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6CB7" w14:textId="77777777" w:rsidR="0086590D" w:rsidRPr="00F22ABD" w:rsidRDefault="0086590D" w:rsidP="0028412E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74F18251" w14:textId="77777777" w:rsidR="0086590D" w:rsidRPr="00F22ABD" w:rsidRDefault="0086590D" w:rsidP="0028412E">
      <w:pPr>
        <w:ind w:hanging="15"/>
        <w:jc w:val="center"/>
      </w:pPr>
      <w:r w:rsidRPr="00F22ABD">
        <w:t>высшего образования</w:t>
      </w:r>
    </w:p>
    <w:p w14:paraId="70215575" w14:textId="77777777" w:rsidR="0086590D" w:rsidRPr="00F22ABD" w:rsidRDefault="0086590D" w:rsidP="0028412E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49D86968" w14:textId="77777777" w:rsidR="0086590D" w:rsidRPr="00F22ABD" w:rsidRDefault="0086590D" w:rsidP="0028412E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0E509705" w14:textId="77777777" w:rsidR="0086590D" w:rsidRPr="003E5A00" w:rsidRDefault="0086590D" w:rsidP="0028412E">
      <w:pPr>
        <w:ind w:hanging="15"/>
        <w:jc w:val="center"/>
      </w:pPr>
      <w:r w:rsidRPr="00ED3F6F">
        <w:t>–</w:t>
      </w:r>
      <w:r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44BE654C" w14:textId="77777777" w:rsidR="0086590D" w:rsidRPr="00F22ABD" w:rsidRDefault="0086590D" w:rsidP="0028412E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5740DD37" w14:textId="77777777" w:rsidR="0086590D" w:rsidRDefault="0086590D" w:rsidP="0028412E">
      <w:pPr>
        <w:ind w:hanging="15"/>
        <w:jc w:val="center"/>
      </w:pPr>
      <w:r>
        <w:t>(</w:t>
      </w:r>
      <w:proofErr w:type="spellStart"/>
      <w:r>
        <w:t>КрИЖТ</w:t>
      </w:r>
      <w:proofErr w:type="spellEnd"/>
      <w:r>
        <w:t xml:space="preserve"> </w:t>
      </w:r>
      <w:proofErr w:type="spellStart"/>
      <w:r>
        <w:t>ИрГУПС</w:t>
      </w:r>
      <w:proofErr w:type="spellEnd"/>
      <w:r>
        <w:t>)</w:t>
      </w:r>
    </w:p>
    <w:p w14:paraId="6E736131" w14:textId="77777777" w:rsidR="0086590D" w:rsidRDefault="0086590D" w:rsidP="0086590D">
      <w:pPr>
        <w:ind w:firstLine="6237"/>
        <w:jc w:val="both"/>
      </w:pPr>
    </w:p>
    <w:p w14:paraId="5B648950" w14:textId="77777777" w:rsidR="0086590D" w:rsidRDefault="0086590D" w:rsidP="0086590D">
      <w:pPr>
        <w:ind w:firstLine="6521"/>
        <w:jc w:val="both"/>
      </w:pPr>
      <w:r>
        <w:t>УТВЕРЖДЕНА</w:t>
      </w:r>
    </w:p>
    <w:p w14:paraId="3AF4AD49" w14:textId="77777777" w:rsidR="0086590D" w:rsidRDefault="0086590D" w:rsidP="0086590D">
      <w:pPr>
        <w:ind w:firstLine="6521"/>
        <w:jc w:val="both"/>
      </w:pPr>
      <w:r>
        <w:t>приказ ректора</w:t>
      </w:r>
    </w:p>
    <w:p w14:paraId="57A8A096" w14:textId="77777777" w:rsidR="0086590D" w:rsidRDefault="0086590D" w:rsidP="0086590D">
      <w:pPr>
        <w:ind w:left="5670"/>
        <w:jc w:val="center"/>
        <w:rPr>
          <w:sz w:val="16"/>
          <w:szCs w:val="16"/>
        </w:rPr>
      </w:pPr>
      <w:r>
        <w:t xml:space="preserve">          от «31» января 2023 г. № 10</w:t>
      </w:r>
    </w:p>
    <w:p w14:paraId="46F74998" w14:textId="77777777" w:rsidR="0082046C" w:rsidRPr="0082046C" w:rsidRDefault="0082046C" w:rsidP="0082046C">
      <w:pPr>
        <w:jc w:val="center"/>
        <w:rPr>
          <w:rFonts w:eastAsia="Times New Roman"/>
          <w:sz w:val="16"/>
          <w:szCs w:val="16"/>
        </w:rPr>
      </w:pPr>
    </w:p>
    <w:p w14:paraId="17CF313A" w14:textId="77777777" w:rsidR="00DD2FB9" w:rsidRDefault="00DD2FB9" w:rsidP="00DD2FB9">
      <w:pPr>
        <w:jc w:val="center"/>
        <w:rPr>
          <w:sz w:val="16"/>
          <w:szCs w:val="16"/>
        </w:rPr>
      </w:pPr>
    </w:p>
    <w:p w14:paraId="02A02BDB" w14:textId="77777777" w:rsidR="00DD2FB9" w:rsidRPr="00AA34A4" w:rsidRDefault="00DD2FB9" w:rsidP="00DD2FB9">
      <w:pPr>
        <w:jc w:val="center"/>
      </w:pPr>
    </w:p>
    <w:p w14:paraId="55BF235C" w14:textId="77777777" w:rsidR="00DD2FB9" w:rsidRDefault="00DD2FB9" w:rsidP="00DD2FB9">
      <w:pPr>
        <w:jc w:val="center"/>
      </w:pPr>
    </w:p>
    <w:p w14:paraId="20BC601C" w14:textId="77777777" w:rsidR="00DD2FB9" w:rsidRDefault="00DD2FB9" w:rsidP="00DD2FB9">
      <w:pPr>
        <w:jc w:val="center"/>
      </w:pPr>
    </w:p>
    <w:p w14:paraId="5C3E9E3F" w14:textId="27057163" w:rsidR="00F53D3F" w:rsidRDefault="005C2C40" w:rsidP="00216672">
      <w:pPr>
        <w:jc w:val="center"/>
        <w:rPr>
          <w:b/>
          <w:bCs/>
          <w:iCs/>
          <w:sz w:val="32"/>
          <w:szCs w:val="32"/>
        </w:rPr>
      </w:pPr>
      <w:r w:rsidRPr="005C2C40">
        <w:rPr>
          <w:b/>
          <w:bCs/>
          <w:iCs/>
          <w:sz w:val="32"/>
          <w:szCs w:val="32"/>
        </w:rPr>
        <w:t>Б2.О.0</w:t>
      </w:r>
      <w:r w:rsidR="00216672">
        <w:rPr>
          <w:b/>
          <w:bCs/>
          <w:iCs/>
          <w:sz w:val="32"/>
          <w:szCs w:val="32"/>
        </w:rPr>
        <w:t>3</w:t>
      </w:r>
      <w:r w:rsidR="00E749A4">
        <w:rPr>
          <w:b/>
          <w:bCs/>
          <w:iCs/>
          <w:sz w:val="32"/>
          <w:szCs w:val="32"/>
        </w:rPr>
        <w:t>(П</w:t>
      </w:r>
      <w:r w:rsidRPr="005C2C40">
        <w:rPr>
          <w:b/>
          <w:bCs/>
          <w:iCs/>
          <w:sz w:val="32"/>
          <w:szCs w:val="32"/>
        </w:rPr>
        <w:t>)</w:t>
      </w:r>
      <w:r w:rsidR="00DD2FB9" w:rsidRPr="00DB56E4">
        <w:rPr>
          <w:b/>
          <w:bCs/>
          <w:sz w:val="32"/>
          <w:szCs w:val="32"/>
        </w:rPr>
        <w:t xml:space="preserve"> </w:t>
      </w:r>
      <w:r w:rsidR="00E749A4" w:rsidRPr="00E749A4">
        <w:rPr>
          <w:b/>
          <w:bCs/>
          <w:iCs/>
          <w:sz w:val="32"/>
          <w:szCs w:val="32"/>
        </w:rPr>
        <w:t>Производственная</w:t>
      </w:r>
      <w:r w:rsidR="00EB0F9D">
        <w:rPr>
          <w:b/>
          <w:bCs/>
          <w:iCs/>
          <w:sz w:val="32"/>
          <w:szCs w:val="32"/>
        </w:rPr>
        <w:t xml:space="preserve"> ‒ </w:t>
      </w:r>
      <w:r w:rsidR="00216672" w:rsidRPr="00216672">
        <w:rPr>
          <w:b/>
          <w:bCs/>
          <w:iCs/>
          <w:sz w:val="32"/>
          <w:szCs w:val="32"/>
        </w:rPr>
        <w:t xml:space="preserve">технологическая </w:t>
      </w:r>
      <w:r w:rsidR="00F53D3F" w:rsidRPr="00F53D3F">
        <w:rPr>
          <w:b/>
          <w:bCs/>
          <w:iCs/>
          <w:sz w:val="32"/>
          <w:szCs w:val="32"/>
        </w:rPr>
        <w:t xml:space="preserve">практика </w:t>
      </w:r>
    </w:p>
    <w:p w14:paraId="0CA2C62B" w14:textId="77777777" w:rsidR="00506A86" w:rsidRDefault="00506A86" w:rsidP="00F53D3F">
      <w:pPr>
        <w:jc w:val="center"/>
        <w:rPr>
          <w:sz w:val="40"/>
          <w:szCs w:val="40"/>
        </w:rPr>
      </w:pPr>
    </w:p>
    <w:p w14:paraId="6949C34E" w14:textId="4934E0D9" w:rsidR="00DD2FB9" w:rsidRPr="0036738B" w:rsidRDefault="00DD2FB9" w:rsidP="00F53D3F">
      <w:pPr>
        <w:jc w:val="center"/>
        <w:rPr>
          <w:sz w:val="40"/>
          <w:szCs w:val="40"/>
        </w:rPr>
      </w:pPr>
      <w:r w:rsidRPr="0036738B">
        <w:rPr>
          <w:sz w:val="40"/>
          <w:szCs w:val="40"/>
        </w:rPr>
        <w:t>рабочая программа практики</w:t>
      </w:r>
    </w:p>
    <w:p w14:paraId="4DD6812B" w14:textId="77777777" w:rsidR="00DD2FB9" w:rsidRPr="005303F4" w:rsidRDefault="00DD2FB9" w:rsidP="00DD2FB9">
      <w:pPr>
        <w:ind w:firstLine="4860"/>
        <w:jc w:val="both"/>
        <w:rPr>
          <w:i/>
          <w:iCs/>
        </w:rPr>
      </w:pPr>
    </w:p>
    <w:p w14:paraId="392635CC" w14:textId="77777777" w:rsidR="00DD2FB9" w:rsidRDefault="00DD2FB9" w:rsidP="00DD2FB9">
      <w:pPr>
        <w:jc w:val="both"/>
      </w:pPr>
    </w:p>
    <w:p w14:paraId="09EAB186" w14:textId="77777777" w:rsidR="00DD2FB9" w:rsidRDefault="00DD2FB9" w:rsidP="00DD2FB9">
      <w:pPr>
        <w:jc w:val="both"/>
      </w:pPr>
    </w:p>
    <w:p w14:paraId="0BA91010" w14:textId="77777777" w:rsidR="00044E95" w:rsidRPr="00044E95" w:rsidRDefault="00044E95" w:rsidP="00044E95">
      <w:pPr>
        <w:tabs>
          <w:tab w:val="left" w:pos="8760"/>
        </w:tabs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Направление подготовки – </w:t>
      </w:r>
      <w:r w:rsidRPr="00044E95">
        <w:rPr>
          <w:rFonts w:eastAsia="Times New Roman"/>
          <w:iCs/>
          <w:u w:val="single"/>
        </w:rPr>
        <w:t>38.04.01 Экономика</w:t>
      </w:r>
    </w:p>
    <w:p w14:paraId="6FD9F9FF" w14:textId="77777777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Профиль – </w:t>
      </w:r>
      <w:r w:rsidRPr="00044E95">
        <w:rPr>
          <w:rFonts w:eastAsia="Times New Roman"/>
          <w:iCs/>
          <w:u w:val="single"/>
        </w:rPr>
        <w:t>Регламентация и нормирование труда</w:t>
      </w:r>
    </w:p>
    <w:p w14:paraId="18B497AC" w14:textId="77777777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Квалификация выпускника – </w:t>
      </w:r>
      <w:r w:rsidRPr="00044E95">
        <w:rPr>
          <w:rFonts w:eastAsia="Times New Roman"/>
          <w:u w:val="single"/>
        </w:rPr>
        <w:t>магистр</w:t>
      </w:r>
    </w:p>
    <w:p w14:paraId="632B5722" w14:textId="3E5B2205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>Форма и срок обучения –</w:t>
      </w:r>
      <w:r w:rsidR="0028412E">
        <w:rPr>
          <w:rFonts w:eastAsia="Times New Roman"/>
        </w:rPr>
        <w:t xml:space="preserve"> </w:t>
      </w:r>
      <w:r w:rsidR="00506A86" w:rsidRPr="00044E95">
        <w:rPr>
          <w:rFonts w:eastAsia="Times New Roman"/>
          <w:u w:val="single"/>
        </w:rPr>
        <w:t xml:space="preserve">очно-заочная </w:t>
      </w:r>
      <w:proofErr w:type="gramStart"/>
      <w:r w:rsidR="00506A86" w:rsidRPr="00044E95">
        <w:rPr>
          <w:rFonts w:eastAsia="Times New Roman"/>
          <w:u w:val="single"/>
        </w:rPr>
        <w:t>форма</w:t>
      </w:r>
      <w:r w:rsidR="00506A86" w:rsidRPr="00044E95">
        <w:rPr>
          <w:rFonts w:eastAsia="Times New Roman"/>
          <w:iCs/>
          <w:u w:val="single"/>
        </w:rPr>
        <w:t xml:space="preserve"> </w:t>
      </w:r>
      <w:r w:rsidR="00506A86">
        <w:rPr>
          <w:rFonts w:eastAsia="Times New Roman"/>
          <w:iCs/>
          <w:u w:val="single"/>
        </w:rPr>
        <w:t xml:space="preserve"> </w:t>
      </w:r>
      <w:r w:rsidRPr="00044E95">
        <w:rPr>
          <w:rFonts w:eastAsia="Times New Roman"/>
          <w:iCs/>
          <w:u w:val="single"/>
        </w:rPr>
        <w:t>2</w:t>
      </w:r>
      <w:proofErr w:type="gramEnd"/>
      <w:r w:rsidRPr="00044E95">
        <w:rPr>
          <w:rFonts w:eastAsia="Times New Roman"/>
          <w:iCs/>
          <w:u w:val="single"/>
        </w:rPr>
        <w:t xml:space="preserve"> года 5</w:t>
      </w:r>
      <w:r w:rsidRPr="00044E95">
        <w:rPr>
          <w:rFonts w:eastAsia="Times New Roman"/>
          <w:i/>
          <w:iCs/>
          <w:u w:val="single"/>
        </w:rPr>
        <w:t xml:space="preserve"> </w:t>
      </w:r>
      <w:r w:rsidRPr="00044E95">
        <w:rPr>
          <w:rFonts w:eastAsia="Times New Roman"/>
          <w:u w:val="single"/>
        </w:rPr>
        <w:t xml:space="preserve">месяцев </w:t>
      </w:r>
    </w:p>
    <w:p w14:paraId="10BA8F4B" w14:textId="4D137436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Кафедра-разработчик программы – </w:t>
      </w:r>
      <w:r w:rsidR="0086590D">
        <w:rPr>
          <w:rFonts w:eastAsia="Times New Roman"/>
          <w:iCs/>
          <w:u w:val="single"/>
        </w:rPr>
        <w:t xml:space="preserve">Управление персоналом </w:t>
      </w:r>
    </w:p>
    <w:p w14:paraId="6017DEDA" w14:textId="77777777" w:rsidR="00044E95" w:rsidRPr="00044E95" w:rsidRDefault="00044E95" w:rsidP="00044E95">
      <w:pPr>
        <w:jc w:val="both"/>
        <w:rPr>
          <w:rFonts w:eastAsia="Times New Roman"/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044E95" w:rsidRPr="00044E95" w14:paraId="3B48B603" w14:textId="77777777" w:rsidTr="005C772A">
        <w:tc>
          <w:tcPr>
            <w:tcW w:w="3403" w:type="dxa"/>
          </w:tcPr>
          <w:p w14:paraId="0ECD2A4A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Общая трудоемкость в </w:t>
            </w:r>
            <w:proofErr w:type="spellStart"/>
            <w:r w:rsidRPr="00044E95">
              <w:rPr>
                <w:rFonts w:eastAsia="Times New Roman"/>
                <w:sz w:val="20"/>
                <w:szCs w:val="20"/>
              </w:rPr>
              <w:t>з.е</w:t>
            </w:r>
            <w:proofErr w:type="spellEnd"/>
            <w:r w:rsidRPr="00044E95">
              <w:rPr>
                <w:rFonts w:eastAsia="Times New Roman"/>
                <w:sz w:val="20"/>
                <w:szCs w:val="20"/>
              </w:rPr>
              <w:t xml:space="preserve">. – </w:t>
            </w:r>
            <w:r w:rsidR="00FB684A">
              <w:rPr>
                <w:rFonts w:eastAsia="Times New Roman"/>
                <w:sz w:val="20"/>
                <w:szCs w:val="20"/>
              </w:rPr>
              <w:t>6</w:t>
            </w:r>
          </w:p>
          <w:p w14:paraId="6FDC0B3B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Часов по учебному плану (УП) – </w:t>
            </w:r>
            <w:r w:rsidR="00FB684A">
              <w:rPr>
                <w:rFonts w:eastAsia="Times New Roman"/>
                <w:sz w:val="20"/>
                <w:szCs w:val="20"/>
              </w:rPr>
              <w:t>216</w:t>
            </w:r>
          </w:p>
          <w:p w14:paraId="67A7D908" w14:textId="70C61D98" w:rsidR="00044E95" w:rsidRPr="00044E95" w:rsidRDefault="00044E95" w:rsidP="00044E95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044E95">
              <w:rPr>
                <w:rFonts w:eastAsia="Times New Roman"/>
                <w:iCs/>
                <w:sz w:val="20"/>
                <w:szCs w:val="20"/>
              </w:rPr>
              <w:t>В том числе в форме практической подготовки (ПП) –</w:t>
            </w:r>
            <w:r w:rsidR="00FB684A">
              <w:rPr>
                <w:rFonts w:eastAsia="Times New Roman"/>
                <w:iCs/>
                <w:sz w:val="20"/>
                <w:szCs w:val="20"/>
              </w:rPr>
              <w:t>203</w:t>
            </w:r>
          </w:p>
          <w:p w14:paraId="3D7F863A" w14:textId="77777777" w:rsidR="00044E95" w:rsidRPr="00044E95" w:rsidRDefault="00044E95" w:rsidP="00DF2A94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0B66CBA" w14:textId="77777777" w:rsidR="00562879" w:rsidRDefault="00044E95" w:rsidP="00044E95">
            <w:pPr>
              <w:jc w:val="both"/>
              <w:rPr>
                <w:sz w:val="20"/>
                <w:szCs w:val="20"/>
                <w:u w:val="single"/>
              </w:rPr>
            </w:pPr>
            <w:r w:rsidRPr="00044E95">
              <w:rPr>
                <w:rFonts w:eastAsia="Times New Roman"/>
                <w:sz w:val="20"/>
                <w:szCs w:val="20"/>
                <w:u w:val="single"/>
              </w:rPr>
              <w:t>Формы промежуточной аттестации</w:t>
            </w:r>
            <w:r w:rsidR="00562879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="00562879">
              <w:rPr>
                <w:sz w:val="20"/>
                <w:szCs w:val="20"/>
                <w:u w:val="single"/>
              </w:rPr>
              <w:t>в семестрах</w:t>
            </w:r>
          </w:p>
          <w:p w14:paraId="0CFD5AC9" w14:textId="452E18DD" w:rsidR="00044E95" w:rsidRPr="00DF2A94" w:rsidRDefault="00E07DCC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F2A94">
              <w:rPr>
                <w:rFonts w:eastAsia="Times New Roman"/>
                <w:sz w:val="20"/>
                <w:szCs w:val="20"/>
              </w:rPr>
              <w:t xml:space="preserve">зачет с оценкой </w:t>
            </w:r>
            <w:r w:rsidR="00274026" w:rsidRPr="00DF2A94">
              <w:rPr>
                <w:rFonts w:eastAsia="Times New Roman"/>
                <w:iCs/>
                <w:sz w:val="20"/>
                <w:szCs w:val="20"/>
              </w:rPr>
              <w:t>4</w:t>
            </w:r>
            <w:r w:rsidR="001872FB" w:rsidRPr="00DF2A94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  <w:p w14:paraId="6E909248" w14:textId="6218E996" w:rsidR="00044E95" w:rsidRPr="00044E95" w:rsidRDefault="00044E95" w:rsidP="0027402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F7B739E" w14:textId="77777777" w:rsidR="00F76C11" w:rsidRPr="00204D13" w:rsidRDefault="00F76C11" w:rsidP="00F76C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E0F6F21" w14:textId="77777777" w:rsidR="00DD2FB9" w:rsidRPr="00204D13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273335" w14:textId="77777777" w:rsidR="00DD2FB9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7E45996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E4DA775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41E16C9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5CEA58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4971D31" w14:textId="16DBB9F6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679C16D" w14:textId="07FE28C6" w:rsidR="0063543C" w:rsidRDefault="0063543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C6EF3EB" w14:textId="77777777" w:rsidR="0063543C" w:rsidRDefault="0063543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447B7DD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E659C08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B1FDDC3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08B493F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A85D3B2" w14:textId="77777777" w:rsidR="001447DA" w:rsidRDefault="001447DA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B173D64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59AE41E" w14:textId="0FD7B5C2" w:rsidR="00DD2FB9" w:rsidRDefault="0086590D" w:rsidP="00DD2FB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675AFEAA" w14:textId="77777777" w:rsidR="0086590D" w:rsidRDefault="0086590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44CB6FB8" w14:textId="61647EA2" w:rsidR="0086590D" w:rsidRPr="000F3968" w:rsidRDefault="0086590D" w:rsidP="00506A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D93">
        <w:rPr>
          <w:rFonts w:eastAsia="Times New Roman"/>
          <w:color w:val="000000"/>
        </w:rPr>
        <w:lastRenderedPageBreak/>
        <w:t xml:space="preserve">Рабочая программа </w:t>
      </w:r>
      <w:r>
        <w:rPr>
          <w:rFonts w:eastAsia="Times New Roman"/>
          <w:color w:val="000000"/>
        </w:rPr>
        <w:t>практики</w:t>
      </w:r>
      <w:r w:rsidRPr="00C15D93">
        <w:rPr>
          <w:rFonts w:eastAsia="Times New Roman"/>
          <w:color w:val="000000"/>
        </w:rPr>
        <w:t xml:space="preserve"> </w:t>
      </w:r>
      <w:r w:rsidRPr="000F3968">
        <w:rPr>
          <w:color w:val="000000"/>
        </w:rPr>
        <w:t xml:space="preserve">разработана в соответствии с </w:t>
      </w:r>
      <w:r w:rsidRPr="000F3968">
        <w:t xml:space="preserve">федеральным государственным образовательным стандартом высшего образования – </w:t>
      </w:r>
      <w:r>
        <w:t>магистратура</w:t>
      </w:r>
      <w:r w:rsidRPr="000F3968">
        <w:t xml:space="preserve"> </w:t>
      </w:r>
      <w:r w:rsidRPr="000F3968">
        <w:rPr>
          <w:color w:val="000000"/>
        </w:rPr>
        <w:t xml:space="preserve">по направлению подготовки </w:t>
      </w:r>
      <w:r w:rsidRPr="000F3968">
        <w:rPr>
          <w:iCs/>
          <w:color w:val="000000"/>
        </w:rPr>
        <w:t>38.0</w:t>
      </w:r>
      <w:r>
        <w:rPr>
          <w:iCs/>
          <w:color w:val="000000"/>
        </w:rPr>
        <w:t>4</w:t>
      </w:r>
      <w:r w:rsidRPr="000F3968">
        <w:rPr>
          <w:iCs/>
          <w:color w:val="000000"/>
        </w:rPr>
        <w:t>.01 Экономика</w:t>
      </w:r>
      <w:r w:rsidRPr="000F3968">
        <w:rPr>
          <w:color w:val="000000"/>
        </w:rPr>
        <w:t>, утверждённым приказом Минобрнауки России от 1</w:t>
      </w:r>
      <w:r>
        <w:rPr>
          <w:color w:val="000000"/>
        </w:rPr>
        <w:t>1</w:t>
      </w:r>
      <w:r w:rsidRPr="000F3968">
        <w:rPr>
          <w:color w:val="000000"/>
        </w:rPr>
        <w:t>.08.2020 г. № 9</w:t>
      </w:r>
      <w:r>
        <w:rPr>
          <w:color w:val="000000"/>
        </w:rPr>
        <w:t>39</w:t>
      </w:r>
      <w:r w:rsidRPr="000F3968">
        <w:rPr>
          <w:color w:val="000000"/>
        </w:rPr>
        <w:t>.</w:t>
      </w:r>
    </w:p>
    <w:p w14:paraId="4B89ACBA" w14:textId="77777777" w:rsidR="0086590D" w:rsidRPr="000F3968" w:rsidRDefault="0086590D" w:rsidP="0086590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BB42EF6" w14:textId="77777777" w:rsidR="0086590D" w:rsidRPr="000F3968" w:rsidRDefault="0086590D" w:rsidP="0086590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A7A99F0" w14:textId="77777777" w:rsidR="0086590D" w:rsidRPr="000F3968" w:rsidRDefault="0086590D" w:rsidP="0086590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C706EB7" w14:textId="77777777" w:rsidR="0086590D" w:rsidRDefault="0086590D" w:rsidP="0086590D">
      <w:pPr>
        <w:widowControl w:val="0"/>
        <w:autoSpaceDE w:val="0"/>
        <w:autoSpaceDN w:val="0"/>
        <w:adjustRightInd w:val="0"/>
        <w:rPr>
          <w:noProof/>
        </w:rPr>
      </w:pPr>
      <w:r w:rsidRPr="007324AC">
        <w:t>Программу составил:</w:t>
      </w:r>
      <w:r w:rsidRPr="008A43ED">
        <w:rPr>
          <w:noProof/>
        </w:rPr>
        <w:t xml:space="preserve"> </w:t>
      </w:r>
    </w:p>
    <w:p w14:paraId="60545D36" w14:textId="77777777" w:rsidR="0086590D" w:rsidRPr="00D24D8F" w:rsidRDefault="0086590D" w:rsidP="0086590D">
      <w:pPr>
        <w:widowControl w:val="0"/>
        <w:autoSpaceDE w:val="0"/>
        <w:autoSpaceDN w:val="0"/>
        <w:adjustRightInd w:val="0"/>
      </w:pPr>
      <w:r w:rsidRPr="00E4444F">
        <w:rPr>
          <w:color w:val="000000"/>
        </w:rPr>
        <w:t xml:space="preserve">канд. </w:t>
      </w:r>
      <w:r>
        <w:rPr>
          <w:iCs/>
          <w:color w:val="000000"/>
        </w:rPr>
        <w:t>экон</w:t>
      </w:r>
      <w:r w:rsidRPr="00E4444F">
        <w:rPr>
          <w:iCs/>
          <w:color w:val="000000"/>
        </w:rPr>
        <w:t>.</w:t>
      </w:r>
      <w:r w:rsidRPr="00E4444F">
        <w:rPr>
          <w:color w:val="000000"/>
        </w:rPr>
        <w:t xml:space="preserve"> наук, доцент</w:t>
      </w:r>
      <w:r w:rsidRPr="00D24D8F">
        <w:rPr>
          <w:iCs/>
        </w:rPr>
        <w:t>, доцент</w:t>
      </w:r>
      <w:r w:rsidRPr="00D24D8F">
        <w:t xml:space="preserve">                                             </w:t>
      </w:r>
      <w:r>
        <w:tab/>
      </w:r>
      <w:r>
        <w:tab/>
      </w:r>
      <w:r>
        <w:tab/>
      </w:r>
      <w:r>
        <w:rPr>
          <w:iCs/>
        </w:rPr>
        <w:t>О.Ю. Дягель</w:t>
      </w:r>
    </w:p>
    <w:p w14:paraId="1F88CEB0" w14:textId="77777777" w:rsidR="0086590D" w:rsidRPr="007324AC" w:rsidRDefault="0086590D" w:rsidP="0086590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5E6E0942" w14:textId="77777777" w:rsidR="0086590D" w:rsidRPr="007324AC" w:rsidRDefault="0086590D" w:rsidP="0086590D">
      <w:pPr>
        <w:widowControl w:val="0"/>
        <w:autoSpaceDE w:val="0"/>
        <w:autoSpaceDN w:val="0"/>
        <w:adjustRightInd w:val="0"/>
      </w:pPr>
    </w:p>
    <w:p w14:paraId="3E660237" w14:textId="77777777" w:rsidR="0086590D" w:rsidRPr="007324AC" w:rsidRDefault="0086590D" w:rsidP="0086590D">
      <w:pPr>
        <w:widowControl w:val="0"/>
        <w:autoSpaceDE w:val="0"/>
        <w:autoSpaceDN w:val="0"/>
        <w:adjustRightInd w:val="0"/>
        <w:rPr>
          <w:i/>
          <w:iCs/>
        </w:rPr>
      </w:pPr>
    </w:p>
    <w:p w14:paraId="6A6FDEA1" w14:textId="77777777" w:rsidR="0086590D" w:rsidRPr="007324AC" w:rsidRDefault="0086590D" w:rsidP="0086590D">
      <w:pPr>
        <w:widowControl w:val="0"/>
        <w:autoSpaceDE w:val="0"/>
        <w:autoSpaceDN w:val="0"/>
        <w:adjustRightInd w:val="0"/>
        <w:rPr>
          <w:i/>
          <w:iCs/>
        </w:rPr>
      </w:pPr>
    </w:p>
    <w:p w14:paraId="60BCC0D8" w14:textId="77777777" w:rsidR="0086590D" w:rsidRPr="007324AC" w:rsidRDefault="0086590D" w:rsidP="0086590D">
      <w:pPr>
        <w:widowControl w:val="0"/>
        <w:autoSpaceDE w:val="0"/>
        <w:autoSpaceDN w:val="0"/>
        <w:adjustRightInd w:val="0"/>
        <w:rPr>
          <w:i/>
          <w:iCs/>
        </w:rPr>
      </w:pPr>
    </w:p>
    <w:p w14:paraId="443F100F" w14:textId="77777777" w:rsidR="0086590D" w:rsidRPr="007324AC" w:rsidRDefault="0086590D" w:rsidP="00506A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24A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7324AC">
        <w:t xml:space="preserve">», </w:t>
      </w:r>
      <w:r w:rsidRPr="007324AC">
        <w:rPr>
          <w:color w:val="000000"/>
        </w:rPr>
        <w:t xml:space="preserve">протокол от </w:t>
      </w:r>
      <w:r w:rsidRPr="00EF38DA">
        <w:rPr>
          <w:color w:val="000000"/>
        </w:rPr>
        <w:t>«16» декабря 2022 г. № 4</w:t>
      </w:r>
      <w:r w:rsidRPr="00B6229A">
        <w:rPr>
          <w:color w:val="000000"/>
        </w:rPr>
        <w:t>.</w:t>
      </w:r>
      <w:r w:rsidRPr="007324AC">
        <w:rPr>
          <w:color w:val="000000"/>
        </w:rPr>
        <w:t xml:space="preserve"> </w:t>
      </w:r>
    </w:p>
    <w:p w14:paraId="4257F760" w14:textId="77777777" w:rsidR="0086590D" w:rsidRPr="007324AC" w:rsidRDefault="0086590D" w:rsidP="0086590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3B9F53E" w14:textId="77777777" w:rsidR="0086590D" w:rsidRPr="007324AC" w:rsidRDefault="0086590D" w:rsidP="0086590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50021D6B" w14:textId="77777777" w:rsidR="0086590D" w:rsidRPr="000444FE" w:rsidRDefault="0086590D" w:rsidP="0086590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r>
        <w:rPr>
          <w:iCs/>
          <w:color w:val="000000"/>
        </w:rPr>
        <w:t>канд. техн</w:t>
      </w:r>
      <w:r w:rsidRPr="007324AC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7324AC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7324AC">
        <w:rPr>
          <w:iCs/>
          <w:color w:val="000000"/>
        </w:rPr>
        <w:t xml:space="preserve">, доцент                </w:t>
      </w:r>
      <w:r w:rsidRPr="007324A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iCs/>
          <w:color w:val="000000"/>
        </w:rPr>
        <w:t>В.О. Колмаков</w:t>
      </w:r>
    </w:p>
    <w:p w14:paraId="3C1CF841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3E6CA603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6929971B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7B96D4BA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646BCF51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16FD380F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0B5C64EE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7298AAE4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65E0E204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7F4B9096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10F6C23B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65860F19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62FE1EBA" w14:textId="77777777" w:rsidR="00DD2FB9" w:rsidRPr="003E7657" w:rsidRDefault="00DD2FB9" w:rsidP="00DD2FB9">
      <w:pPr>
        <w:widowControl w:val="0"/>
        <w:autoSpaceDE w:val="0"/>
        <w:autoSpaceDN w:val="0"/>
        <w:adjustRightInd w:val="0"/>
      </w:pPr>
    </w:p>
    <w:p w14:paraId="49EDADF2" w14:textId="77777777" w:rsidR="00A31134" w:rsidRDefault="00A31134" w:rsidP="00DD2FB9">
      <w:pPr>
        <w:widowControl w:val="0"/>
        <w:autoSpaceDE w:val="0"/>
        <w:autoSpaceDN w:val="0"/>
        <w:adjustRightInd w:val="0"/>
      </w:pPr>
    </w:p>
    <w:p w14:paraId="3E36F7BA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5DCA7A1A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3BBB27FD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15F9E802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2F465910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38D38777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2600B31A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03E3C23E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539F772D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27ABCB19" w14:textId="77777777" w:rsidR="00350C5D" w:rsidRPr="003E7657" w:rsidRDefault="00350C5D" w:rsidP="00DD2FB9">
      <w:pPr>
        <w:widowControl w:val="0"/>
        <w:autoSpaceDE w:val="0"/>
        <w:autoSpaceDN w:val="0"/>
        <w:adjustRightInd w:val="0"/>
      </w:pPr>
    </w:p>
    <w:p w14:paraId="049B3815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51C3215E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45E405A4" w14:textId="28E8BC97" w:rsidR="0086590D" w:rsidRDefault="0086590D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498"/>
      </w:tblGrid>
      <w:tr w:rsidR="00792172" w14:paraId="76017E8B" w14:textId="77777777" w:rsidTr="0028412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92D08" w14:textId="77777777" w:rsidR="00792172" w:rsidRPr="002B2E91" w:rsidRDefault="003908EB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3E975CB9" w14:textId="77777777" w:rsidTr="0028412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09741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69B63D10" w14:textId="77777777" w:rsidTr="00284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351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9AA" w14:textId="602908B1" w:rsidR="00792172" w:rsidRPr="007A0EDF" w:rsidRDefault="00506A86" w:rsidP="00E74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03C54" w:rsidRPr="00003C54">
              <w:rPr>
                <w:sz w:val="20"/>
                <w:szCs w:val="20"/>
              </w:rPr>
              <w:t>ормирование способностей выявления связей между технологией производства и действующими нормами труда</w:t>
            </w:r>
          </w:p>
        </w:tc>
      </w:tr>
      <w:tr w:rsidR="007A0EDF" w14:paraId="4E5DC8C8" w14:textId="77777777" w:rsidTr="00284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265" w14:textId="77777777" w:rsidR="007A0EDF" w:rsidRPr="002B2E91" w:rsidRDefault="007A0EDF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F87" w14:textId="13B99F03" w:rsidR="007A0EDF" w:rsidRPr="007A0EDF" w:rsidRDefault="00506A86" w:rsidP="00E749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003C54" w:rsidRPr="00003C54">
              <w:rPr>
                <w:rFonts w:eastAsia="Times New Roman"/>
                <w:sz w:val="20"/>
                <w:szCs w:val="20"/>
              </w:rPr>
              <w:t>ормирование инструментария оценки и анализа норм труда с позиции технологической и экономической эффективности</w:t>
            </w:r>
          </w:p>
        </w:tc>
      </w:tr>
      <w:tr w:rsidR="00792172" w14:paraId="50F34E02" w14:textId="77777777" w:rsidTr="0028412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C7938" w14:textId="77777777" w:rsidR="00792172" w:rsidRPr="002B2E91" w:rsidRDefault="00792172" w:rsidP="002F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59A585FF" w14:textId="77777777" w:rsidTr="00284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7586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481" w14:textId="0BD923E7" w:rsidR="00792172" w:rsidRPr="007A0EDF" w:rsidRDefault="00506A86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="008A7126" w:rsidRPr="008A7126">
              <w:rPr>
                <w:sz w:val="20"/>
                <w:szCs w:val="20"/>
              </w:rPr>
              <w:t>опоставление теории и практики формирования норм труда с учетом технологии и организации производства</w:t>
            </w:r>
          </w:p>
        </w:tc>
      </w:tr>
      <w:tr w:rsidR="00792172" w14:paraId="1FFF320A" w14:textId="77777777" w:rsidTr="002841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F5F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364" w14:textId="3997A885" w:rsidR="00792172" w:rsidRPr="007A0EDF" w:rsidRDefault="00506A86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8A7126" w:rsidRPr="008A7126">
              <w:rPr>
                <w:rFonts w:eastAsia="Times New Roman"/>
                <w:sz w:val="20"/>
                <w:szCs w:val="20"/>
              </w:rPr>
              <w:t>ормирование навыков презентации результатов проведенной работы, выявления наиболее актуальных проблем и вызовов, стоящих перед объектом исследования в части организационной и технологической составляющих</w:t>
            </w:r>
          </w:p>
        </w:tc>
      </w:tr>
    </w:tbl>
    <w:p w14:paraId="1C2F73E4" w14:textId="77777777" w:rsidR="00520355" w:rsidRDefault="00520355" w:rsidP="00792172">
      <w:pPr>
        <w:widowControl w:val="0"/>
        <w:autoSpaceDE w:val="0"/>
        <w:autoSpaceDN w:val="0"/>
        <w:adjustRightInd w:val="0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1"/>
      </w:tblGrid>
      <w:tr w:rsidR="00792172" w14:paraId="6644129E" w14:textId="77777777" w:rsidTr="0028412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DA587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61F556BB" w14:textId="77777777" w:rsidTr="0028412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B2AC9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A8069B" w14:paraId="742BCD53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B7D" w14:textId="77777777" w:rsidR="00A8069B" w:rsidRPr="00B237E5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7E5"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EEF" w14:textId="77777777" w:rsidR="00A8069B" w:rsidRPr="006B1F74" w:rsidRDefault="00A8069B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Б1.О.02 Основы научных исследований</w:t>
            </w:r>
          </w:p>
        </w:tc>
      </w:tr>
      <w:tr w:rsidR="00A8069B" w14:paraId="3B0EA10F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593" w14:textId="77777777" w:rsidR="00A8069B" w:rsidRPr="002B2E91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3BF3" w14:textId="77777777" w:rsidR="00A8069B" w:rsidRPr="006B1F74" w:rsidRDefault="00A8069B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Б1.О.04 Иностранный язык в профессиональной деятельности</w:t>
            </w:r>
          </w:p>
        </w:tc>
      </w:tr>
      <w:tr w:rsidR="00A8069B" w14:paraId="6848AA51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6BD" w14:textId="77777777" w:rsidR="00A8069B" w:rsidRPr="002B2E91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5C7" w14:textId="77777777" w:rsidR="00A8069B" w:rsidRPr="006B1F74" w:rsidRDefault="00A8069B" w:rsidP="007A0A66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Б1.О.07 Эконометрические модели и методы</w:t>
            </w:r>
          </w:p>
        </w:tc>
      </w:tr>
      <w:tr w:rsidR="00A8069B" w14:paraId="681E6AD7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DC56" w14:textId="77777777" w:rsidR="00A8069B" w:rsidRPr="002B2E91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B333" w14:textId="77777777" w:rsidR="00A8069B" w:rsidRPr="006B1F74" w:rsidRDefault="00A8069B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Б1.О.06 Управленческая экономика</w:t>
            </w:r>
          </w:p>
        </w:tc>
      </w:tr>
      <w:tr w:rsidR="00A8069B" w14:paraId="7BEA5EBA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699" w14:textId="77777777" w:rsidR="00A8069B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3C61" w14:textId="77777777" w:rsidR="00A8069B" w:rsidRPr="006B1F74" w:rsidRDefault="00A8069B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</w:t>
            </w:r>
            <w:proofErr w:type="gramStart"/>
            <w:r w:rsidRPr="006B1F74">
              <w:rPr>
                <w:sz w:val="20"/>
                <w:szCs w:val="20"/>
              </w:rPr>
              <w:t>1.В.ДВ</w:t>
            </w:r>
            <w:proofErr w:type="gramEnd"/>
            <w:r w:rsidRPr="006B1F74">
              <w:rPr>
                <w:sz w:val="20"/>
                <w:szCs w:val="20"/>
              </w:rPr>
              <w:t>.01.01 Технико-экономические основы транспортной отрасли</w:t>
            </w:r>
          </w:p>
        </w:tc>
      </w:tr>
      <w:tr w:rsidR="00A8069B" w14:paraId="13E451B7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11C2" w14:textId="77777777" w:rsidR="00A8069B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9FD" w14:textId="77777777" w:rsidR="00A8069B" w:rsidRPr="006B1F74" w:rsidRDefault="00A8069B" w:rsidP="007A0A66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</w:t>
            </w:r>
            <w:proofErr w:type="gramStart"/>
            <w:r w:rsidRPr="006B1F74">
              <w:rPr>
                <w:sz w:val="20"/>
                <w:szCs w:val="20"/>
              </w:rPr>
              <w:t>1.В.ДВ</w:t>
            </w:r>
            <w:proofErr w:type="gramEnd"/>
            <w:r w:rsidRPr="006B1F74">
              <w:rPr>
                <w:sz w:val="20"/>
                <w:szCs w:val="20"/>
              </w:rPr>
              <w:t>.01.02 Экономика и управление транспортной инфраструктурой</w:t>
            </w:r>
          </w:p>
        </w:tc>
      </w:tr>
      <w:tr w:rsidR="00A8069B" w14:paraId="0A118CEF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2CE" w14:textId="77777777" w:rsidR="00A8069B" w:rsidRPr="002B2E91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8F6" w14:textId="77777777" w:rsidR="00A8069B" w:rsidRPr="006B1F74" w:rsidRDefault="00A8069B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Б1.О.09 Экономика отрасли</w:t>
            </w:r>
          </w:p>
        </w:tc>
      </w:tr>
      <w:tr w:rsidR="00A8069B" w14:paraId="55902794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CB4" w14:textId="77777777" w:rsidR="00A8069B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41D9" w14:textId="77777777" w:rsidR="00A8069B" w:rsidRPr="006B1F74" w:rsidRDefault="00A8069B" w:rsidP="007A0A66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Б2.О.01(У) Учебная - ознакомительная практика</w:t>
            </w:r>
          </w:p>
        </w:tc>
      </w:tr>
      <w:tr w:rsidR="00A8069B" w14:paraId="785586AB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3B73" w14:textId="77777777" w:rsidR="00A8069B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66B8" w14:textId="77777777" w:rsidR="00A8069B" w:rsidRPr="006B1F74" w:rsidRDefault="00AA3AB2" w:rsidP="007A0A66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 xml:space="preserve">Б1.О.03 Лидерство и </w:t>
            </w:r>
            <w:proofErr w:type="spellStart"/>
            <w:r w:rsidRPr="006B1F74">
              <w:rPr>
                <w:sz w:val="20"/>
                <w:szCs w:val="20"/>
              </w:rPr>
              <w:t>командообразование</w:t>
            </w:r>
            <w:proofErr w:type="spellEnd"/>
          </w:p>
        </w:tc>
      </w:tr>
      <w:tr w:rsidR="00A8069B" w14:paraId="59A63933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488F" w14:textId="77777777" w:rsidR="00A8069B" w:rsidRDefault="00A8069B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41EF" w14:textId="77777777" w:rsidR="00A8069B" w:rsidRPr="006B1F74" w:rsidRDefault="00AA3AB2" w:rsidP="007A0A66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Б2.О.02(Н</w:t>
            </w:r>
            <w:r w:rsidRPr="008C0A02">
              <w:rPr>
                <w:sz w:val="20"/>
                <w:szCs w:val="20"/>
              </w:rPr>
              <w:t>) Производственная</w:t>
            </w:r>
            <w:r w:rsidRPr="006B1F74">
              <w:rPr>
                <w:sz w:val="20"/>
                <w:szCs w:val="20"/>
              </w:rPr>
              <w:t xml:space="preserve"> - научно-исследовательская работа</w:t>
            </w:r>
          </w:p>
        </w:tc>
      </w:tr>
      <w:tr w:rsidR="00BF53CC" w14:paraId="0AFEFACA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F63" w14:textId="77777777" w:rsidR="00BF53CC" w:rsidRDefault="00BF53CC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E74" w14:textId="77777777" w:rsidR="00BF53CC" w:rsidRPr="006B1F74" w:rsidRDefault="00BF53CC" w:rsidP="007A0A66">
            <w:pPr>
              <w:rPr>
                <w:sz w:val="20"/>
                <w:szCs w:val="20"/>
              </w:rPr>
            </w:pPr>
            <w:r w:rsidRPr="00BF53CC">
              <w:rPr>
                <w:sz w:val="20"/>
                <w:szCs w:val="20"/>
              </w:rPr>
              <w:t>Б1.О.11</w:t>
            </w:r>
            <w:r>
              <w:t xml:space="preserve"> </w:t>
            </w:r>
            <w:r w:rsidRPr="00BF53CC">
              <w:rPr>
                <w:sz w:val="20"/>
                <w:szCs w:val="20"/>
              </w:rPr>
              <w:t>Экономико-правовое регулирование социально-трудовых отношений</w:t>
            </w:r>
          </w:p>
        </w:tc>
      </w:tr>
      <w:tr w:rsidR="007E36DD" w14:paraId="6FF74A1C" w14:textId="77777777" w:rsidTr="0028412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7D845" w14:textId="77777777" w:rsidR="007E36DD" w:rsidRPr="00A8069B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69B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A8069B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4360B472" w14:textId="77777777" w:rsidR="007E36DD" w:rsidRPr="00A8069B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069B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F933D0" w14:paraId="57416B35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60F" w14:textId="77777777" w:rsidR="00F933D0" w:rsidRDefault="00F933D0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7140" w14:textId="77777777" w:rsidR="00F933D0" w:rsidRPr="006B1F74" w:rsidRDefault="00F933D0" w:rsidP="00350C5D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Б2.О.05(</w:t>
            </w:r>
            <w:proofErr w:type="spellStart"/>
            <w:r w:rsidRPr="006B1F74">
              <w:rPr>
                <w:sz w:val="20"/>
                <w:szCs w:val="20"/>
              </w:rPr>
              <w:t>Пд</w:t>
            </w:r>
            <w:proofErr w:type="spellEnd"/>
            <w:r w:rsidRPr="006B1F74">
              <w:rPr>
                <w:sz w:val="20"/>
                <w:szCs w:val="20"/>
              </w:rPr>
              <w:t>)</w:t>
            </w:r>
            <w:r w:rsidRPr="006B1F74">
              <w:t xml:space="preserve"> </w:t>
            </w:r>
            <w:r w:rsidRPr="006B1F74">
              <w:rPr>
                <w:sz w:val="20"/>
                <w:szCs w:val="20"/>
              </w:rPr>
              <w:t>Производственная - преддипломная практика</w:t>
            </w:r>
          </w:p>
        </w:tc>
      </w:tr>
      <w:tr w:rsidR="007A51EC" w14:paraId="76CCB6F3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A9F" w14:textId="77777777" w:rsidR="007A51EC" w:rsidRPr="002B2E91" w:rsidRDefault="00F933D0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4B7D" w14:textId="77777777" w:rsidR="007A51EC" w:rsidRPr="006B1F74" w:rsidRDefault="007A51EC" w:rsidP="00350C5D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7A51EC" w14:paraId="1533C171" w14:textId="77777777" w:rsidTr="002841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F7D" w14:textId="77777777" w:rsidR="007A51EC" w:rsidRPr="002B2E91" w:rsidRDefault="00F933D0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B7F4" w14:textId="77777777" w:rsidR="007A51EC" w:rsidRPr="006B1F74" w:rsidRDefault="007A51EC" w:rsidP="00350C5D">
            <w:pPr>
              <w:rPr>
                <w:sz w:val="20"/>
                <w:szCs w:val="20"/>
              </w:rPr>
            </w:pPr>
            <w:r w:rsidRPr="006B1F74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7D90CF8F" w14:textId="77777777" w:rsidR="004D59B9" w:rsidRPr="00FB32EF" w:rsidRDefault="004D59B9" w:rsidP="00FB32E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2977"/>
        <w:gridCol w:w="5103"/>
      </w:tblGrid>
      <w:tr w:rsidR="004D59B9" w:rsidRPr="00131A51" w14:paraId="01771D7A" w14:textId="77777777" w:rsidTr="0028412E">
        <w:tc>
          <w:tcPr>
            <w:tcW w:w="10094" w:type="dxa"/>
            <w:gridSpan w:val="3"/>
            <w:shd w:val="clear" w:color="auto" w:fill="F2F2F2"/>
          </w:tcPr>
          <w:p w14:paraId="3777940A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4CE02816" w14:textId="77777777" w:rsidTr="00990083">
        <w:tc>
          <w:tcPr>
            <w:tcW w:w="2014" w:type="dxa"/>
          </w:tcPr>
          <w:p w14:paraId="51B27CA1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476405E1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</w:tcPr>
          <w:p w14:paraId="6342626D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4C6D9B3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03" w:type="dxa"/>
            <w:vAlign w:val="center"/>
          </w:tcPr>
          <w:p w14:paraId="5B9A634B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544C0A" w:rsidRPr="004E18D3" w14:paraId="40E7724D" w14:textId="77777777" w:rsidTr="00990083">
        <w:trPr>
          <w:trHeight w:val="131"/>
        </w:trPr>
        <w:tc>
          <w:tcPr>
            <w:tcW w:w="2014" w:type="dxa"/>
            <w:vMerge w:val="restart"/>
            <w:vAlign w:val="center"/>
          </w:tcPr>
          <w:p w14:paraId="4E6EA6CA" w14:textId="77777777" w:rsidR="00544C0A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УК-4</w:t>
            </w:r>
          </w:p>
          <w:p w14:paraId="06016236" w14:textId="77777777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Способен применять современные коммуникативные технологии, в том числе на иностранном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(</w:t>
            </w:r>
            <w:proofErr w:type="spellStart"/>
            <w:r w:rsidRPr="001A569A">
              <w:rPr>
                <w:bCs/>
                <w:sz w:val="20"/>
                <w:szCs w:val="20"/>
              </w:rPr>
              <w:t>ых</w:t>
            </w:r>
            <w:proofErr w:type="spellEnd"/>
            <w:r w:rsidRPr="001A569A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977" w:type="dxa"/>
            <w:vAlign w:val="center"/>
          </w:tcPr>
          <w:p w14:paraId="62AE95B3" w14:textId="2C853ECC" w:rsidR="00544C0A" w:rsidRPr="004E18D3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УК-4.1</w:t>
            </w:r>
            <w:r w:rsidR="00990083"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Способен к устной и письменной коммуникации по профессионально релевантным темам на иностранном языке</w:t>
            </w:r>
          </w:p>
        </w:tc>
        <w:tc>
          <w:tcPr>
            <w:tcW w:w="5103" w:type="dxa"/>
            <w:vMerge w:val="restart"/>
            <w:vAlign w:val="center"/>
          </w:tcPr>
          <w:p w14:paraId="5EB1D80E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Знать: </w:t>
            </w:r>
          </w:p>
          <w:p w14:paraId="67BA7DBB" w14:textId="55BD02D1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терминологию и устойчивые выражения в профессиональной области</w:t>
            </w:r>
          </w:p>
          <w:p w14:paraId="7876574E" w14:textId="4F21E0AB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алгоритмы поиска релевантной информации с применением информационно-коммуникационных технологий</w:t>
            </w:r>
          </w:p>
          <w:p w14:paraId="6F004C82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Уметь:</w:t>
            </w:r>
          </w:p>
          <w:p w14:paraId="79841D1F" w14:textId="61B4EAAB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понимать профессиональные термины, специфические обозначения</w:t>
            </w:r>
          </w:p>
          <w:p w14:paraId="5C5E1EE1" w14:textId="0D9E8AA5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осуществлять поиск массивов данных и информации по различным источникам, в том числе, на иностранном языке</w:t>
            </w:r>
          </w:p>
          <w:p w14:paraId="21D377E1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Владеть: </w:t>
            </w:r>
          </w:p>
          <w:p w14:paraId="48AAB9EC" w14:textId="16398AA0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навыками обобщения исходной информации об объекте производственной практики, формулирования корректных выводов и обобщений, в том числе, на иностранном языке</w:t>
            </w:r>
          </w:p>
          <w:p w14:paraId="58AB5BA3" w14:textId="3887D5D2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навыками презентации результатов проведенной исследовательской и практической работы, в том числе, на иностранном языке</w:t>
            </w:r>
          </w:p>
        </w:tc>
      </w:tr>
      <w:tr w:rsidR="00544C0A" w14:paraId="00D84F92" w14:textId="77777777" w:rsidTr="00990083">
        <w:trPr>
          <w:trHeight w:val="535"/>
        </w:trPr>
        <w:tc>
          <w:tcPr>
            <w:tcW w:w="2014" w:type="dxa"/>
            <w:vMerge/>
            <w:vAlign w:val="center"/>
          </w:tcPr>
          <w:p w14:paraId="0A18D801" w14:textId="77777777" w:rsidR="00544C0A" w:rsidRPr="001A569A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D8F651" w14:textId="7D1258ED" w:rsidR="00544C0A" w:rsidRPr="004E18D3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УК-4.2</w:t>
            </w:r>
            <w:r w:rsidR="00990083"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 xml:space="preserve">Способен к извлечению информации из отечественных и </w:t>
            </w:r>
            <w:proofErr w:type="gramStart"/>
            <w:r w:rsidRPr="001A569A">
              <w:rPr>
                <w:bCs/>
                <w:sz w:val="20"/>
                <w:szCs w:val="20"/>
              </w:rPr>
              <w:t>зарубежных  источников</w:t>
            </w:r>
            <w:proofErr w:type="gramEnd"/>
            <w:r w:rsidRPr="001A569A">
              <w:rPr>
                <w:bCs/>
                <w:sz w:val="20"/>
                <w:szCs w:val="20"/>
              </w:rPr>
              <w:t xml:space="preserve">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  <w:tc>
          <w:tcPr>
            <w:tcW w:w="5103" w:type="dxa"/>
            <w:vMerge/>
            <w:vAlign w:val="center"/>
          </w:tcPr>
          <w:p w14:paraId="0C6E5C51" w14:textId="77777777" w:rsidR="00544C0A" w:rsidRPr="00506A86" w:rsidRDefault="00544C0A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4C0A" w:rsidRPr="004E18D3" w14:paraId="7A8CB1C1" w14:textId="77777777" w:rsidTr="00990083">
        <w:trPr>
          <w:trHeight w:val="588"/>
        </w:trPr>
        <w:tc>
          <w:tcPr>
            <w:tcW w:w="2014" w:type="dxa"/>
            <w:vMerge/>
            <w:vAlign w:val="center"/>
          </w:tcPr>
          <w:p w14:paraId="057133BD" w14:textId="77777777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470FFE0" w14:textId="14C69246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УК-4.3</w:t>
            </w:r>
            <w:r w:rsidR="00990083"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Использует информационно-коммуникационные технологии для поиска, обраб</w:t>
            </w:r>
            <w:r>
              <w:rPr>
                <w:bCs/>
                <w:sz w:val="20"/>
                <w:szCs w:val="20"/>
              </w:rPr>
              <w:t>отки и представления информации</w:t>
            </w:r>
          </w:p>
        </w:tc>
        <w:tc>
          <w:tcPr>
            <w:tcW w:w="5103" w:type="dxa"/>
            <w:vMerge/>
            <w:vAlign w:val="center"/>
          </w:tcPr>
          <w:p w14:paraId="2E1519D4" w14:textId="77777777" w:rsidR="00544C0A" w:rsidRPr="00506A86" w:rsidRDefault="00544C0A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4C0A" w:rsidRPr="004E18D3" w14:paraId="0787A1EE" w14:textId="77777777" w:rsidTr="00990083">
        <w:trPr>
          <w:trHeight w:val="588"/>
        </w:trPr>
        <w:tc>
          <w:tcPr>
            <w:tcW w:w="2014" w:type="dxa"/>
            <w:vMerge w:val="restart"/>
            <w:vAlign w:val="center"/>
          </w:tcPr>
          <w:p w14:paraId="028C2DDB" w14:textId="77777777" w:rsidR="00544C0A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lastRenderedPageBreak/>
              <w:t>УК-6</w:t>
            </w:r>
          </w:p>
          <w:p w14:paraId="56C7DE09" w14:textId="77777777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977" w:type="dxa"/>
            <w:vAlign w:val="center"/>
          </w:tcPr>
          <w:p w14:paraId="5D659DF1" w14:textId="24206273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1A569A">
              <w:rPr>
                <w:bCs/>
                <w:sz w:val="20"/>
                <w:szCs w:val="20"/>
              </w:rPr>
              <w:t>УК-6.1</w:t>
            </w:r>
            <w:proofErr w:type="gramEnd"/>
            <w:r w:rsidR="00990083"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</w:t>
            </w:r>
            <w:r>
              <w:rPr>
                <w:bCs/>
                <w:sz w:val="20"/>
                <w:szCs w:val="20"/>
              </w:rPr>
              <w:t xml:space="preserve"> выполнения порученного задания</w:t>
            </w:r>
          </w:p>
        </w:tc>
        <w:tc>
          <w:tcPr>
            <w:tcW w:w="5103" w:type="dxa"/>
            <w:vMerge w:val="restart"/>
            <w:vAlign w:val="center"/>
          </w:tcPr>
          <w:p w14:paraId="1E691213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Знать: </w:t>
            </w:r>
          </w:p>
          <w:p w14:paraId="3FE72F7B" w14:textId="237593B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– теорию </w:t>
            </w:r>
            <w:proofErr w:type="spellStart"/>
            <w:r w:rsidRPr="00506A86">
              <w:rPr>
                <w:sz w:val="20"/>
                <w:szCs w:val="20"/>
              </w:rPr>
              <w:t>самоменеджмента</w:t>
            </w:r>
            <w:proofErr w:type="spellEnd"/>
            <w:r w:rsidRPr="00506A86">
              <w:rPr>
                <w:sz w:val="20"/>
                <w:szCs w:val="20"/>
              </w:rPr>
              <w:t xml:space="preserve"> и тайм-менеджмента</w:t>
            </w:r>
          </w:p>
          <w:p w14:paraId="23154D97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Уметь:</w:t>
            </w:r>
          </w:p>
          <w:p w14:paraId="034E4D69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– составлять фотографию рабочего дня как для работников производственных групп, так и для собственной деятельности </w:t>
            </w:r>
          </w:p>
          <w:p w14:paraId="6DFC676B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Владеть: </w:t>
            </w:r>
          </w:p>
          <w:p w14:paraId="07186F82" w14:textId="70B09A6F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навыками постановки целей собственного развития и обучения с учетом поставленных задач</w:t>
            </w:r>
          </w:p>
          <w:p w14:paraId="4F7A8D8A" w14:textId="4221950D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навыками самостоятельного анализа в зависимости от конкретной ситуации</w:t>
            </w:r>
          </w:p>
          <w:p w14:paraId="2B94D3A1" w14:textId="04857ADA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навыками распределения рабочего времени для наиболее производительного выполнения заданий практики</w:t>
            </w:r>
          </w:p>
        </w:tc>
      </w:tr>
      <w:tr w:rsidR="00544C0A" w:rsidRPr="004E18D3" w14:paraId="1CF680EA" w14:textId="77777777" w:rsidTr="00990083">
        <w:trPr>
          <w:trHeight w:val="588"/>
        </w:trPr>
        <w:tc>
          <w:tcPr>
            <w:tcW w:w="2014" w:type="dxa"/>
            <w:vMerge/>
            <w:vAlign w:val="center"/>
          </w:tcPr>
          <w:p w14:paraId="795BE426" w14:textId="77777777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47B83EF" w14:textId="17A968CC" w:rsidR="00544C0A" w:rsidRPr="001A569A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УК-6.2</w:t>
            </w:r>
            <w:r w:rsidR="00990083"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  <w:tc>
          <w:tcPr>
            <w:tcW w:w="5103" w:type="dxa"/>
            <w:vMerge/>
            <w:vAlign w:val="center"/>
          </w:tcPr>
          <w:p w14:paraId="41816B19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44C0A" w:rsidRPr="004E18D3" w14:paraId="0275FA7E" w14:textId="77777777" w:rsidTr="00990083">
        <w:trPr>
          <w:trHeight w:val="49"/>
        </w:trPr>
        <w:tc>
          <w:tcPr>
            <w:tcW w:w="2014" w:type="dxa"/>
            <w:vMerge w:val="restart"/>
            <w:vAlign w:val="center"/>
          </w:tcPr>
          <w:p w14:paraId="37BC5AE3" w14:textId="77777777" w:rsidR="00544C0A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ОПК-1</w:t>
            </w:r>
          </w:p>
          <w:p w14:paraId="4FF7940D" w14:textId="77777777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2977" w:type="dxa"/>
            <w:vAlign w:val="center"/>
          </w:tcPr>
          <w:p w14:paraId="1EB11EA7" w14:textId="1FA7D75D" w:rsidR="00544C0A" w:rsidRPr="004E18D3" w:rsidRDefault="00544C0A" w:rsidP="00506A8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ОПК-1.1</w:t>
            </w:r>
            <w:r w:rsidR="00990083"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Применяет положения фундаментальной экономической науки, генезис ключевых экономических теорий и передовые кейсы в практи</w:t>
            </w:r>
            <w:r>
              <w:rPr>
                <w:bCs/>
                <w:sz w:val="20"/>
                <w:szCs w:val="20"/>
              </w:rPr>
              <w:t>ке</w:t>
            </w:r>
            <w:r w:rsidRPr="001A569A">
              <w:rPr>
                <w:bCs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5103" w:type="dxa"/>
            <w:vMerge w:val="restart"/>
            <w:vAlign w:val="center"/>
          </w:tcPr>
          <w:p w14:paraId="0BF1A744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Знать: </w:t>
            </w:r>
          </w:p>
          <w:p w14:paraId="50AA90D4" w14:textId="0FC69F71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положения фундаментальной экономической теории</w:t>
            </w:r>
          </w:p>
          <w:p w14:paraId="3A82E68A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Уметь:</w:t>
            </w:r>
          </w:p>
          <w:p w14:paraId="4AD30796" w14:textId="51DF65E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анализировать технологические аспекты регламентации и нормирования труда в объекте исследования с точки зрения</w:t>
            </w:r>
          </w:p>
          <w:p w14:paraId="1CD6DBF6" w14:textId="16490053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выявлять наиболее прогрессивные кейсы в организации и нормировании труда в объекте исследования</w:t>
            </w:r>
          </w:p>
          <w:p w14:paraId="79C1375E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Владеть: </w:t>
            </w:r>
          </w:p>
          <w:p w14:paraId="04760A89" w14:textId="099E4042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навыками содержательной интерпретации происходящих в объекте исследования явлений и процессов с точки зрения их соответствия положениям фундаментальной экономической науки</w:t>
            </w:r>
          </w:p>
          <w:p w14:paraId="3F7EE723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– навыками формулирования предложений по оптимизации и совершенствованию систем регламентации и нормирования труда в соответствии с наиболее актуальными достижениями экономической науки </w:t>
            </w:r>
          </w:p>
        </w:tc>
      </w:tr>
      <w:tr w:rsidR="00544C0A" w:rsidRPr="004E18D3" w14:paraId="46F3F3A0" w14:textId="77777777" w:rsidTr="00990083">
        <w:trPr>
          <w:trHeight w:val="49"/>
        </w:trPr>
        <w:tc>
          <w:tcPr>
            <w:tcW w:w="2014" w:type="dxa"/>
            <w:vMerge/>
            <w:vAlign w:val="center"/>
          </w:tcPr>
          <w:p w14:paraId="03175FE9" w14:textId="77777777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3A6BD7" w14:textId="3BBC4476" w:rsidR="00544C0A" w:rsidRPr="004E18D3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69A">
              <w:rPr>
                <w:bCs/>
                <w:sz w:val="20"/>
                <w:szCs w:val="20"/>
              </w:rPr>
              <w:t>ОПК-1.2</w:t>
            </w:r>
            <w:r w:rsidR="00990083"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5103" w:type="dxa"/>
            <w:vMerge/>
            <w:vAlign w:val="center"/>
          </w:tcPr>
          <w:p w14:paraId="0847D646" w14:textId="77777777" w:rsidR="00544C0A" w:rsidRPr="00506A86" w:rsidRDefault="00544C0A" w:rsidP="007A0A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4C0A" w:rsidRPr="004E18D3" w14:paraId="71B92334" w14:textId="77777777" w:rsidTr="00027193">
        <w:trPr>
          <w:trHeight w:val="1398"/>
        </w:trPr>
        <w:tc>
          <w:tcPr>
            <w:tcW w:w="2014" w:type="dxa"/>
            <w:vMerge w:val="restart"/>
            <w:vAlign w:val="center"/>
          </w:tcPr>
          <w:p w14:paraId="17D623CF" w14:textId="77777777" w:rsidR="00544C0A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ПК-7</w:t>
            </w:r>
            <w:r>
              <w:rPr>
                <w:bCs/>
                <w:sz w:val="20"/>
                <w:szCs w:val="20"/>
              </w:rPr>
              <w:t>.1</w:t>
            </w:r>
          </w:p>
          <w:p w14:paraId="0D287825" w14:textId="77777777" w:rsidR="00544C0A" w:rsidRPr="00E95D72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Способен оценивать экономические последствия организационно-технологических решений в транспортной отрасли</w:t>
            </w:r>
          </w:p>
        </w:tc>
        <w:tc>
          <w:tcPr>
            <w:tcW w:w="2977" w:type="dxa"/>
            <w:vAlign w:val="center"/>
          </w:tcPr>
          <w:p w14:paraId="652EB259" w14:textId="1EF6179C" w:rsidR="00544C0A" w:rsidRPr="004E18D3" w:rsidRDefault="00544C0A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07A5C">
              <w:rPr>
                <w:bCs/>
                <w:sz w:val="20"/>
                <w:szCs w:val="20"/>
              </w:rPr>
              <w:t>ПК-7.1.1</w:t>
            </w:r>
            <w:r w:rsidR="00990083">
              <w:rPr>
                <w:bCs/>
                <w:sz w:val="20"/>
                <w:szCs w:val="20"/>
              </w:rPr>
              <w:t xml:space="preserve"> </w:t>
            </w:r>
            <w:r w:rsidRPr="00C07A5C">
              <w:rPr>
                <w:bCs/>
                <w:sz w:val="20"/>
                <w:szCs w:val="20"/>
              </w:rPr>
              <w:t>Знает основы технологии осуществления транспортного процесса, а также систему экономических отношений, ее опосредующих</w:t>
            </w:r>
          </w:p>
        </w:tc>
        <w:tc>
          <w:tcPr>
            <w:tcW w:w="5103" w:type="dxa"/>
            <w:vMerge w:val="restart"/>
            <w:vAlign w:val="center"/>
          </w:tcPr>
          <w:p w14:paraId="4B7CF8E4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Знать: </w:t>
            </w:r>
          </w:p>
          <w:p w14:paraId="146526A3" w14:textId="1713CEC3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– технологию производства в объекте исследования </w:t>
            </w:r>
          </w:p>
          <w:p w14:paraId="0787EC99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– нормы труда, соответствующие имеющейся технологии производства в объекте исследования </w:t>
            </w:r>
          </w:p>
          <w:p w14:paraId="048C5199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Уметь:</w:t>
            </w:r>
          </w:p>
          <w:p w14:paraId="16230DE9" w14:textId="6DEFDDD0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рассчитывать показатели, характеризующие технологическую эффективность функционирования объекта исследования</w:t>
            </w:r>
          </w:p>
          <w:p w14:paraId="59D96761" w14:textId="4FEAB96B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оценивать достаточность / избыточность персонала для выполнения технологических норм</w:t>
            </w:r>
          </w:p>
          <w:p w14:paraId="045FD5E0" w14:textId="777777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 xml:space="preserve">Владеть: </w:t>
            </w:r>
          </w:p>
          <w:p w14:paraId="6B9C997C" w14:textId="7AD82977" w:rsidR="00544C0A" w:rsidRPr="00506A86" w:rsidRDefault="00544C0A" w:rsidP="00544C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A86">
              <w:rPr>
                <w:sz w:val="20"/>
                <w:szCs w:val="20"/>
              </w:rPr>
              <w:t>– навыками оценки экономических последствий применения тех или иных технологий, уровня обеспеченности персоналом и действующих норм труда</w:t>
            </w:r>
          </w:p>
        </w:tc>
      </w:tr>
      <w:tr w:rsidR="00027193" w14:paraId="0CAFA8A0" w14:textId="77777777" w:rsidTr="00990083">
        <w:trPr>
          <w:trHeight w:val="49"/>
        </w:trPr>
        <w:tc>
          <w:tcPr>
            <w:tcW w:w="2014" w:type="dxa"/>
            <w:vMerge/>
            <w:vAlign w:val="center"/>
          </w:tcPr>
          <w:p w14:paraId="66887727" w14:textId="77777777" w:rsidR="00027193" w:rsidRPr="00E95D72" w:rsidRDefault="00027193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D0E58D" w14:textId="5C2F73E4" w:rsidR="00027193" w:rsidRPr="00C07A5C" w:rsidRDefault="00027193" w:rsidP="00506A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ПК.7.1.2 </w:t>
            </w:r>
            <w:r w:rsidRPr="00E31CAB">
              <w:rPr>
                <w:bCs/>
                <w:sz w:val="20"/>
                <w:szCs w:val="20"/>
                <w:lang w:eastAsia="en-US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</w:p>
        </w:tc>
        <w:tc>
          <w:tcPr>
            <w:tcW w:w="5103" w:type="dxa"/>
            <w:vMerge/>
            <w:vAlign w:val="center"/>
          </w:tcPr>
          <w:p w14:paraId="6303325B" w14:textId="77777777" w:rsidR="00027193" w:rsidRDefault="00027193" w:rsidP="000271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49E4B440" w14:textId="41B542E5" w:rsidR="0086590D" w:rsidRDefault="0086590D" w:rsidP="00792172">
      <w:pPr>
        <w:widowControl w:val="0"/>
        <w:autoSpaceDE w:val="0"/>
        <w:autoSpaceDN w:val="0"/>
        <w:adjustRightInd w:val="0"/>
      </w:pPr>
    </w:p>
    <w:tbl>
      <w:tblPr>
        <w:tblW w:w="10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69"/>
        <w:gridCol w:w="6"/>
        <w:gridCol w:w="987"/>
        <w:gridCol w:w="6"/>
        <w:gridCol w:w="1230"/>
        <w:gridCol w:w="42"/>
        <w:gridCol w:w="1563"/>
        <w:gridCol w:w="16"/>
      </w:tblGrid>
      <w:tr w:rsidR="0028412E" w:rsidRPr="00A31134" w14:paraId="436F788D" w14:textId="77777777" w:rsidTr="0028412E">
        <w:trPr>
          <w:gridAfter w:val="1"/>
          <w:wAfter w:w="16" w:type="dxa"/>
        </w:trPr>
        <w:tc>
          <w:tcPr>
            <w:tcW w:w="10065" w:type="dxa"/>
            <w:gridSpan w:val="8"/>
            <w:shd w:val="clear" w:color="auto" w:fill="F2F2F2" w:themeFill="background1" w:themeFillShade="F2"/>
            <w:vAlign w:val="center"/>
          </w:tcPr>
          <w:p w14:paraId="39CE8921" w14:textId="77777777" w:rsidR="0028412E" w:rsidRPr="00A31134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31134">
              <w:rPr>
                <w:b/>
                <w:bCs/>
              </w:rPr>
              <w:t>4 СТРУКТУРА И СОДЕРЖАНИЕ ПРАКТИКИ</w:t>
            </w:r>
          </w:p>
        </w:tc>
      </w:tr>
      <w:tr w:rsidR="0028412E" w:rsidRPr="007435C0" w14:paraId="4F481AC6" w14:textId="77777777" w:rsidTr="0028412E">
        <w:trPr>
          <w:gridAfter w:val="1"/>
          <w:wAfter w:w="16" w:type="dxa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14:paraId="26709097" w14:textId="77777777" w:rsidR="0028412E" w:rsidRPr="00053BC6" w:rsidRDefault="0028412E" w:rsidP="008A3B58">
            <w:pPr>
              <w:jc w:val="center"/>
              <w:rPr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Разделы (этапы) практики, виды учебной и (или) производственной работой. Самостоятельная работа обучающегося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4767C2C1" w14:textId="77777777" w:rsidR="0028412E" w:rsidRPr="00053BC6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14:paraId="72A72E0B" w14:textId="77777777" w:rsidR="0028412E" w:rsidRPr="007435C0" w:rsidRDefault="0028412E" w:rsidP="008A3B58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  <w:vAlign w:val="center"/>
          </w:tcPr>
          <w:p w14:paraId="129E4439" w14:textId="77777777" w:rsidR="0028412E" w:rsidRPr="007435C0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Форма</w:t>
            </w:r>
          </w:p>
          <w:p w14:paraId="5CAC0BA8" w14:textId="77777777" w:rsidR="0028412E" w:rsidRPr="007435C0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28412E" w:rsidRPr="00A31134" w14:paraId="5319361E" w14:textId="77777777" w:rsidTr="0028412E">
        <w:trPr>
          <w:gridAfter w:val="1"/>
          <w:wAfter w:w="16" w:type="dxa"/>
        </w:trPr>
        <w:tc>
          <w:tcPr>
            <w:tcW w:w="4962" w:type="dxa"/>
            <w:vMerge/>
            <w:shd w:val="clear" w:color="auto" w:fill="auto"/>
            <w:vAlign w:val="center"/>
          </w:tcPr>
          <w:p w14:paraId="1C38099B" w14:textId="77777777" w:rsidR="0028412E" w:rsidRPr="00053BC6" w:rsidRDefault="0028412E" w:rsidP="008A3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D53376" w14:textId="77777777" w:rsidR="0028412E" w:rsidRPr="00053BC6" w:rsidRDefault="0028412E" w:rsidP="008A3B58">
            <w:pPr>
              <w:widowControl w:val="0"/>
              <w:autoSpaceDE w:val="0"/>
              <w:autoSpaceDN w:val="0"/>
              <w:adjustRightInd w:val="0"/>
              <w:ind w:left="-209" w:right="-10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3BC6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23F988" w14:textId="77777777" w:rsidR="0028412E" w:rsidRPr="00053BC6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14:paraId="21288AB5" w14:textId="77777777" w:rsidR="0028412E" w:rsidRPr="00A31134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  <w:vAlign w:val="center"/>
          </w:tcPr>
          <w:p w14:paraId="2B5E135A" w14:textId="77777777" w:rsidR="0028412E" w:rsidRPr="00A31134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412E" w:rsidRPr="007435C0" w14:paraId="28100F44" w14:textId="77777777" w:rsidTr="0028412E">
        <w:tc>
          <w:tcPr>
            <w:tcW w:w="10081" w:type="dxa"/>
            <w:gridSpan w:val="9"/>
            <w:shd w:val="clear" w:color="auto" w:fill="auto"/>
            <w:vAlign w:val="center"/>
          </w:tcPr>
          <w:p w14:paraId="093DEF40" w14:textId="77777777" w:rsidR="0028412E" w:rsidRPr="007435C0" w:rsidRDefault="0028412E" w:rsidP="008A3B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Подготовительный этап</w:t>
            </w:r>
          </w:p>
        </w:tc>
      </w:tr>
      <w:tr w:rsidR="0028412E" w14:paraId="0B1F359C" w14:textId="77777777" w:rsidTr="0028412E">
        <w:trPr>
          <w:gridAfter w:val="1"/>
          <w:wAfter w:w="16" w:type="dxa"/>
          <w:trHeight w:val="10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7335" w14:textId="77777777" w:rsidR="0028412E" w:rsidRDefault="0028412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6103" w14:textId="0602CD52" w:rsidR="0028412E" w:rsidRDefault="00F7635A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A919" w14:textId="77777777" w:rsidR="0028412E" w:rsidRDefault="0028412E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F9A0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1DBD7373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36FD75C1" w14:textId="31313958" w:rsidR="0028412E" w:rsidRDefault="0028412E" w:rsidP="00284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3F50" w14:textId="77777777" w:rsidR="0028412E" w:rsidRDefault="0028412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  <w:p w14:paraId="42D89D81" w14:textId="77777777" w:rsidR="0028412E" w:rsidRDefault="0028412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инструктажа</w:t>
            </w:r>
          </w:p>
        </w:tc>
      </w:tr>
      <w:tr w:rsidR="0028412E" w:rsidRPr="007435C0" w14:paraId="210F9844" w14:textId="77777777" w:rsidTr="0028412E">
        <w:tc>
          <w:tcPr>
            <w:tcW w:w="10081" w:type="dxa"/>
            <w:gridSpan w:val="9"/>
            <w:shd w:val="clear" w:color="auto" w:fill="auto"/>
            <w:vAlign w:val="center"/>
          </w:tcPr>
          <w:p w14:paraId="475849AF" w14:textId="77777777" w:rsidR="0028412E" w:rsidRPr="007435C0" w:rsidRDefault="0028412E" w:rsidP="008A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Основной этап</w:t>
            </w:r>
          </w:p>
        </w:tc>
      </w:tr>
      <w:tr w:rsidR="0028412E" w14:paraId="35F2FA4B" w14:textId="77777777" w:rsidTr="0028412E">
        <w:trPr>
          <w:gridAfter w:val="1"/>
          <w:wAfter w:w="16" w:type="dxa"/>
          <w:trHeight w:val="10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2C70" w14:textId="77777777" w:rsidR="0028412E" w:rsidRDefault="0028412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652" w14:textId="672D8A63" w:rsidR="0028412E" w:rsidRDefault="00F7635A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6557" w14:textId="6FF0B49B" w:rsidR="0028412E" w:rsidRPr="0012708A" w:rsidRDefault="0028412E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4557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/</w:t>
            </w:r>
            <w:r w:rsidR="00914557">
              <w:rPr>
                <w:sz w:val="20"/>
                <w:szCs w:val="20"/>
              </w:rPr>
              <w:t>192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B49C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2EC7A6FB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УК-4.2 </w:t>
            </w:r>
          </w:p>
          <w:p w14:paraId="3C5DAAA6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7068765F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72921312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68F27D6B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ОПК-1.1</w:t>
            </w:r>
          </w:p>
          <w:p w14:paraId="39C250A8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ОПК-1.2</w:t>
            </w:r>
          </w:p>
          <w:p w14:paraId="6E9D0E40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ПК-7.1.1</w:t>
            </w:r>
          </w:p>
          <w:p w14:paraId="7B5426F6" w14:textId="1A38A98F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ПК-7.1.2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AF9D" w14:textId="77777777" w:rsidR="0028412E" w:rsidRDefault="0028412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</w:t>
            </w:r>
          </w:p>
          <w:p w14:paraId="32C90ACE" w14:textId="77777777" w:rsidR="0028412E" w:rsidRDefault="0028412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  <w:p w14:paraId="65B04279" w14:textId="77777777" w:rsidR="0028412E" w:rsidRDefault="0028412E" w:rsidP="008A3B58">
            <w:pPr>
              <w:rPr>
                <w:sz w:val="20"/>
                <w:szCs w:val="20"/>
              </w:rPr>
            </w:pPr>
          </w:p>
        </w:tc>
      </w:tr>
      <w:tr w:rsidR="0028412E" w:rsidRPr="007435C0" w14:paraId="48C3F77C" w14:textId="77777777" w:rsidTr="0028412E">
        <w:tc>
          <w:tcPr>
            <w:tcW w:w="10081" w:type="dxa"/>
            <w:gridSpan w:val="9"/>
            <w:shd w:val="clear" w:color="auto" w:fill="auto"/>
            <w:vAlign w:val="center"/>
          </w:tcPr>
          <w:p w14:paraId="4578DD06" w14:textId="77777777" w:rsidR="0028412E" w:rsidRPr="007435C0" w:rsidRDefault="0028412E" w:rsidP="008A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Подготовка отчета по практике</w:t>
            </w:r>
          </w:p>
        </w:tc>
      </w:tr>
      <w:tr w:rsidR="0028412E" w14:paraId="5D75D929" w14:textId="77777777" w:rsidTr="0028412E">
        <w:trPr>
          <w:gridAfter w:val="1"/>
          <w:wAfter w:w="16" w:type="dxa"/>
          <w:trHeight w:val="13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34C1" w14:textId="77777777" w:rsidR="0028412E" w:rsidRDefault="0028412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требованиями, </w:t>
            </w:r>
            <w:r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68863" w14:textId="77777777" w:rsidR="0028412E" w:rsidRDefault="0028412E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B0141" w14:textId="77777777" w:rsidR="0028412E" w:rsidRDefault="0028412E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5F91C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19626A03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УК-4.2 </w:t>
            </w:r>
          </w:p>
          <w:p w14:paraId="6F89C075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12A92F1F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7F8175A0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248A7243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ОПК-1.1</w:t>
            </w:r>
          </w:p>
          <w:p w14:paraId="6E4E46FC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ОПК-1.2</w:t>
            </w:r>
          </w:p>
          <w:p w14:paraId="4C0618CC" w14:textId="77777777" w:rsidR="0028412E" w:rsidRDefault="0028412E" w:rsidP="00284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ПК-7.1.1</w:t>
            </w:r>
          </w:p>
          <w:p w14:paraId="62A36173" w14:textId="20F22FA4" w:rsidR="0028412E" w:rsidRDefault="0028412E" w:rsidP="0028412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ПК-7.1.2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E5BD5" w14:textId="77777777" w:rsidR="0028412E" w:rsidRDefault="0028412E" w:rsidP="008A3B58">
            <w:pPr>
              <w:rPr>
                <w:sz w:val="20"/>
                <w:szCs w:val="20"/>
              </w:rPr>
            </w:pPr>
          </w:p>
        </w:tc>
      </w:tr>
      <w:tr w:rsidR="0028412E" w14:paraId="2533CBE9" w14:textId="77777777" w:rsidTr="0028412E">
        <w:trPr>
          <w:gridAfter w:val="1"/>
          <w:wAfter w:w="16" w:type="dxa"/>
          <w:trHeight w:val="577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F17C" w14:textId="77777777" w:rsidR="0028412E" w:rsidRDefault="0028412E" w:rsidP="008A3B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D1A1" w14:textId="2C04ED66" w:rsidR="0028412E" w:rsidRDefault="00F7635A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CE14" w14:textId="53AD0F4F" w:rsidR="0028412E" w:rsidRDefault="00914557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8412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9EC5" w14:textId="77777777" w:rsidR="0028412E" w:rsidRDefault="0028412E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CCAD" w14:textId="77777777" w:rsidR="0028412E" w:rsidRDefault="0028412E" w:rsidP="008A3B58">
            <w:pPr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Отчет по практике, презентация</w:t>
            </w:r>
          </w:p>
        </w:tc>
      </w:tr>
      <w:tr w:rsidR="0028412E" w14:paraId="52DEFC7A" w14:textId="77777777" w:rsidTr="0028412E">
        <w:trPr>
          <w:gridAfter w:val="1"/>
          <w:wAfter w:w="16" w:type="dxa"/>
          <w:trHeight w:val="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72EC" w14:textId="77777777" w:rsidR="0028412E" w:rsidRDefault="0028412E" w:rsidP="008A3B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A4C" w14:textId="77777777" w:rsidR="0028412E" w:rsidRDefault="0028412E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EB66" w14:textId="77777777" w:rsidR="0028412E" w:rsidRDefault="0028412E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216/203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036" w14:textId="77777777" w:rsidR="0028412E" w:rsidRDefault="0028412E" w:rsidP="008A3B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E63" w14:textId="77777777" w:rsidR="0028412E" w:rsidRDefault="0028412E" w:rsidP="008A3B58">
            <w:pPr>
              <w:jc w:val="right"/>
              <w:rPr>
                <w:sz w:val="20"/>
                <w:szCs w:val="20"/>
              </w:rPr>
            </w:pPr>
          </w:p>
        </w:tc>
      </w:tr>
    </w:tbl>
    <w:p w14:paraId="0CD98E9D" w14:textId="77777777" w:rsidR="00792172" w:rsidRDefault="00792172" w:rsidP="00792172">
      <w:pPr>
        <w:widowControl w:val="0"/>
        <w:autoSpaceDE w:val="0"/>
        <w:autoSpaceDN w:val="0"/>
        <w:adjustRightInd w:val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792172" w:rsidRPr="000C7F49" w14:paraId="73936122" w14:textId="77777777" w:rsidTr="002841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0C49A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7CC30ED1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621C526F" w14:textId="77777777" w:rsidR="00792172" w:rsidRPr="00AE3C2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0D9E8EA4" w14:textId="77777777" w:rsidTr="002841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5C5F" w14:textId="4E82A951" w:rsidR="00792172" w:rsidRPr="00AC183C" w:rsidRDefault="00792172" w:rsidP="00792172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>х средств</w:t>
            </w:r>
            <w:r w:rsidR="00133DF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133DFA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ки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86590D">
              <w:rPr>
                <w:sz w:val="20"/>
                <w:szCs w:val="20"/>
              </w:rPr>
              <w:t>КрИЖТ</w:t>
            </w:r>
            <w:proofErr w:type="spellEnd"/>
            <w:r w:rsidR="0086590D">
              <w:rPr>
                <w:sz w:val="20"/>
                <w:szCs w:val="20"/>
              </w:rPr>
              <w:t xml:space="preserve"> </w:t>
            </w:r>
            <w:proofErr w:type="spellStart"/>
            <w:r w:rsidR="0086590D">
              <w:rPr>
                <w:sz w:val="20"/>
                <w:szCs w:val="20"/>
              </w:rPr>
              <w:t>ИрГУПС</w:t>
            </w:r>
            <w:proofErr w:type="spellEnd"/>
            <w:r w:rsidRPr="0018757E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14:paraId="16D2F33C" w14:textId="77777777" w:rsidR="00792172" w:rsidRDefault="00792172" w:rsidP="00792172">
      <w:pPr>
        <w:widowControl w:val="0"/>
        <w:autoSpaceDE w:val="0"/>
        <w:autoSpaceDN w:val="0"/>
        <w:adjustRightInd w:val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954"/>
        <w:gridCol w:w="3937"/>
        <w:gridCol w:w="1985"/>
        <w:gridCol w:w="1418"/>
      </w:tblGrid>
      <w:tr w:rsidR="0028412E" w14:paraId="1AE3A6CB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2E4E52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677F54C3" w14:textId="77777777" w:rsidR="0028412E" w:rsidRPr="001C664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28412E" w14:paraId="67B93FFB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26714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28412E" w14:paraId="33973516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87898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28412E" w14:paraId="0D1981AB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CFA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073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9457626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5663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F1DA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31730287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FB7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445BB93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5239C3CD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28412E" w14:paraId="50C74342" w14:textId="77777777" w:rsidTr="00ED0E2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9B5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>6.1.1.1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B28" w14:textId="77777777" w:rsidR="0028412E" w:rsidRPr="00621077" w:rsidRDefault="0028412E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Терешина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А., Жаков В. В. [и др.]; под редакцией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Терешиной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Подсорина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C10" w14:textId="77777777" w:rsidR="0028412E" w:rsidRPr="00621077" w:rsidRDefault="0028412E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Экономика железнодорожного транспорта. Вводный курс: учебник: в двух </w:t>
            </w:r>
            <w:proofErr w:type="gramStart"/>
            <w:r w:rsidRPr="002E15A5">
              <w:rPr>
                <w:color w:val="000000"/>
                <w:sz w:val="20"/>
                <w:szCs w:val="20"/>
              </w:rPr>
              <w:t>частях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Часть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3BC6">
              <w:rPr>
                <w:color w:val="000000"/>
                <w:sz w:val="20"/>
                <w:szCs w:val="20"/>
              </w:rPr>
              <w:t>[Электронный ресурс]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t xml:space="preserve">-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  <w:hyperlink r:id="rId8" w:history="1">
              <w:r w:rsidRPr="002E15A5">
                <w:rPr>
                  <w:rStyle w:val="a3"/>
                  <w:sz w:val="20"/>
                  <w:szCs w:val="20"/>
                </w:rPr>
                <w:t>https://umczdt.ru/books/45/242284/</w:t>
              </w:r>
            </w:hyperlink>
            <w:r w:rsidRPr="002E15A5"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3EF" w14:textId="77777777" w:rsidR="0028412E" w:rsidRPr="00621077" w:rsidRDefault="0028412E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15A5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УМЦ ЖДТ,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4A8" w14:textId="7A643D21" w:rsidR="0028412E" w:rsidRPr="00621077" w:rsidRDefault="0028412E" w:rsidP="00ED0E2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 xml:space="preserve">100% </w:t>
            </w:r>
            <w:r w:rsidR="0068451A">
              <w:rPr>
                <w:sz w:val="20"/>
                <w:szCs w:val="20"/>
              </w:rPr>
              <w:t>онлайн</w:t>
            </w:r>
          </w:p>
        </w:tc>
      </w:tr>
      <w:tr w:rsidR="0028412E" w14:paraId="3471F117" w14:textId="77777777" w:rsidTr="00ED0E2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921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>6.1.1.2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FBC5" w14:textId="77777777" w:rsidR="0028412E" w:rsidRPr="00F11BF7" w:rsidRDefault="0028412E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Терешина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А., Жаков В. В. [и др.]; под редакцией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Терешиной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Н. П., </w:t>
            </w:r>
            <w:proofErr w:type="spellStart"/>
            <w:r w:rsidRPr="002E15A5">
              <w:rPr>
                <w:color w:val="000000"/>
                <w:sz w:val="20"/>
                <w:szCs w:val="20"/>
              </w:rPr>
              <w:t>Подсорина</w:t>
            </w:r>
            <w:proofErr w:type="spellEnd"/>
            <w:r w:rsidRPr="002E15A5">
              <w:rPr>
                <w:color w:val="000000"/>
                <w:sz w:val="20"/>
                <w:szCs w:val="20"/>
              </w:rPr>
              <w:t xml:space="preserve"> В. А.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AB07" w14:textId="77777777" w:rsidR="0028412E" w:rsidRPr="00775D17" w:rsidRDefault="0028412E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Экономика железнодорожного транспорта. Вводный курс: учебник: в 2 </w:t>
            </w:r>
            <w:proofErr w:type="gramStart"/>
            <w:r w:rsidRPr="002E15A5">
              <w:rPr>
                <w:color w:val="000000"/>
                <w:sz w:val="20"/>
                <w:szCs w:val="20"/>
              </w:rPr>
              <w:t>частях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Часть 2. [Электронный ресурс]-  </w:t>
            </w:r>
            <w:hyperlink r:id="rId9" w:history="1">
              <w:r w:rsidRPr="002E15A5">
                <w:rPr>
                  <w:rStyle w:val="a3"/>
                  <w:sz w:val="20"/>
                  <w:szCs w:val="20"/>
                </w:rPr>
                <w:t>https://umczdt.ru/books/45/242285/</w:t>
              </w:r>
            </w:hyperlink>
            <w:r w:rsidRPr="002E15A5"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0C0D" w14:textId="77777777" w:rsidR="0028412E" w:rsidRPr="00775D17" w:rsidRDefault="0028412E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15A5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УМЦ ЖДТ,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6C4" w14:textId="66A9786A" w:rsidR="0028412E" w:rsidRPr="00621077" w:rsidRDefault="0028412E" w:rsidP="00ED0E2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 xml:space="preserve">100% </w:t>
            </w:r>
            <w:r w:rsidR="0068451A">
              <w:rPr>
                <w:sz w:val="20"/>
                <w:szCs w:val="20"/>
              </w:rPr>
              <w:t>онлайн</w:t>
            </w:r>
          </w:p>
        </w:tc>
      </w:tr>
      <w:tr w:rsidR="00EB0F9D" w14:paraId="2898F5EF" w14:textId="77777777" w:rsidTr="00ED0E2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C890" w14:textId="7777777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18B" w14:textId="77777777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 [и др.]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6483" w14:textId="77777777" w:rsidR="00EB0F9D" w:rsidRPr="009B5C5F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</w:t>
            </w:r>
            <w:proofErr w:type="gramStart"/>
            <w:r>
              <w:rPr>
                <w:color w:val="000000"/>
                <w:sz w:val="20"/>
                <w:szCs w:val="20"/>
              </w:rPr>
              <w:t>предприятия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учебник </w:t>
            </w:r>
            <w:r w:rsidRPr="009B5C5F">
              <w:rPr>
                <w:color w:val="000000"/>
                <w:sz w:val="20"/>
                <w:szCs w:val="20"/>
              </w:rPr>
              <w:t>и практикум для вузов</w:t>
            </w:r>
          </w:p>
          <w:p w14:paraId="7DA12B67" w14:textId="7A86DC03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9B5C5F"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 -</w:t>
            </w:r>
            <w:r w:rsidRPr="009B5C5F">
              <w:rPr>
                <w:sz w:val="20"/>
                <w:szCs w:val="20"/>
              </w:rPr>
              <w:t xml:space="preserve"> </w:t>
            </w:r>
            <w:hyperlink r:id="rId10" w:history="1">
              <w:r w:rsidRPr="009B5C5F">
                <w:rPr>
                  <w:rStyle w:val="a3"/>
                  <w:sz w:val="20"/>
                  <w:szCs w:val="20"/>
                </w:rPr>
                <w:t>https://urait.ru/bcode/531542</w:t>
              </w:r>
            </w:hyperlink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A8C" w14:textId="22B36AFC" w:rsidR="00EB0F9D" w:rsidRPr="00CC1BC2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Москва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>
              <w:rPr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04D3" w14:textId="28C9BEEE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 xml:space="preserve">100 % </w:t>
            </w:r>
            <w:r w:rsidR="0068451A">
              <w:rPr>
                <w:sz w:val="20"/>
                <w:szCs w:val="20"/>
              </w:rPr>
              <w:t>онлайн</w:t>
            </w:r>
          </w:p>
        </w:tc>
      </w:tr>
      <w:tr w:rsidR="00EB0F9D" w14:paraId="050116AA" w14:textId="77777777" w:rsidTr="00ED0E2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F3A" w14:textId="77777777" w:rsidR="00EB0F9D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FE6" w14:textId="77777777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2630">
              <w:rPr>
                <w:color w:val="000000"/>
                <w:sz w:val="20"/>
                <w:szCs w:val="20"/>
              </w:rPr>
              <w:t>Розанова</w:t>
            </w:r>
            <w:r>
              <w:rPr>
                <w:color w:val="000000"/>
                <w:sz w:val="20"/>
                <w:szCs w:val="20"/>
              </w:rPr>
              <w:t xml:space="preserve"> Н.</w:t>
            </w:r>
            <w:r w:rsidRPr="00C32630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2D7F" w14:textId="44E52493" w:rsidR="00EB0F9D" w:rsidRPr="00053BC6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04336C">
              <w:rPr>
                <w:color w:val="000000"/>
                <w:sz w:val="20"/>
                <w:szCs w:val="20"/>
              </w:rPr>
              <w:t xml:space="preserve">Экономика фирмы: учебник для вузов [Электронный </w:t>
            </w:r>
            <w:proofErr w:type="gramStart"/>
            <w:r w:rsidRPr="0004336C">
              <w:rPr>
                <w:color w:val="000000"/>
                <w:sz w:val="20"/>
                <w:szCs w:val="20"/>
              </w:rPr>
              <w:t>ресурс]  -</w:t>
            </w:r>
            <w:proofErr w:type="gramEnd"/>
            <w:r w:rsidRPr="0004336C">
              <w:rPr>
                <w:sz w:val="20"/>
                <w:szCs w:val="20"/>
              </w:rPr>
              <w:t xml:space="preserve"> </w:t>
            </w:r>
            <w:hyperlink r:id="rId11" w:history="1">
              <w:r w:rsidRPr="006829AB">
                <w:rPr>
                  <w:rStyle w:val="a3"/>
                  <w:sz w:val="20"/>
                  <w:szCs w:val="20"/>
                </w:rPr>
                <w:t>https://urait.ru/bcode/555041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433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443" w14:textId="444BD5B2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4336C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04336C">
              <w:rPr>
                <w:color w:val="000000"/>
                <w:sz w:val="20"/>
                <w:szCs w:val="20"/>
              </w:rPr>
              <w:t xml:space="preserve"> Издательство </w:t>
            </w:r>
            <w:proofErr w:type="spellStart"/>
            <w:r w:rsidRPr="0004336C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04336C">
              <w:rPr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3363" w14:textId="7FA301CD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 xml:space="preserve">100 % </w:t>
            </w:r>
            <w:r w:rsidR="0068451A">
              <w:rPr>
                <w:sz w:val="20"/>
                <w:szCs w:val="20"/>
              </w:rPr>
              <w:t>онлайн</w:t>
            </w:r>
          </w:p>
        </w:tc>
      </w:tr>
      <w:tr w:rsidR="00EB0F9D" w14:paraId="04B8C01B" w14:textId="77777777" w:rsidTr="0002478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5FE" w14:textId="77777777" w:rsidR="00EB0F9D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871" w14:textId="77777777" w:rsidR="00EB0F9D" w:rsidRPr="000627A4" w:rsidRDefault="00EB0F9D" w:rsidP="00EB0F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0627A4">
              <w:rPr>
                <w:rStyle w:val="ad"/>
                <w:b w:val="0"/>
                <w:bCs w:val="0"/>
                <w:sz w:val="20"/>
                <w:szCs w:val="20"/>
              </w:rPr>
              <w:t>Одегов</w:t>
            </w:r>
            <w:proofErr w:type="spellEnd"/>
            <w:r w:rsidRPr="000627A4">
              <w:rPr>
                <w:rStyle w:val="ad"/>
                <w:b w:val="0"/>
                <w:bCs w:val="0"/>
                <w:sz w:val="20"/>
                <w:szCs w:val="20"/>
              </w:rPr>
              <w:t xml:space="preserve"> Ю.М.,</w:t>
            </w:r>
          </w:p>
          <w:p w14:paraId="46F13785" w14:textId="5AFE0B3C" w:rsidR="00EB0F9D" w:rsidRPr="000627A4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627A4">
              <w:rPr>
                <w:sz w:val="20"/>
                <w:szCs w:val="20"/>
              </w:rPr>
              <w:t>Руденко Г. Г. 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6A3" w14:textId="5BC6A192" w:rsidR="00EB0F9D" w:rsidRPr="000627A4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04336C">
              <w:rPr>
                <w:sz w:val="20"/>
                <w:szCs w:val="20"/>
              </w:rPr>
              <w:t xml:space="preserve">Экономика </w:t>
            </w:r>
            <w:proofErr w:type="gramStart"/>
            <w:r w:rsidRPr="0004336C">
              <w:rPr>
                <w:sz w:val="20"/>
                <w:szCs w:val="20"/>
              </w:rPr>
              <w:t>труда :</w:t>
            </w:r>
            <w:proofErr w:type="gramEnd"/>
            <w:r w:rsidRPr="0004336C">
              <w:rPr>
                <w:sz w:val="20"/>
                <w:szCs w:val="20"/>
              </w:rPr>
              <w:t xml:space="preserve"> учебник и практикум для вузов. [Электронный ресурс]. – </w:t>
            </w:r>
            <w:hyperlink r:id="rId12" w:history="1">
              <w:r w:rsidRPr="006829AB">
                <w:rPr>
                  <w:rStyle w:val="a3"/>
                  <w:sz w:val="20"/>
                  <w:szCs w:val="20"/>
                </w:rPr>
                <w:t>https://urait.ru/bcode/535804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4336C">
              <w:rPr>
                <w:rStyle w:val="a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0595" w14:textId="72FFAFF9" w:rsidR="00EB0F9D" w:rsidRPr="000627A4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4336C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04336C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4336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4336C">
              <w:rPr>
                <w:color w:val="000000"/>
                <w:sz w:val="20"/>
                <w:szCs w:val="20"/>
                <w:shd w:val="clear" w:color="auto" w:fill="FFFFFF"/>
              </w:rPr>
              <w:t>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ADB" w14:textId="433CD49A" w:rsidR="00EB0F9D" w:rsidRPr="000627A4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0627A4">
              <w:rPr>
                <w:sz w:val="20"/>
                <w:szCs w:val="20"/>
              </w:rPr>
              <w:t xml:space="preserve">100% </w:t>
            </w:r>
            <w:r w:rsidR="0068451A">
              <w:rPr>
                <w:sz w:val="20"/>
                <w:szCs w:val="20"/>
              </w:rPr>
              <w:t>онлайн</w:t>
            </w:r>
          </w:p>
        </w:tc>
      </w:tr>
      <w:tr w:rsidR="00EB0F9D" w14:paraId="7DAF169E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BB3D7" w14:textId="7777777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EB0F9D" w14:paraId="4843AAE8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198" w14:textId="77777777" w:rsidR="00EB0F9D" w:rsidRDefault="00EB0F9D" w:rsidP="00EB0F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A59" w14:textId="77777777" w:rsidR="00EB0F9D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1750F1EA" w14:textId="7777777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FB9" w14:textId="14579B1C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16A" w14:textId="7777777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308AA76" w14:textId="3A0835E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39A0" w14:textId="7777777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382F70EA" w14:textId="77777777" w:rsidR="00EB0F9D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F0B86EB" w14:textId="7777777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EB0F9D" w14:paraId="7AEB588B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F56" w14:textId="77777777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73E8" w14:textId="77777777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12DA">
              <w:rPr>
                <w:color w:val="000000"/>
                <w:sz w:val="20"/>
                <w:szCs w:val="20"/>
              </w:rPr>
              <w:t>Шимко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П.</w:t>
            </w:r>
            <w:r w:rsidRPr="00BC12DA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0B4" w14:textId="2E6041C9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транснациональной компании: учебник и практикум для вузов </w:t>
            </w:r>
            <w:r w:rsidRPr="002E15A5">
              <w:rPr>
                <w:color w:val="000000"/>
                <w:sz w:val="20"/>
                <w:szCs w:val="20"/>
              </w:rPr>
              <w:t>[</w:t>
            </w:r>
            <w:r w:rsidRPr="00EC7603">
              <w:rPr>
                <w:color w:val="000000"/>
                <w:sz w:val="20"/>
                <w:szCs w:val="20"/>
              </w:rPr>
              <w:t>Электронный ресурс] -</w:t>
            </w:r>
            <w:r w:rsidRPr="00EC7603">
              <w:rPr>
                <w:sz w:val="20"/>
                <w:szCs w:val="20"/>
              </w:rPr>
              <w:t xml:space="preserve"> </w:t>
            </w:r>
            <w:hyperlink r:id="rId13" w:history="1">
              <w:r w:rsidRPr="00EC7603">
                <w:rPr>
                  <w:rStyle w:val="a3"/>
                  <w:sz w:val="20"/>
                  <w:szCs w:val="20"/>
                </w:rPr>
                <w:t>https://urait.ru/bcode/536573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E5B" w14:textId="3DC87903" w:rsidR="00EB0F9D" w:rsidRPr="00A4594C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32630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C3263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63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C32630">
              <w:rPr>
                <w:color w:val="000000"/>
                <w:sz w:val="20"/>
                <w:szCs w:val="20"/>
              </w:rPr>
              <w:t>, 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2ABC" w14:textId="60A2A601" w:rsidR="00EB0F9D" w:rsidRPr="00621077" w:rsidRDefault="00EB0F9D" w:rsidP="00EB0F9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 xml:space="preserve">100 % </w:t>
            </w:r>
            <w:r w:rsidR="0068451A">
              <w:rPr>
                <w:sz w:val="20"/>
                <w:szCs w:val="20"/>
              </w:rPr>
              <w:t>онлайн</w:t>
            </w:r>
          </w:p>
        </w:tc>
      </w:tr>
      <w:tr w:rsidR="000627A4" w14:paraId="67E55084" w14:textId="77777777" w:rsidTr="000261B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BC11" w14:textId="77777777" w:rsidR="000627A4" w:rsidRPr="002B2E91" w:rsidRDefault="000627A4" w:rsidP="0006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D7C" w14:textId="23301D2E" w:rsidR="000627A4" w:rsidRDefault="000627A4" w:rsidP="000627A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BF239A">
              <w:rPr>
                <w:sz w:val="20"/>
                <w:szCs w:val="20"/>
              </w:rPr>
              <w:t>Алиев И. М., Горелов Н. А., Ильина</w:t>
            </w:r>
            <w:r>
              <w:rPr>
                <w:sz w:val="20"/>
                <w:szCs w:val="20"/>
              </w:rPr>
              <w:t xml:space="preserve"> </w:t>
            </w:r>
            <w:r w:rsidRPr="00BF239A">
              <w:rPr>
                <w:sz w:val="20"/>
                <w:szCs w:val="20"/>
              </w:rPr>
              <w:t xml:space="preserve">Л. О.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D41" w14:textId="77777777" w:rsidR="000627A4" w:rsidRDefault="000627A4" w:rsidP="000627A4">
            <w:pPr>
              <w:widowControl w:val="0"/>
              <w:jc w:val="both"/>
              <w:rPr>
                <w:sz w:val="20"/>
                <w:szCs w:val="20"/>
              </w:rPr>
            </w:pPr>
            <w:r w:rsidRPr="00BF239A">
              <w:rPr>
                <w:sz w:val="20"/>
                <w:szCs w:val="20"/>
              </w:rPr>
              <w:t xml:space="preserve">Экономика </w:t>
            </w:r>
            <w:proofErr w:type="gramStart"/>
            <w:r w:rsidRPr="00BF239A">
              <w:rPr>
                <w:sz w:val="20"/>
                <w:szCs w:val="20"/>
              </w:rPr>
              <w:t>труда :</w:t>
            </w:r>
            <w:proofErr w:type="gramEnd"/>
            <w:r w:rsidRPr="00BF239A">
              <w:rPr>
                <w:sz w:val="20"/>
                <w:szCs w:val="20"/>
              </w:rPr>
              <w:t xml:space="preserve"> учебник и практикум для вузов</w:t>
            </w:r>
            <w:r>
              <w:rPr>
                <w:sz w:val="20"/>
                <w:szCs w:val="20"/>
              </w:rPr>
              <w:t>.</w:t>
            </w:r>
            <w:r w:rsidRPr="00BF239A">
              <w:rPr>
                <w:sz w:val="20"/>
                <w:szCs w:val="20"/>
              </w:rPr>
              <w:t xml:space="preserve"> [Электронный ресурс]. –</w:t>
            </w:r>
          </w:p>
          <w:p w14:paraId="1C2EEFFA" w14:textId="2D3D90EC" w:rsidR="000627A4" w:rsidRPr="00EB0F9D" w:rsidRDefault="0063543C" w:rsidP="000627A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EB0F9D" w:rsidRPr="00EB0F9D">
                <w:rPr>
                  <w:rStyle w:val="a3"/>
                  <w:sz w:val="20"/>
                  <w:szCs w:val="20"/>
                </w:rPr>
                <w:t>https://urait.ru/bcode/542523</w:t>
              </w:r>
            </w:hyperlink>
            <w:r w:rsidR="00EB0F9D" w:rsidRPr="00EB0F9D">
              <w:rPr>
                <w:sz w:val="20"/>
                <w:szCs w:val="20"/>
              </w:rPr>
              <w:t xml:space="preserve"> </w:t>
            </w:r>
            <w:r w:rsidR="000627A4" w:rsidRPr="00EB0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CBC" w14:textId="6633CD18" w:rsidR="000627A4" w:rsidRPr="008E1547" w:rsidRDefault="000627A4" w:rsidP="008E1547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BF239A">
              <w:rPr>
                <w:sz w:val="20"/>
                <w:szCs w:val="20"/>
              </w:rPr>
              <w:t>Москва :</w:t>
            </w:r>
            <w:proofErr w:type="gramEnd"/>
            <w:r w:rsidRPr="00BF239A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BF239A">
              <w:rPr>
                <w:sz w:val="20"/>
                <w:szCs w:val="20"/>
              </w:rPr>
              <w:t>Юрайт</w:t>
            </w:r>
            <w:proofErr w:type="spellEnd"/>
            <w:r w:rsidRPr="00BF239A">
              <w:rPr>
                <w:sz w:val="20"/>
                <w:szCs w:val="20"/>
              </w:rPr>
              <w:t>, 202</w:t>
            </w:r>
            <w:r w:rsidR="00EB0F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03C" w14:textId="726D43E8" w:rsidR="000627A4" w:rsidRDefault="000627A4" w:rsidP="00ED0E2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  <w:proofErr w:type="spellStart"/>
            <w:r w:rsidR="00ED0E29" w:rsidRPr="00235558">
              <w:rPr>
                <w:color w:val="000000"/>
                <w:sz w:val="20"/>
                <w:szCs w:val="20"/>
                <w:lang w:val="en-US"/>
              </w:rPr>
              <w:t>onli</w:t>
            </w:r>
            <w:proofErr w:type="spellEnd"/>
            <w:r w:rsidR="0068451A">
              <w:rPr>
                <w:sz w:val="20"/>
                <w:szCs w:val="20"/>
              </w:rPr>
              <w:t xml:space="preserve"> онлайн</w:t>
            </w:r>
            <w:r w:rsidR="0068451A" w:rsidRPr="0023555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D0E29" w:rsidRPr="00235558">
              <w:rPr>
                <w:color w:val="000000"/>
                <w:sz w:val="20"/>
                <w:szCs w:val="20"/>
                <w:lang w:val="en-US"/>
              </w:rPr>
              <w:t>ne</w:t>
            </w:r>
          </w:p>
        </w:tc>
      </w:tr>
      <w:tr w:rsidR="0028412E" w14:paraId="6015673D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EC62C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28412E" w14:paraId="483B6077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686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3B7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EE0F6CC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B87D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F15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716A2324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0FD3061B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2D9DEE2F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1EC759A4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6E0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4262A876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5DE57EB9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200E69" w14:paraId="4398C2F5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63B" w14:textId="77777777" w:rsidR="00200E69" w:rsidRPr="002B2E91" w:rsidRDefault="00200E69" w:rsidP="00200E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4679" w14:textId="77777777" w:rsidR="00200E69" w:rsidRPr="00E81D73" w:rsidRDefault="00200E69" w:rsidP="00200E69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Дягель О.Ю</w:t>
            </w:r>
            <w:r w:rsidRPr="00E81D73">
              <w:rPr>
                <w:sz w:val="20"/>
                <w:szCs w:val="20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CE8" w14:textId="21FFF2B1" w:rsidR="00200E69" w:rsidRPr="00E81D73" w:rsidRDefault="00200E69" w:rsidP="00200E69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прохождению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C9B5" w14:textId="00C457DD" w:rsidR="00200E69" w:rsidRPr="00E81D73" w:rsidRDefault="00200E69" w:rsidP="00200E69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обучающегося, ЭОИС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EC8" w14:textId="0D4EA9C9" w:rsidR="00200E69" w:rsidRPr="00E81D73" w:rsidRDefault="00200E69" w:rsidP="00200E69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907A92">
              <w:rPr>
                <w:sz w:val="20"/>
                <w:szCs w:val="20"/>
              </w:rPr>
              <w:t xml:space="preserve">100% </w:t>
            </w:r>
            <w:r w:rsidR="0068451A">
              <w:rPr>
                <w:sz w:val="20"/>
                <w:szCs w:val="20"/>
              </w:rPr>
              <w:t>онлайн</w:t>
            </w:r>
          </w:p>
        </w:tc>
      </w:tr>
      <w:tr w:rsidR="0028412E" w14:paraId="6E7CA05D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7C029A" w14:textId="77777777" w:rsidR="0028412E" w:rsidRPr="002B2E91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Перечень 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ов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B0F9D" w14:paraId="51DC6652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087F" w14:textId="03D2485B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B98" w14:textId="53365553" w:rsidR="00EB0F9D" w:rsidRPr="008D11AC" w:rsidRDefault="00EB0F9D" w:rsidP="00EB0F9D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4DB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5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035A42F5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4929" w14:textId="13CB7B04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6.2.2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68D" w14:textId="73219CA5" w:rsidR="00EB0F9D" w:rsidRPr="008D11AC" w:rsidRDefault="00EB0F9D" w:rsidP="00EB0F9D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6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5F0E33AD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B6A" w14:textId="2AB33C6C" w:rsidR="00EB0F9D" w:rsidRDefault="00EB0F9D" w:rsidP="00EB0F9D">
            <w:pPr>
              <w:jc w:val="center"/>
            </w:pPr>
            <w:r w:rsidRPr="00244DBD">
              <w:rPr>
                <w:sz w:val="20"/>
                <w:szCs w:val="20"/>
              </w:rPr>
              <w:t>6.2.3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401" w14:textId="5E93F2A1" w:rsidR="00EB0F9D" w:rsidRPr="008D11AC" w:rsidRDefault="00EB0F9D" w:rsidP="00EB0F9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44DBD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2A02AF33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6178" w14:textId="00EF9FBD" w:rsidR="00EB0F9D" w:rsidRDefault="00EB0F9D" w:rsidP="00EB0F9D">
            <w:pPr>
              <w:jc w:val="center"/>
            </w:pPr>
            <w:r w:rsidRPr="00244DBD">
              <w:rPr>
                <w:sz w:val="20"/>
                <w:szCs w:val="20"/>
              </w:rPr>
              <w:t>6.2.4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877" w14:textId="5774FD97" w:rsidR="00EB0F9D" w:rsidRPr="008D11AC" w:rsidRDefault="00EB0F9D" w:rsidP="00EB0F9D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244DB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3013203E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591" w14:textId="0ACB34C7" w:rsidR="00EB0F9D" w:rsidRDefault="00EB0F9D" w:rsidP="00EB0F9D">
            <w:pPr>
              <w:jc w:val="center"/>
            </w:pPr>
            <w:r w:rsidRPr="00244DBD">
              <w:rPr>
                <w:sz w:val="20"/>
                <w:szCs w:val="20"/>
              </w:rPr>
              <w:t>6.2.5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4CE" w14:textId="133C4866" w:rsidR="00EB0F9D" w:rsidRPr="008D11AC" w:rsidRDefault="00EB0F9D" w:rsidP="00EB0F9D">
            <w:pPr>
              <w:rPr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244DBD">
              <w:rPr>
                <w:bCs/>
                <w:color w:val="000000"/>
                <w:sz w:val="20"/>
                <w:szCs w:val="20"/>
              </w:rPr>
              <w:t>онлайн</w:t>
            </w:r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9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076E01E9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C736" w14:textId="6FAEC163" w:rsidR="00EB0F9D" w:rsidRDefault="00EB0F9D" w:rsidP="00EB0F9D">
            <w:pPr>
              <w:jc w:val="center"/>
            </w:pPr>
            <w:r w:rsidRPr="00244DBD">
              <w:rPr>
                <w:sz w:val="20"/>
                <w:szCs w:val="20"/>
              </w:rPr>
              <w:t>6.2.6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EED" w14:textId="4567FB41" w:rsidR="00EB0F9D" w:rsidRPr="008D11AC" w:rsidRDefault="00EB0F9D" w:rsidP="00EB0F9D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20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09B9EA4A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0C35" w14:textId="536590AF" w:rsidR="00EB0F9D" w:rsidRDefault="00EB0F9D" w:rsidP="00EB0F9D">
            <w:pPr>
              <w:jc w:val="center"/>
            </w:pPr>
            <w:r w:rsidRPr="00244DBD">
              <w:rPr>
                <w:sz w:val="20"/>
                <w:szCs w:val="20"/>
              </w:rPr>
              <w:t>6.2.7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872" w14:textId="2D25B48D" w:rsidR="00EB0F9D" w:rsidRPr="008D11AC" w:rsidRDefault="00EB0F9D" w:rsidP="00EB0F9D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1" w:history="1">
              <w:r w:rsidRPr="007642F3">
                <w:rPr>
                  <w:rStyle w:val="a3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60897AA2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652" w14:textId="1A8C400B" w:rsidR="00EB0F9D" w:rsidRPr="008A4AC3" w:rsidRDefault="00EB0F9D" w:rsidP="00EB0F9D">
            <w:pPr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6.2.8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440" w14:textId="1181B007" w:rsidR="00EB0F9D" w:rsidRPr="00EA5D50" w:rsidRDefault="00EB0F9D" w:rsidP="00EB0F9D">
            <w:pPr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2" w:history="1">
              <w:r w:rsidRPr="006F69E3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6F69E3">
              <w:rPr>
                <w:color w:val="0000FF"/>
                <w:sz w:val="20"/>
                <w:szCs w:val="20"/>
                <w:u w:val="single"/>
              </w:rPr>
              <w:t>.</w:t>
            </w:r>
            <w:r w:rsidRPr="00244DBD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75059C22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DC970" w14:textId="49F5E2F8" w:rsidR="00EB0F9D" w:rsidRPr="002D3D1D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B0F9D" w14:paraId="0ADDE1A4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3CB5F" w14:textId="1E9F838E" w:rsidR="00EB0F9D" w:rsidRPr="009B7E00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61F8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EB0F9D" w:rsidRPr="0063543C" w14:paraId="4AE2BBA2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1A3B" w14:textId="0D70438F" w:rsidR="00EB0F9D" w:rsidRPr="00F42D02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861F8">
              <w:rPr>
                <w:sz w:val="20"/>
                <w:szCs w:val="20"/>
              </w:rPr>
              <w:t>6.3.1.1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2AA" w14:textId="77777777" w:rsidR="00EB0F9D" w:rsidRDefault="00EB0F9D" w:rsidP="00EB0F9D">
            <w:pPr>
              <w:shd w:val="clear" w:color="auto" w:fill="FDFDFD"/>
            </w:pPr>
            <w:r>
              <w:rPr>
                <w:color w:val="000000"/>
                <w:sz w:val="20"/>
                <w:szCs w:val="20"/>
              </w:rPr>
              <w:t xml:space="preserve">Microsoft Windows Vista Business Russian, </w:t>
            </w:r>
            <w:proofErr w:type="spellStart"/>
            <w:r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778881A6" w14:textId="7AE887DA" w:rsidR="00EB0F9D" w:rsidRPr="00716194" w:rsidRDefault="00EB0F9D" w:rsidP="00EB0F9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>
              <w:rPr>
                <w:color w:val="000000"/>
                <w:sz w:val="20"/>
                <w:szCs w:val="20"/>
              </w:rPr>
              <w:t>дог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>
              <w:rPr>
                <w:color w:val="000000"/>
                <w:sz w:val="20"/>
                <w:szCs w:val="20"/>
              </w:rPr>
              <w:t>лицензий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дог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9D4A1D">
              <w:rPr>
                <w:sz w:val="20"/>
                <w:szCs w:val="20"/>
                <w:lang w:val="en-US"/>
              </w:rPr>
              <w:t>0319100020315000013-00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>
              <w:rPr>
                <w:color w:val="000000"/>
                <w:sz w:val="20"/>
                <w:szCs w:val="20"/>
              </w:rPr>
              <w:t>лицензий</w:t>
            </w:r>
            <w:r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EB0F9D" w14:paraId="30E7BA6C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51947" w14:textId="28AB2949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EB0F9D" w14:paraId="5C9ED837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7E00" w14:textId="593E7DD0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6.3.2.1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BC0" w14:textId="7DCBED93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Не требуется</w:t>
            </w:r>
          </w:p>
        </w:tc>
      </w:tr>
      <w:tr w:rsidR="00EB0F9D" w14:paraId="38EB02E9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98C5F" w14:textId="4D266CD9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EB0F9D" w14:paraId="5129842B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7BCA" w14:textId="3E87871C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160" w14:textId="576587E8" w:rsidR="00EB0F9D" w:rsidRPr="008D2858" w:rsidRDefault="00EB0F9D" w:rsidP="00EB0F9D">
            <w:pPr>
              <w:rPr>
                <w:sz w:val="20"/>
                <w:szCs w:val="20"/>
              </w:rPr>
            </w:pPr>
            <w:proofErr w:type="gramStart"/>
            <w:r w:rsidRPr="00EA5D50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EA5D50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EA5D50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0159B52C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4CB9" w14:textId="5D8F29C1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6.3.3.2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CA6" w14:textId="6C140F9E" w:rsidR="00EB0F9D" w:rsidRPr="008D2858" w:rsidRDefault="00EB0F9D" w:rsidP="00EB0F9D">
            <w:pPr>
              <w:rPr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сайт КонсультантПлюс / АО НИИАС. – Режим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EB0F9D" w14:paraId="25C58059" w14:textId="77777777" w:rsidTr="008A3B58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81CCB" w14:textId="43D252E2" w:rsidR="00EB0F9D" w:rsidRPr="002B2E91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EB0F9D" w14:paraId="6C36A4BE" w14:textId="77777777" w:rsidTr="008A3B5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B27" w14:textId="1FBAA3D2" w:rsidR="00EB0F9D" w:rsidRDefault="00EB0F9D" w:rsidP="00EB0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6.4.1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252" w14:textId="59844A5B" w:rsidR="00EB0F9D" w:rsidRPr="008D2858" w:rsidRDefault="00EB0F9D" w:rsidP="00EB0F9D">
            <w:pPr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 xml:space="preserve">Не требуется </w:t>
            </w:r>
          </w:p>
        </w:tc>
      </w:tr>
    </w:tbl>
    <w:p w14:paraId="51DDC3E5" w14:textId="77777777" w:rsidR="00DF2A94" w:rsidRDefault="00DF2A94"/>
    <w:tbl>
      <w:tblPr>
        <w:tblW w:w="100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DF2A94" w:rsidRPr="00855708" w14:paraId="4D342AB3" w14:textId="77777777" w:rsidTr="00DF2A94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6EE50E" w14:textId="77777777" w:rsidR="00DF2A94" w:rsidRPr="00855708" w:rsidRDefault="00DF2A94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7 ОПИСАНИЕ МАТЕРИАЛЬНО-ТЕХНИЧЕСКОЙ БАЗЫ,</w:t>
            </w:r>
            <w:r w:rsidRPr="00855708">
              <w:rPr>
                <w:rFonts w:eastAsia="Times New Roman"/>
              </w:rPr>
              <w:t> </w:t>
            </w:r>
          </w:p>
          <w:p w14:paraId="14561923" w14:textId="77777777" w:rsidR="00DF2A94" w:rsidRPr="00855708" w:rsidRDefault="00DF2A94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НЕОБХОДИМОЙ ДЛЯ ОСУЩЕСТВЛЕНИЯ УЧЕБНОГО ПРОЦЕССА</w:t>
            </w:r>
            <w:r w:rsidRPr="00855708">
              <w:rPr>
                <w:rFonts w:eastAsia="Times New Roman"/>
              </w:rPr>
              <w:t> </w:t>
            </w:r>
          </w:p>
          <w:p w14:paraId="460F1F64" w14:textId="77777777" w:rsidR="00DF2A94" w:rsidRPr="00855708" w:rsidRDefault="00DF2A94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ПО ДИСЦИПЛИНЕ</w:t>
            </w:r>
            <w:r w:rsidRPr="00855708">
              <w:rPr>
                <w:rFonts w:eastAsia="Times New Roman"/>
              </w:rPr>
              <w:t> </w:t>
            </w:r>
          </w:p>
        </w:tc>
      </w:tr>
      <w:tr w:rsidR="00DF2A94" w:rsidRPr="00855708" w14:paraId="62AB1196" w14:textId="77777777" w:rsidTr="00DF2A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6FA07" w14:textId="77777777" w:rsidR="00DF2A94" w:rsidRPr="00855708" w:rsidRDefault="00DF2A94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sz w:val="20"/>
                <w:szCs w:val="20"/>
              </w:rPr>
              <w:t>1 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2D90D" w14:textId="77777777" w:rsidR="00DF2A94" w:rsidRPr="00406875" w:rsidRDefault="00DF2A94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520DA0E3" w14:textId="77777777" w:rsidR="00DF2A94" w:rsidRPr="00406875" w:rsidRDefault="00DF2A94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6FE20425" w14:textId="77777777" w:rsidR="00DF2A94" w:rsidRPr="00406875" w:rsidRDefault="00DF2A94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4CC5FDEB" w14:textId="77777777" w:rsidR="00DF2A94" w:rsidRPr="00406875" w:rsidRDefault="00DF2A94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DF2A94" w:rsidRPr="00855708" w14:paraId="412987DC" w14:textId="77777777" w:rsidTr="00DF2A9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E92F0" w14:textId="77777777" w:rsidR="00DF2A94" w:rsidRPr="00855708" w:rsidRDefault="00DF2A94" w:rsidP="009552BD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7ED29" w14:textId="77777777" w:rsidR="00DF2A94" w:rsidRPr="00406875" w:rsidRDefault="00DF2A94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406875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406875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406875">
              <w:rPr>
                <w:sz w:val="20"/>
                <w:szCs w:val="20"/>
              </w:rPr>
              <w:t>КрИЖТ</w:t>
            </w:r>
            <w:proofErr w:type="spellEnd"/>
            <w:r w:rsidRPr="00406875">
              <w:rPr>
                <w:sz w:val="20"/>
                <w:szCs w:val="20"/>
              </w:rPr>
              <w:t xml:space="preserve"> </w:t>
            </w:r>
            <w:proofErr w:type="spellStart"/>
            <w:r w:rsidRPr="00406875">
              <w:rPr>
                <w:sz w:val="20"/>
                <w:szCs w:val="20"/>
              </w:rPr>
              <w:t>ИрГУПС</w:t>
            </w:r>
            <w:proofErr w:type="spellEnd"/>
            <w:r w:rsidRPr="00406875">
              <w:rPr>
                <w:sz w:val="20"/>
                <w:szCs w:val="20"/>
              </w:rPr>
              <w:t>.</w:t>
            </w:r>
          </w:p>
          <w:p w14:paraId="1E820DEC" w14:textId="77777777" w:rsidR="00DF2A94" w:rsidRPr="00406875" w:rsidRDefault="00DF2A94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7E5CC9E8" w14:textId="77777777" w:rsidR="00DF2A94" w:rsidRPr="00406875" w:rsidRDefault="00DF2A94" w:rsidP="009552BD">
            <w:pPr>
              <w:widowControl w:val="0"/>
              <w:ind w:left="109" w:right="15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– читальный зал библиотеки;</w:t>
            </w:r>
          </w:p>
          <w:p w14:paraId="48BACBCE" w14:textId="51BBB423" w:rsidR="00DF2A94" w:rsidRPr="00406875" w:rsidRDefault="00DF2A94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sz w:val="20"/>
                <w:szCs w:val="20"/>
              </w:rPr>
              <w:lastRenderedPageBreak/>
              <w:t xml:space="preserve">–  </w:t>
            </w:r>
            <w:r>
              <w:rPr>
                <w:sz w:val="20"/>
                <w:szCs w:val="20"/>
                <w:lang w:eastAsia="hi-IN" w:bidi="hi-IN"/>
              </w:rPr>
              <w:t>компьютерный класс Т-5</w:t>
            </w:r>
          </w:p>
        </w:tc>
      </w:tr>
    </w:tbl>
    <w:p w14:paraId="616E50BD" w14:textId="77777777" w:rsidR="007544C4" w:rsidRDefault="007544C4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8412E" w14:paraId="2BF1BF30" w14:textId="77777777" w:rsidTr="007544C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A593" w14:textId="77777777" w:rsidR="0028412E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189BCC1A" w14:textId="77777777" w:rsidR="0028412E" w:rsidRPr="001A6F73" w:rsidRDefault="0028412E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28412E" w14:paraId="123E4185" w14:textId="77777777" w:rsidTr="007544C4">
        <w:trPr>
          <w:trHeight w:val="29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61B0" w14:textId="77777777" w:rsidR="0028412E" w:rsidRPr="008077D7" w:rsidRDefault="0028412E" w:rsidP="008A3B58">
            <w:pPr>
              <w:ind w:firstLine="709"/>
              <w:jc w:val="both"/>
              <w:rPr>
                <w:sz w:val="20"/>
                <w:szCs w:val="20"/>
              </w:rPr>
            </w:pPr>
            <w:r w:rsidRPr="008077D7">
              <w:rPr>
                <w:b/>
                <w:sz w:val="20"/>
                <w:szCs w:val="20"/>
              </w:rPr>
              <w:t>Практическая подготовка</w:t>
            </w:r>
            <w:r w:rsidRPr="008077D7">
              <w:rPr>
                <w:sz w:val="20"/>
                <w:szCs w:val="20"/>
              </w:rPr>
              <w:t xml:space="preserve"> – форма организации образовательной деятельности при освоении образовательных </w:t>
            </w:r>
            <w:proofErr w:type="gramStart"/>
            <w:r w:rsidRPr="008077D7">
              <w:rPr>
                <w:sz w:val="20"/>
                <w:szCs w:val="20"/>
              </w:rPr>
              <w:t>программ  в</w:t>
            </w:r>
            <w:proofErr w:type="gramEnd"/>
            <w:r w:rsidRPr="008077D7">
              <w:rPr>
                <w:sz w:val="20"/>
                <w:szCs w:val="20"/>
              </w:rPr>
              <w:t xml:space="preserve">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64F08131" w14:textId="77777777" w:rsidR="0028412E" w:rsidRPr="00CA01DF" w:rsidRDefault="0028412E" w:rsidP="008A3B58">
            <w:pPr>
              <w:ind w:firstLine="709"/>
              <w:jc w:val="both"/>
              <w:rPr>
                <w:sz w:val="20"/>
                <w:szCs w:val="20"/>
              </w:rPr>
            </w:pPr>
            <w:r w:rsidRPr="00CA01DF">
              <w:rPr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79991023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первый день прохождения практики обучающийся обязан явиться в отдел управления персоналом профильной организации к началу рабочего дня.  </w:t>
            </w:r>
          </w:p>
          <w:p w14:paraId="000CF8AB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по договорам о целевом обучении получают направление на медкомиссию от предприятия, с которым заключен договор. Обучающиеся за счёт средств субсидий на выполнение государственного задания или за счёт средств физического или юридического лица представляют справку о состоянии здоровья. </w:t>
            </w:r>
          </w:p>
          <w:p w14:paraId="0CAC659B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При поступлении на практику обучающийся проходит инструктажи по охране труда, технике безопасности, пожарной безопасности, а также знакомится с правилами внутреннего трудового распорядка.</w:t>
            </w:r>
          </w:p>
          <w:p w14:paraId="4CC2A89A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студенческой аттестационной книжке производственного обучения руководителем практики от профильной организации ставится отметка о согласовании индивидуального задания и рабочего графика (плана) прохождения практики. </w:t>
            </w:r>
          </w:p>
          <w:p w14:paraId="62CAF367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выполняют индивидуальное задание, предусмотренное программой практики, и пишут отчет о практике. </w:t>
            </w:r>
          </w:p>
          <w:p w14:paraId="1EE8ADC8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Методический материал, размещенный в электронной информационно-образовательной среде </w:t>
            </w:r>
            <w:proofErr w:type="spellStart"/>
            <w:r>
              <w:rPr>
                <w:iCs/>
                <w:sz w:val="20"/>
                <w:szCs w:val="20"/>
              </w:rPr>
              <w:t>КрИЖТ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26BBC">
              <w:rPr>
                <w:iCs/>
                <w:sz w:val="20"/>
                <w:szCs w:val="20"/>
              </w:rPr>
              <w:t>ИрГУПС</w:t>
            </w:r>
            <w:proofErr w:type="spellEnd"/>
            <w:r w:rsidRPr="00226BBC">
              <w:rPr>
                <w:iCs/>
                <w:sz w:val="20"/>
                <w:szCs w:val="20"/>
              </w:rPr>
              <w:t xml:space="preserve">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5F5F92B1" w14:textId="77777777" w:rsidR="0028412E" w:rsidRPr="00F004FA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Самостоятельная работа включает: </w:t>
            </w:r>
          </w:p>
          <w:p w14:paraId="708B839D" w14:textId="77777777" w:rsidR="0028412E" w:rsidRPr="00F004FA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а) работу с первоисточниками; </w:t>
            </w:r>
          </w:p>
          <w:p w14:paraId="33450CC8" w14:textId="77777777" w:rsidR="0028412E" w:rsidRPr="00F004FA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б) написание отчета по практике; </w:t>
            </w:r>
          </w:p>
          <w:p w14:paraId="7B081A1D" w14:textId="77777777" w:rsidR="0028412E" w:rsidRPr="00F004FA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>в) подготовку презентации;</w:t>
            </w:r>
          </w:p>
          <w:p w14:paraId="7A854F7A" w14:textId="0BCE00E6" w:rsidR="0028412E" w:rsidRDefault="00DF2A94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="0028412E">
              <w:rPr>
                <w:iCs/>
                <w:sz w:val="20"/>
                <w:szCs w:val="20"/>
              </w:rPr>
              <w:t xml:space="preserve">) </w:t>
            </w:r>
            <w:r w:rsidR="0028412E" w:rsidRPr="00F004FA">
              <w:rPr>
                <w:iCs/>
                <w:sz w:val="20"/>
                <w:szCs w:val="20"/>
              </w:rPr>
              <w:t xml:space="preserve">подготовку к промежуточной аттестации. </w:t>
            </w:r>
          </w:p>
          <w:p w14:paraId="6746E4AB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последний день практики руководитель практики от профильной организации заполняет аттестационный лист и отзыв о прохождении практики. </w:t>
            </w:r>
          </w:p>
          <w:p w14:paraId="25BF6856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В последний день практики обучающийся сдает руководителю практики от кафедры оригиналы или отправляет посредством ЭИОС (через личный кабинет обучающегося) электронные копии следующих документов:</w:t>
            </w:r>
          </w:p>
          <w:p w14:paraId="3B127A84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заполненной путевки,</w:t>
            </w:r>
          </w:p>
          <w:p w14:paraId="4EF2FA89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индивидуального задания, согласованного с руководителем практики от профильной организации,</w:t>
            </w:r>
          </w:p>
          <w:p w14:paraId="5A8238C7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аттестационного листа и отзыва руководителя практики от профильной организации о прохождении практики обучающимся,</w:t>
            </w:r>
          </w:p>
          <w:p w14:paraId="50C9106B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отчета обучающегося о прохождении практики.</w:t>
            </w:r>
          </w:p>
          <w:p w14:paraId="4C87C8D0" w14:textId="77777777" w:rsidR="0028412E" w:rsidRPr="00226BBC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После прохождения практики все оригиналы вышеперечисленных документов обучающиеся должны сдать руководителю практики от кафедры. </w:t>
            </w:r>
          </w:p>
          <w:p w14:paraId="102FBBA4" w14:textId="77777777" w:rsidR="0028412E" w:rsidRPr="00CA01DF" w:rsidRDefault="0028412E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На основании представленных документов о прохождении практики обучающимся производится промежуточная аттестация обучающегося и выставляется дифференцированный зачет.</w:t>
            </w:r>
          </w:p>
        </w:tc>
      </w:tr>
      <w:tr w:rsidR="0028412E" w14:paraId="191C9D24" w14:textId="77777777" w:rsidTr="007544C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4F8" w14:textId="77777777" w:rsidR="0028412E" w:rsidRPr="00470332" w:rsidRDefault="0028412E" w:rsidP="008A3B58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</w:tr>
      <w:tr w:rsidR="0028412E" w14:paraId="1BC48954" w14:textId="77777777" w:rsidTr="007544C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290B" w14:textId="77777777" w:rsidR="0028412E" w:rsidRPr="00671D02" w:rsidRDefault="0028412E" w:rsidP="008A3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, доступной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0C1D1D8F" w14:textId="77777777" w:rsidR="001B6012" w:rsidRDefault="001B6012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5403A554" w14:textId="77777777" w:rsidR="001B291E" w:rsidRDefault="001B291E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A4F2859" w14:textId="77777777" w:rsidR="0086590D" w:rsidRDefault="0086590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14:paraId="77CE782B" w14:textId="77777777" w:rsidR="0086590D" w:rsidRPr="00F22ABD" w:rsidRDefault="0086590D" w:rsidP="0086590D">
      <w:pPr>
        <w:ind w:hanging="15"/>
        <w:jc w:val="center"/>
      </w:pPr>
      <w:r w:rsidRPr="00F22ABD">
        <w:lastRenderedPageBreak/>
        <w:t>Федеральное государственное бюджетное образовательное учреждение</w:t>
      </w:r>
    </w:p>
    <w:p w14:paraId="46E4FA9D" w14:textId="77777777" w:rsidR="0086590D" w:rsidRPr="00F22ABD" w:rsidRDefault="0086590D" w:rsidP="0086590D">
      <w:pPr>
        <w:ind w:hanging="15"/>
        <w:jc w:val="center"/>
      </w:pPr>
      <w:r w:rsidRPr="00F22ABD">
        <w:t>высшего образования</w:t>
      </w:r>
    </w:p>
    <w:p w14:paraId="596F2F93" w14:textId="77777777" w:rsidR="0086590D" w:rsidRPr="00F22ABD" w:rsidRDefault="0086590D" w:rsidP="0086590D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198112BD" w14:textId="77777777" w:rsidR="0086590D" w:rsidRPr="00F22ABD" w:rsidRDefault="0086590D" w:rsidP="0086590D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07B8AB90" w14:textId="77777777" w:rsidR="0086590D" w:rsidRPr="003E5A00" w:rsidRDefault="0086590D" w:rsidP="0086590D">
      <w:pPr>
        <w:ind w:hanging="15"/>
        <w:jc w:val="center"/>
      </w:pPr>
      <w:r w:rsidRPr="00ED3F6F">
        <w:t>–</w:t>
      </w:r>
      <w:r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529A710D" w14:textId="77777777" w:rsidR="0086590D" w:rsidRPr="00F22ABD" w:rsidRDefault="0086590D" w:rsidP="0086590D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09EFF357" w14:textId="77777777" w:rsidR="0086590D" w:rsidRDefault="0086590D" w:rsidP="0086590D">
      <w:pPr>
        <w:jc w:val="center"/>
      </w:pPr>
      <w:r>
        <w:t>(</w:t>
      </w:r>
      <w:proofErr w:type="spellStart"/>
      <w:r>
        <w:t>КрИЖТ</w:t>
      </w:r>
      <w:proofErr w:type="spellEnd"/>
      <w:r>
        <w:t xml:space="preserve"> </w:t>
      </w:r>
      <w:proofErr w:type="spellStart"/>
      <w:r>
        <w:t>ИрГУПС</w:t>
      </w:r>
      <w:proofErr w:type="spellEnd"/>
      <w:r>
        <w:t>)</w:t>
      </w:r>
    </w:p>
    <w:p w14:paraId="74647666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4D1F0FA7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BA8696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46DFCE2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2F3E00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0E5E85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F0F719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E850D0A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151FD32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616B225B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6611E9ED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58482660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62F525B0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71B3B198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15B0FA33" w14:textId="77777777" w:rsidR="00B84B85" w:rsidRDefault="001A5436" w:rsidP="001040D3">
      <w:pPr>
        <w:jc w:val="center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FC1DE8">
        <w:rPr>
          <w:rFonts w:eastAsia="Times New Roman"/>
          <w:b/>
          <w:bCs/>
          <w:iCs/>
          <w:sz w:val="32"/>
          <w:szCs w:val="32"/>
        </w:rPr>
        <w:t>3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(П) 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 xml:space="preserve">Производственная - </w:t>
      </w:r>
      <w:r w:rsidR="001040D3" w:rsidRPr="001040D3">
        <w:rPr>
          <w:rFonts w:eastAsia="Times New Roman"/>
          <w:b/>
          <w:bCs/>
          <w:iCs/>
          <w:sz w:val="32"/>
          <w:szCs w:val="32"/>
        </w:rPr>
        <w:t>технологическая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 xml:space="preserve"> практика</w:t>
      </w:r>
    </w:p>
    <w:p w14:paraId="417B323F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2E436BD0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6B8BC4A1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6C034BE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5848B41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8DF1374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0FA36FD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1A1C4654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49C2C3C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FDCB424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0F7B65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A1A618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11D181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43126B5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CA6C21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47218CC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82E1590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2AFE0BC8" w14:textId="77777777" w:rsidR="0079395C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6F16C2A8" w14:textId="77777777" w:rsidR="008A31E5" w:rsidRPr="00440F87" w:rsidRDefault="008A31E5" w:rsidP="00440F87">
      <w:pPr>
        <w:jc w:val="both"/>
        <w:rPr>
          <w:rFonts w:eastAsia="Times New Roman"/>
          <w:sz w:val="36"/>
          <w:szCs w:val="36"/>
        </w:rPr>
      </w:pPr>
    </w:p>
    <w:p w14:paraId="5736A06A" w14:textId="556253F2" w:rsidR="00440F87" w:rsidRPr="00440F87" w:rsidRDefault="0086590D" w:rsidP="00440F87">
      <w:pPr>
        <w:jc w:val="center"/>
        <w:rPr>
          <w:rFonts w:eastAsia="Times New Roman"/>
        </w:rPr>
      </w:pPr>
      <w:r>
        <w:rPr>
          <w:rFonts w:eastAsia="Times New Roman"/>
          <w:sz w:val="26"/>
          <w:szCs w:val="26"/>
        </w:rPr>
        <w:t>КРАСНОЯРСК</w:t>
      </w:r>
    </w:p>
    <w:p w14:paraId="65B4E63C" w14:textId="77777777" w:rsidR="00440F87" w:rsidRPr="0028412E" w:rsidRDefault="00440F87" w:rsidP="00440F87">
      <w:pPr>
        <w:jc w:val="center"/>
        <w:rPr>
          <w:rFonts w:eastAsia="Times New Roman"/>
        </w:rPr>
      </w:pPr>
      <w:r w:rsidRPr="0028412E">
        <w:rPr>
          <w:rFonts w:eastAsia="Times New Roman"/>
          <w:b/>
          <w:bCs/>
        </w:rPr>
        <w:lastRenderedPageBreak/>
        <w:t>1. Общие положения</w:t>
      </w:r>
    </w:p>
    <w:p w14:paraId="7CE3AA1B" w14:textId="77777777" w:rsidR="0028412E" w:rsidRDefault="0028412E" w:rsidP="00440F87">
      <w:pPr>
        <w:ind w:firstLine="720"/>
        <w:jc w:val="both"/>
        <w:rPr>
          <w:rFonts w:eastAsia="Times New Roman"/>
        </w:rPr>
      </w:pPr>
    </w:p>
    <w:p w14:paraId="67F182EE" w14:textId="21D4D45D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3738DD52" w14:textId="4D9BD036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86590D">
        <w:rPr>
          <w:rFonts w:eastAsia="Times New Roman"/>
        </w:rPr>
        <w:t>КрИЖТ</w:t>
      </w:r>
      <w:proofErr w:type="spellEnd"/>
      <w:r w:rsidR="0086590D">
        <w:rPr>
          <w:rFonts w:eastAsia="Times New Roman"/>
        </w:rPr>
        <w:t xml:space="preserve"> </w:t>
      </w:r>
      <w:proofErr w:type="spellStart"/>
      <w:r w:rsidR="0086590D">
        <w:rPr>
          <w:rFonts w:eastAsia="Times New Roman"/>
        </w:rPr>
        <w:t>ИрГУПС</w:t>
      </w:r>
      <w:proofErr w:type="spellEnd"/>
      <w:r w:rsidRPr="00440F87">
        <w:rPr>
          <w:rFonts w:eastAsia="Times New Roman"/>
        </w:rPr>
        <w:t xml:space="preserve">, а </w:t>
      </w:r>
      <w:r w:rsidR="0086590D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1B8F6C1B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68330F10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09D5CF0E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6A74F153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235AE18F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708BEDB5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432B32E3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B4C0B4C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5F5A64D5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9DB33E5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59629CF9" w14:textId="77777777" w:rsidR="00440F87" w:rsidRPr="0028412E" w:rsidRDefault="00440F87" w:rsidP="00440F87">
      <w:pPr>
        <w:jc w:val="center"/>
        <w:rPr>
          <w:rFonts w:eastAsia="Times New Roman"/>
          <w:b/>
          <w:bCs/>
        </w:rPr>
      </w:pPr>
      <w:r w:rsidRPr="0028412E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372CF2EB" w14:textId="77777777" w:rsidR="00440F87" w:rsidRPr="0028412E" w:rsidRDefault="00440F87" w:rsidP="00440F87">
      <w:pPr>
        <w:jc w:val="center"/>
        <w:rPr>
          <w:rFonts w:eastAsia="Times New Roman"/>
          <w:b/>
          <w:bCs/>
        </w:rPr>
      </w:pPr>
      <w:r w:rsidRPr="0028412E">
        <w:rPr>
          <w:rFonts w:eastAsia="Times New Roman"/>
          <w:b/>
          <w:bCs/>
        </w:rPr>
        <w:t>Программа контрольно-оценочных мероприятий.</w:t>
      </w:r>
    </w:p>
    <w:p w14:paraId="527001E1" w14:textId="77777777" w:rsidR="00440F87" w:rsidRPr="0028412E" w:rsidRDefault="00440F87" w:rsidP="00440F87">
      <w:pPr>
        <w:jc w:val="center"/>
        <w:rPr>
          <w:rFonts w:eastAsia="Times New Roman"/>
          <w:b/>
          <w:bCs/>
        </w:rPr>
      </w:pPr>
      <w:r w:rsidRPr="0028412E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626ED401" w14:textId="77777777" w:rsidR="0028412E" w:rsidRDefault="0028412E" w:rsidP="0028412E">
      <w:pPr>
        <w:ind w:firstLine="709"/>
        <w:jc w:val="both"/>
        <w:rPr>
          <w:rFonts w:eastAsia="Times New Roman"/>
        </w:rPr>
      </w:pPr>
    </w:p>
    <w:p w14:paraId="2E04ECC8" w14:textId="23F1464D" w:rsidR="00440F87" w:rsidRPr="00440F87" w:rsidRDefault="00440F87" w:rsidP="0028412E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651DB2" w:rsidRPr="00651DB2">
        <w:rPr>
          <w:rFonts w:eastAsia="Times New Roman"/>
        </w:rPr>
        <w:t xml:space="preserve">Производственная </w:t>
      </w:r>
      <w:r w:rsidR="00EB0F9D">
        <w:rPr>
          <w:rFonts w:eastAsia="Times New Roman"/>
        </w:rPr>
        <w:t xml:space="preserve">‒ </w:t>
      </w:r>
      <w:r w:rsidR="00297B56" w:rsidRPr="00297B56">
        <w:rPr>
          <w:rFonts w:eastAsia="Times New Roman"/>
        </w:rPr>
        <w:t>технологическая</w:t>
      </w:r>
      <w:r w:rsidR="00391EB2">
        <w:rPr>
          <w:rFonts w:eastAsia="Times New Roman"/>
        </w:rPr>
        <w:t xml:space="preserve"> 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0DFC788B" w14:textId="3923C2B8" w:rsidR="00440F87" w:rsidRDefault="00440F87" w:rsidP="0028412E">
      <w:pPr>
        <w:ind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831A4F">
        <w:rPr>
          <w:rFonts w:eastAsia="Times New Roman"/>
        </w:rPr>
        <w:t>-</w:t>
      </w:r>
      <w:r w:rsidR="00FE6E3F">
        <w:rPr>
          <w:rFonts w:eastAsia="Times New Roman"/>
        </w:rPr>
        <w:t>4</w:t>
      </w:r>
      <w:r w:rsidRPr="00440F87">
        <w:rPr>
          <w:rFonts w:eastAsia="Times New Roman"/>
        </w:rPr>
        <w:t xml:space="preserve">: </w:t>
      </w:r>
      <w:r w:rsidRPr="00440F87">
        <w:rPr>
          <w:rFonts w:eastAsia="Times New Roman"/>
          <w:bCs/>
        </w:rPr>
        <w:t xml:space="preserve">способен </w:t>
      </w:r>
      <w:r w:rsidR="00FE6E3F" w:rsidRPr="00FE6E3F">
        <w:rPr>
          <w:rFonts w:eastAsia="Times New Roman"/>
          <w:bCs/>
        </w:rPr>
        <w:t>применять современные коммуникативные технологии, в том числе на иностранном (</w:t>
      </w:r>
      <w:proofErr w:type="spellStart"/>
      <w:r w:rsidR="00FE6E3F" w:rsidRPr="00FE6E3F">
        <w:rPr>
          <w:rFonts w:eastAsia="Times New Roman"/>
          <w:bCs/>
        </w:rPr>
        <w:t>ых</w:t>
      </w:r>
      <w:proofErr w:type="spellEnd"/>
      <w:r w:rsidR="00FE6E3F" w:rsidRPr="00FE6E3F">
        <w:rPr>
          <w:rFonts w:eastAsia="Times New Roman"/>
          <w:bCs/>
        </w:rPr>
        <w:t>) языке(ах), для академического и профессионального взаимодействия</w:t>
      </w:r>
    </w:p>
    <w:p w14:paraId="29A935B4" w14:textId="79A47F52" w:rsidR="00FE6E3F" w:rsidRPr="00440F87" w:rsidRDefault="00FE6E3F" w:rsidP="0028412E">
      <w:pPr>
        <w:ind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831A4F">
        <w:rPr>
          <w:rFonts w:eastAsia="Times New Roman"/>
        </w:rPr>
        <w:t>-</w:t>
      </w:r>
      <w:r>
        <w:rPr>
          <w:rFonts w:eastAsia="Times New Roman"/>
        </w:rPr>
        <w:t>6</w:t>
      </w:r>
      <w:r w:rsidRPr="00440F87">
        <w:rPr>
          <w:rFonts w:eastAsia="Times New Roman"/>
        </w:rPr>
        <w:t>:</w:t>
      </w:r>
      <w:r w:rsidRPr="00FE6E3F">
        <w:t xml:space="preserve"> </w:t>
      </w:r>
      <w:r>
        <w:rPr>
          <w:rFonts w:eastAsia="Times New Roman"/>
        </w:rPr>
        <w:t>с</w:t>
      </w:r>
      <w:r w:rsidRPr="00FE6E3F">
        <w:rPr>
          <w:rFonts w:eastAsia="Times New Roman"/>
        </w:rPr>
        <w:t>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5B7DFF9F" w14:textId="6959BBA3" w:rsidR="00440F87" w:rsidRPr="00FE4167" w:rsidRDefault="003B0D5D" w:rsidP="0028412E">
      <w:pPr>
        <w:ind w:firstLine="709"/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831A4F">
        <w:rPr>
          <w:rFonts w:eastAsia="Times New Roman"/>
        </w:rPr>
        <w:t>-</w:t>
      </w:r>
      <w:r w:rsidR="00FE6E3F">
        <w:rPr>
          <w:rFonts w:eastAsia="Times New Roman"/>
        </w:rPr>
        <w:t>1</w:t>
      </w:r>
      <w:r w:rsidRPr="00FE4167">
        <w:rPr>
          <w:rFonts w:eastAsia="Times New Roman"/>
        </w:rPr>
        <w:t xml:space="preserve">: </w:t>
      </w:r>
      <w:r w:rsidR="00FE6E3F">
        <w:rPr>
          <w:rFonts w:eastAsia="Times New Roman"/>
        </w:rPr>
        <w:t>с</w:t>
      </w:r>
      <w:r w:rsidR="00FE6E3F" w:rsidRPr="00FE6E3F">
        <w:rPr>
          <w:rFonts w:eastAsia="Times New Roman"/>
        </w:rPr>
        <w:t>пособен применять знания (на продвинутом уровне) фундаментальной экономической науки при решении практических и (или) исследовательских задач</w:t>
      </w:r>
      <w:r w:rsidR="00FE4167" w:rsidRPr="00FE4167">
        <w:rPr>
          <w:rFonts w:eastAsia="Times New Roman"/>
        </w:rPr>
        <w:t>;</w:t>
      </w:r>
    </w:p>
    <w:p w14:paraId="0BC470AC" w14:textId="7D6F9431" w:rsidR="00FE6E3F" w:rsidRDefault="00D336BC" w:rsidP="0028412E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831A4F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FE6E3F">
        <w:rPr>
          <w:rFonts w:eastAsia="Times New Roman"/>
        </w:rPr>
        <w:t>1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 xml:space="preserve">пособен </w:t>
      </w:r>
      <w:r w:rsidR="00FE6E3F" w:rsidRPr="00FE6E3F">
        <w:rPr>
          <w:rFonts w:eastAsia="Times New Roman"/>
        </w:rPr>
        <w:t xml:space="preserve">оценивать экономические последствия организационно-технологических решений в транспортной отрасли </w:t>
      </w:r>
    </w:p>
    <w:p w14:paraId="6F800F52" w14:textId="77777777" w:rsidR="0028412E" w:rsidRDefault="0028412E" w:rsidP="003A0143">
      <w:pPr>
        <w:jc w:val="both"/>
        <w:rPr>
          <w:rFonts w:eastAsia="Times New Roman"/>
          <w:b/>
          <w:bCs/>
        </w:rPr>
      </w:pPr>
    </w:p>
    <w:p w14:paraId="1CB0B038" w14:textId="77777777" w:rsidR="0028412E" w:rsidRDefault="0028412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0A233E45" w14:textId="7C3BC991" w:rsidR="00440F87" w:rsidRPr="00440F87" w:rsidRDefault="00102756" w:rsidP="0028412E">
      <w:pPr>
        <w:jc w:val="center"/>
        <w:rPr>
          <w:rFonts w:eastAsia="Times New Roman"/>
          <w:b/>
          <w:bCs/>
        </w:rPr>
      </w:pPr>
      <w:r w:rsidRPr="00440F87">
        <w:rPr>
          <w:rFonts w:eastAsia="Times New Roman"/>
          <w:b/>
          <w:bCs/>
        </w:rPr>
        <w:lastRenderedPageBreak/>
        <w:t xml:space="preserve">Программа контрольно-оценочных </w:t>
      </w:r>
      <w:proofErr w:type="gramStart"/>
      <w:r w:rsidRPr="00440F87">
        <w:rPr>
          <w:rFonts w:eastAsia="Times New Roman"/>
          <w:b/>
          <w:bCs/>
        </w:rPr>
        <w:t>мероприятий  очно</w:t>
      </w:r>
      <w:proofErr w:type="gramEnd"/>
      <w:r w:rsidRPr="00440F87">
        <w:rPr>
          <w:rFonts w:eastAsia="Times New Roman"/>
          <w:b/>
          <w:bCs/>
        </w:rPr>
        <w:t>-заочная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4"/>
        <w:gridCol w:w="1588"/>
        <w:gridCol w:w="3302"/>
        <w:gridCol w:w="1133"/>
        <w:gridCol w:w="2766"/>
      </w:tblGrid>
      <w:tr w:rsidR="005B67E8" w:rsidRPr="00440F87" w14:paraId="1590C059" w14:textId="77777777" w:rsidTr="000627A4">
        <w:tc>
          <w:tcPr>
            <w:tcW w:w="426" w:type="dxa"/>
            <w:vAlign w:val="center"/>
          </w:tcPr>
          <w:p w14:paraId="051890FF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064" w:type="dxa"/>
            <w:vAlign w:val="center"/>
          </w:tcPr>
          <w:p w14:paraId="1A7F3565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Неделя</w:t>
            </w:r>
          </w:p>
        </w:tc>
        <w:tc>
          <w:tcPr>
            <w:tcW w:w="1588" w:type="dxa"/>
            <w:vAlign w:val="center"/>
          </w:tcPr>
          <w:p w14:paraId="1D30245B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AEF8788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контрольно-оценочного</w:t>
            </w:r>
          </w:p>
          <w:p w14:paraId="322F4965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3302" w:type="dxa"/>
            <w:vAlign w:val="center"/>
          </w:tcPr>
          <w:p w14:paraId="5B1F6B20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Объект контроля</w:t>
            </w:r>
          </w:p>
          <w:p w14:paraId="5F5D96BF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246CFB59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18"/>
                <w:szCs w:val="18"/>
              </w:rPr>
              <w:t xml:space="preserve">Код индикатора достижения </w:t>
            </w:r>
            <w:r w:rsidRPr="00440F87">
              <w:rPr>
                <w:rFonts w:eastAsia="Times New Roman"/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03F356A2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294F3B67" w14:textId="77777777" w:rsidR="005B67E8" w:rsidRPr="00440F87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оценочного средства</w:t>
            </w:r>
          </w:p>
          <w:p w14:paraId="5FA69AE2" w14:textId="77777777" w:rsidR="005B67E8" w:rsidRPr="00440F87" w:rsidRDefault="005B67E8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(форма проведения)</w:t>
            </w:r>
          </w:p>
        </w:tc>
      </w:tr>
      <w:tr w:rsidR="005B67E8" w:rsidRPr="00440F87" w14:paraId="5DED9567" w14:textId="77777777" w:rsidTr="005C772A">
        <w:tc>
          <w:tcPr>
            <w:tcW w:w="10279" w:type="dxa"/>
            <w:gridSpan w:val="6"/>
            <w:vAlign w:val="center"/>
          </w:tcPr>
          <w:p w14:paraId="6D2FCD8D" w14:textId="77777777" w:rsidR="005B67E8" w:rsidRPr="00440F87" w:rsidRDefault="008A31E5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5B67E8" w:rsidRPr="00440F8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B67E8" w:rsidRPr="00440F8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8907A2" w:rsidRPr="00440F87" w14:paraId="58EFF600" w14:textId="77777777" w:rsidTr="000627A4">
        <w:tc>
          <w:tcPr>
            <w:tcW w:w="426" w:type="dxa"/>
            <w:vAlign w:val="center"/>
          </w:tcPr>
          <w:p w14:paraId="53546A4B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14:paraId="687E9EC7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14:paraId="5C9E28D5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302" w:type="dxa"/>
            <w:vAlign w:val="center"/>
          </w:tcPr>
          <w:p w14:paraId="3A916CD7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Цел</w:t>
            </w:r>
            <w:r>
              <w:rPr>
                <w:rFonts w:eastAsia="Times New Roman"/>
                <w:sz w:val="20"/>
                <w:szCs w:val="20"/>
              </w:rPr>
              <w:t>евой инструктаж по охране труда.</w:t>
            </w:r>
          </w:p>
        </w:tc>
        <w:tc>
          <w:tcPr>
            <w:tcW w:w="1133" w:type="dxa"/>
            <w:vMerge w:val="restart"/>
            <w:vAlign w:val="center"/>
          </w:tcPr>
          <w:p w14:paraId="5877AF30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0288AA7E" w14:textId="3C27270C" w:rsidR="00914557" w:rsidRPr="00440F87" w:rsidRDefault="00831A4F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57BA19CC" w14:textId="0BDBBD53" w:rsidR="008907A2" w:rsidRPr="00440F87" w:rsidRDefault="008907A2" w:rsidP="00831A4F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197C8466" w14:textId="5FC84B08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</w:tc>
      </w:tr>
      <w:tr w:rsidR="008907A2" w:rsidRPr="00440F87" w14:paraId="4F9CD5C9" w14:textId="77777777" w:rsidTr="000627A4">
        <w:tc>
          <w:tcPr>
            <w:tcW w:w="426" w:type="dxa"/>
            <w:vAlign w:val="center"/>
          </w:tcPr>
          <w:p w14:paraId="08BD39A4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Merge/>
            <w:vAlign w:val="center"/>
          </w:tcPr>
          <w:p w14:paraId="5E5901AC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7A20D10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14:paraId="3EDBCFAB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 w:rsidRPr="00D95AC2">
              <w:rPr>
                <w:sz w:val="20"/>
                <w:szCs w:val="20"/>
                <w:lang w:eastAsia="en-US"/>
              </w:rPr>
              <w:t>Согласова</w:t>
            </w:r>
            <w:r>
              <w:rPr>
                <w:sz w:val="20"/>
                <w:szCs w:val="20"/>
                <w:lang w:eastAsia="en-US"/>
              </w:rPr>
              <w:t>ть</w:t>
            </w:r>
            <w:r w:rsidRPr="00D95AC2">
              <w:rPr>
                <w:sz w:val="20"/>
                <w:szCs w:val="20"/>
                <w:lang w:eastAsia="en-US"/>
              </w:rPr>
              <w:t xml:space="preserve"> с руководителем практики </w:t>
            </w:r>
            <w:r>
              <w:rPr>
                <w:sz w:val="20"/>
                <w:szCs w:val="20"/>
                <w:lang w:eastAsia="en-US"/>
              </w:rPr>
              <w:t>от университета:</w:t>
            </w:r>
          </w:p>
          <w:p w14:paraId="11BA9716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>рабоч</w:t>
            </w:r>
            <w:r>
              <w:rPr>
                <w:sz w:val="20"/>
                <w:szCs w:val="20"/>
                <w:lang w:eastAsia="en-US"/>
              </w:rPr>
              <w:t>ий</w:t>
            </w:r>
            <w:r w:rsidRPr="00D95AC2">
              <w:rPr>
                <w:sz w:val="20"/>
                <w:szCs w:val="20"/>
                <w:lang w:eastAsia="en-US"/>
              </w:rPr>
              <w:t xml:space="preserve"> график (план) прохождения практики,</w:t>
            </w:r>
          </w:p>
          <w:p w14:paraId="3E42D0CD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 xml:space="preserve"> индивидуально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задани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>, выполняемо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в период прохождения практики, содержание практики и планируемые результаты практики</w:t>
            </w:r>
          </w:p>
        </w:tc>
        <w:tc>
          <w:tcPr>
            <w:tcW w:w="1133" w:type="dxa"/>
            <w:vMerge/>
            <w:vAlign w:val="center"/>
          </w:tcPr>
          <w:p w14:paraId="24512FF3" w14:textId="77777777" w:rsidR="008907A2" w:rsidRPr="00440F87" w:rsidRDefault="008907A2" w:rsidP="008907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59A95132" w14:textId="5ACBFEB1" w:rsidR="008907A2" w:rsidRPr="00D95AC2" w:rsidRDefault="000627A4" w:rsidP="005C772A">
            <w:pPr>
              <w:jc w:val="center"/>
              <w:rPr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440F87" w14:paraId="71EB341D" w14:textId="77777777" w:rsidTr="000627A4">
        <w:tc>
          <w:tcPr>
            <w:tcW w:w="426" w:type="dxa"/>
            <w:vAlign w:val="center"/>
          </w:tcPr>
          <w:p w14:paraId="4EC26C11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Merge w:val="restart"/>
            <w:vAlign w:val="center"/>
          </w:tcPr>
          <w:p w14:paraId="13B89F2C" w14:textId="77777777" w:rsidR="008907A2" w:rsidRPr="00440F87" w:rsidRDefault="008907A2" w:rsidP="00C9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C954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vAlign w:val="center"/>
          </w:tcPr>
          <w:p w14:paraId="2CBF0A0A" w14:textId="4CA6B468" w:rsidR="008907A2" w:rsidRPr="00440F87" w:rsidRDefault="00914557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302" w:type="dxa"/>
            <w:vAlign w:val="center"/>
          </w:tcPr>
          <w:p w14:paraId="37F0FE2C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Осуществить поиск и систематизацию источников информации, в т.ч. </w:t>
            </w:r>
            <w:r w:rsidRPr="00AE7101">
              <w:rPr>
                <w:rFonts w:eastAsia="Times New Roman"/>
                <w:sz w:val="20"/>
                <w:szCs w:val="20"/>
              </w:rPr>
              <w:t>нормативно-правовы</w:t>
            </w:r>
            <w:r>
              <w:rPr>
                <w:rFonts w:eastAsia="Times New Roman"/>
                <w:sz w:val="20"/>
                <w:szCs w:val="20"/>
              </w:rPr>
              <w:t xml:space="preserve">х документов, регламентирующих </w:t>
            </w:r>
            <w:r w:rsidRPr="00AE7101">
              <w:rPr>
                <w:rFonts w:eastAsia="Times New Roman"/>
                <w:sz w:val="20"/>
                <w:szCs w:val="20"/>
              </w:rPr>
              <w:t>деятельность</w:t>
            </w:r>
            <w:r w:rsidRPr="00D95AC2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33539DF9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для выполнения индивидуального задания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29216119" w14:textId="78B67628" w:rsidR="000627A4" w:rsidRDefault="000627A4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применимые технологии производства</w:t>
            </w:r>
            <w:r w:rsidR="00267547">
              <w:rPr>
                <w:rFonts w:eastAsia="Times New Roman"/>
                <w:sz w:val="20"/>
                <w:szCs w:val="20"/>
              </w:rPr>
              <w:t xml:space="preserve"> и их</w:t>
            </w:r>
            <w:r w:rsidR="00267547">
              <w:rPr>
                <w:bCs/>
                <w:sz w:val="20"/>
                <w:szCs w:val="20"/>
              </w:rPr>
              <w:t xml:space="preserve"> экономические последствия</w:t>
            </w:r>
          </w:p>
          <w:p w14:paraId="15B63A17" w14:textId="77777777" w:rsidR="000627A4" w:rsidRDefault="000627A4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Изучить применяемые </w:t>
            </w:r>
            <w:r w:rsidRPr="00052792">
              <w:rPr>
                <w:rFonts w:eastAsia="Times New Roman"/>
                <w:sz w:val="20"/>
                <w:szCs w:val="20"/>
              </w:rPr>
              <w:t>норм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052792">
              <w:rPr>
                <w:rFonts w:eastAsia="Times New Roman"/>
                <w:sz w:val="20"/>
                <w:szCs w:val="20"/>
              </w:rPr>
              <w:t xml:space="preserve"> труда работников производственных групп с учетом технологии производства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29E037F1" w14:textId="0ADFE581" w:rsidR="008907A2" w:rsidRDefault="000627A4" w:rsidP="002675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8907A2">
              <w:rPr>
                <w:rFonts w:eastAsia="Times New Roman"/>
                <w:sz w:val="20"/>
                <w:szCs w:val="20"/>
              </w:rPr>
              <w:t xml:space="preserve">Собрать, рассчитать и проанализировать за три года </w:t>
            </w:r>
            <w:r>
              <w:rPr>
                <w:rFonts w:eastAsia="Times New Roman"/>
                <w:sz w:val="20"/>
                <w:szCs w:val="20"/>
              </w:rPr>
              <w:t xml:space="preserve">показатели, характеризующие </w:t>
            </w:r>
            <w:r w:rsidR="00267547">
              <w:rPr>
                <w:bCs/>
                <w:sz w:val="20"/>
                <w:szCs w:val="20"/>
              </w:rPr>
              <w:t>технологическую эффективность функционирования объекта исследования, достаточность / избыточность персонала для выполнения технологических норм</w:t>
            </w:r>
            <w:r w:rsidR="008907A2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19CEF444" w14:textId="77777777" w:rsidR="008907A2" w:rsidRPr="00440F87" w:rsidRDefault="008907A2" w:rsidP="002A7BE6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  <w:r w:rsidR="00FD6935">
              <w:rPr>
                <w:rFonts w:eastAsia="Times New Roman"/>
                <w:sz w:val="20"/>
                <w:szCs w:val="20"/>
              </w:rPr>
              <w:t xml:space="preserve"> Сформулировать </w:t>
            </w:r>
            <w:r w:rsidR="00FD6935" w:rsidRPr="00FD6935">
              <w:rPr>
                <w:rFonts w:eastAsia="Times New Roman"/>
                <w:sz w:val="20"/>
                <w:szCs w:val="20"/>
              </w:rPr>
              <w:t>задач</w:t>
            </w:r>
            <w:r w:rsidR="00FD6935">
              <w:rPr>
                <w:rFonts w:eastAsia="Times New Roman"/>
                <w:sz w:val="20"/>
                <w:szCs w:val="20"/>
              </w:rPr>
              <w:t>и</w:t>
            </w:r>
            <w:r w:rsidR="00FD6935" w:rsidRPr="00FD6935">
              <w:rPr>
                <w:rFonts w:eastAsia="Times New Roman"/>
                <w:sz w:val="20"/>
                <w:szCs w:val="20"/>
              </w:rPr>
              <w:t xml:space="preserve"> для дальнейшего исследования</w:t>
            </w:r>
            <w:r w:rsidR="00FD6935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5C3BD9B1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7F1B3BBB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УК-4.2 </w:t>
            </w:r>
          </w:p>
          <w:p w14:paraId="52CF6C5E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7A7D40AA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3226B6E4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1243097F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ПК-1.1</w:t>
            </w:r>
          </w:p>
          <w:p w14:paraId="30CFF73F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ОПК-1.2</w:t>
            </w:r>
          </w:p>
          <w:p w14:paraId="354D08E0" w14:textId="77777777" w:rsidR="00914557" w:rsidRDefault="00914557" w:rsidP="0091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337D94C5" w14:textId="675A3CCF" w:rsidR="008907A2" w:rsidRPr="00440F87" w:rsidRDefault="00914557" w:rsidP="00914557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73C108A7" w14:textId="77777777" w:rsidR="008907A2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95AC2">
              <w:rPr>
                <w:sz w:val="20"/>
                <w:szCs w:val="20"/>
              </w:rPr>
              <w:t xml:space="preserve"> рамках ПП </w:t>
            </w:r>
            <w:r>
              <w:rPr>
                <w:sz w:val="20"/>
                <w:szCs w:val="20"/>
              </w:rPr>
              <w:t xml:space="preserve">задания </w:t>
            </w:r>
            <w:r w:rsidRPr="003F281C">
              <w:rPr>
                <w:rFonts w:eastAsia="Times New Roman"/>
                <w:sz w:val="20"/>
                <w:szCs w:val="20"/>
              </w:rPr>
              <w:t xml:space="preserve">реконструктивного </w:t>
            </w: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 w:rsidRPr="003F281C">
              <w:rPr>
                <w:rFonts w:eastAsia="Times New Roman"/>
                <w:sz w:val="20"/>
                <w:szCs w:val="20"/>
              </w:rPr>
              <w:t>репр</w:t>
            </w:r>
            <w:r>
              <w:rPr>
                <w:rFonts w:eastAsia="Times New Roman"/>
                <w:sz w:val="20"/>
                <w:szCs w:val="20"/>
              </w:rPr>
              <w:t>одуктивного уровня</w:t>
            </w:r>
            <w:r w:rsidRPr="003F281C">
              <w:rPr>
                <w:rFonts w:eastAsia="Times New Roman"/>
                <w:sz w:val="20"/>
                <w:szCs w:val="20"/>
              </w:rPr>
              <w:t xml:space="preserve"> </w:t>
            </w:r>
            <w:r w:rsidRPr="00440F87">
              <w:rPr>
                <w:rFonts w:eastAsia="Times New Roman"/>
                <w:sz w:val="20"/>
                <w:szCs w:val="20"/>
              </w:rPr>
              <w:t>(письменно)</w:t>
            </w:r>
          </w:p>
          <w:p w14:paraId="3943DE94" w14:textId="77777777" w:rsidR="000627A4" w:rsidRPr="00275DCB" w:rsidRDefault="000627A4" w:rsidP="000627A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Тест (компьютерные технологии)</w:t>
            </w:r>
          </w:p>
          <w:p w14:paraId="7A0376A3" w14:textId="64290CF4" w:rsidR="000627A4" w:rsidRPr="00440F87" w:rsidRDefault="000627A4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07A2" w:rsidRPr="00440F87" w14:paraId="3F5E9201" w14:textId="77777777" w:rsidTr="000627A4">
        <w:tc>
          <w:tcPr>
            <w:tcW w:w="426" w:type="dxa"/>
            <w:vAlign w:val="center"/>
          </w:tcPr>
          <w:p w14:paraId="673B21C3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14:paraId="628B1EF6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E2FBD81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2" w:type="dxa"/>
            <w:vAlign w:val="center"/>
          </w:tcPr>
          <w:p w14:paraId="5885B42F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Получить</w:t>
            </w:r>
            <w:r>
              <w:rPr>
                <w:rFonts w:eastAsia="Times New Roman"/>
                <w:sz w:val="20"/>
                <w:szCs w:val="20"/>
              </w:rPr>
              <w:t xml:space="preserve"> а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ттестационный лист и отзыв о прохождении практики</w:t>
            </w:r>
          </w:p>
        </w:tc>
        <w:tc>
          <w:tcPr>
            <w:tcW w:w="1133" w:type="dxa"/>
            <w:vMerge/>
            <w:vAlign w:val="center"/>
          </w:tcPr>
          <w:p w14:paraId="1C5E635E" w14:textId="77777777" w:rsidR="008907A2" w:rsidRPr="00440F87" w:rsidRDefault="008907A2" w:rsidP="005C772A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6C16BD06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440F87" w14:paraId="0A34B5B3" w14:textId="77777777" w:rsidTr="000627A4">
        <w:tc>
          <w:tcPr>
            <w:tcW w:w="426" w:type="dxa"/>
            <w:vAlign w:val="center"/>
          </w:tcPr>
          <w:p w14:paraId="08CC6365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240DDE07" w14:textId="3B0DE42B" w:rsidR="008907A2" w:rsidRDefault="004C29DA" w:rsidP="005C772A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  <w:p w14:paraId="430B7F32" w14:textId="77777777" w:rsidR="008907A2" w:rsidRPr="000C27A6" w:rsidRDefault="008907A2" w:rsidP="005C772A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послед-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день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практи-ки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vAlign w:val="center"/>
          </w:tcPr>
          <w:p w14:paraId="2B1B7409" w14:textId="77777777" w:rsidR="008907A2" w:rsidRPr="00440F87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302" w:type="dxa"/>
            <w:vAlign w:val="center"/>
          </w:tcPr>
          <w:p w14:paraId="573F5310" w14:textId="1E66F719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Подготовленные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 отчет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и презентацию отправить</w:t>
            </w:r>
            <w:r>
              <w:t xml:space="preserve"> 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через ЭИОС </w:t>
            </w:r>
            <w:proofErr w:type="spellStart"/>
            <w:r w:rsidR="000627A4">
              <w:rPr>
                <w:rFonts w:eastAsia="Times New Roman"/>
                <w:iCs/>
                <w:sz w:val="20"/>
                <w:szCs w:val="20"/>
              </w:rPr>
              <w:t>КрИЖТ</w:t>
            </w:r>
            <w:proofErr w:type="spellEnd"/>
            <w:r w:rsidR="000627A4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228EE">
              <w:rPr>
                <w:rFonts w:eastAsia="Times New Roman"/>
                <w:iCs/>
                <w:sz w:val="20"/>
                <w:szCs w:val="20"/>
              </w:rPr>
              <w:t>ИрГУПС</w:t>
            </w:r>
            <w:proofErr w:type="spellEnd"/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 (личный кабинет обучающегося)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на проверку</w:t>
            </w:r>
            <w:r>
              <w:t xml:space="preserve"> 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>руководител</w:t>
            </w:r>
            <w:r>
              <w:rPr>
                <w:rFonts w:eastAsia="Times New Roman"/>
                <w:iCs/>
                <w:sz w:val="20"/>
                <w:szCs w:val="20"/>
              </w:rPr>
              <w:t>ю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 xml:space="preserve"> практики от университета</w:t>
            </w:r>
          </w:p>
        </w:tc>
        <w:tc>
          <w:tcPr>
            <w:tcW w:w="1133" w:type="dxa"/>
            <w:vMerge w:val="restart"/>
            <w:vAlign w:val="center"/>
          </w:tcPr>
          <w:p w14:paraId="75242C84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07CCCC8D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УК-4.2 </w:t>
            </w:r>
          </w:p>
          <w:p w14:paraId="56CFF5CB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03154BE9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630DD0FB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241714E4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ПК-1.1</w:t>
            </w:r>
          </w:p>
          <w:p w14:paraId="248921EE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ОПК-1.2</w:t>
            </w:r>
          </w:p>
          <w:p w14:paraId="3BE77CA8" w14:textId="77777777" w:rsidR="00831A4F" w:rsidRDefault="00831A4F" w:rsidP="00831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67AD2F7A" w14:textId="3AA600AA" w:rsidR="008907A2" w:rsidRPr="007A22C8" w:rsidRDefault="00831A4F" w:rsidP="00831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1E32495A" w14:textId="11148C44" w:rsidR="008907A2" w:rsidRPr="000627A4" w:rsidRDefault="008907A2" w:rsidP="00062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</w:t>
            </w:r>
            <w:r>
              <w:rPr>
                <w:rFonts w:eastAsia="Times New Roman"/>
                <w:sz w:val="20"/>
                <w:szCs w:val="20"/>
              </w:rPr>
              <w:t xml:space="preserve"> по практике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(письменно)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907A2" w:rsidRPr="00440F87" w14:paraId="6653827C" w14:textId="77777777" w:rsidTr="000627A4">
        <w:tc>
          <w:tcPr>
            <w:tcW w:w="426" w:type="dxa"/>
            <w:vAlign w:val="center"/>
          </w:tcPr>
          <w:p w14:paraId="232B49C1" w14:textId="77777777" w:rsidR="008907A2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14:paraId="4EB92DA8" w14:textId="24CCE2A2" w:rsidR="008907A2" w:rsidRPr="000C27A6" w:rsidRDefault="004C29DA" w:rsidP="005C772A">
            <w:pPr>
              <w:widowControl w:val="0"/>
              <w:autoSpaceDE w:val="0"/>
              <w:autoSpaceDN w:val="0"/>
              <w:adjustRightInd w:val="0"/>
              <w:ind w:left="-178" w:right="-17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Align w:val="center"/>
          </w:tcPr>
          <w:p w14:paraId="311956E1" w14:textId="77777777" w:rsidR="008907A2" w:rsidRPr="00440F87" w:rsidRDefault="008907A2" w:rsidP="000627A4">
            <w:pPr>
              <w:ind w:left="-81" w:right="-112"/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Промежуточная аттестация – </w:t>
            </w:r>
            <w:proofErr w:type="spellStart"/>
            <w:r w:rsidRPr="00D95AC2">
              <w:rPr>
                <w:sz w:val="20"/>
                <w:szCs w:val="20"/>
              </w:rPr>
              <w:t>дифферен-цированный</w:t>
            </w:r>
            <w:proofErr w:type="spellEnd"/>
            <w:r w:rsidRPr="00D95AC2"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3302" w:type="dxa"/>
            <w:vAlign w:val="center"/>
          </w:tcPr>
          <w:p w14:paraId="3426CF34" w14:textId="77777777" w:rsidR="008907A2" w:rsidRPr="00440F87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1133" w:type="dxa"/>
            <w:vMerge/>
            <w:vAlign w:val="center"/>
          </w:tcPr>
          <w:p w14:paraId="4FE7D315" w14:textId="77777777" w:rsidR="008907A2" w:rsidRPr="00440F87" w:rsidRDefault="008907A2" w:rsidP="008907A2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10AC1C66" w14:textId="77777777" w:rsidR="000627A4" w:rsidRDefault="000627A4" w:rsidP="005C772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</w:p>
          <w:p w14:paraId="0B99BAA1" w14:textId="1D7445F2" w:rsidR="008907A2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Презентация</w:t>
            </w:r>
          </w:p>
          <w:p w14:paraId="4CE41DAE" w14:textId="63AC223B" w:rsidR="008907A2" w:rsidRPr="00440F87" w:rsidRDefault="008907A2" w:rsidP="008E1547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(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компьютерные технологии)</w:t>
            </w:r>
          </w:p>
        </w:tc>
      </w:tr>
    </w:tbl>
    <w:p w14:paraId="2CC1CCEE" w14:textId="77777777" w:rsidR="00440F87" w:rsidRPr="00440F87" w:rsidRDefault="00440F87" w:rsidP="00440F87">
      <w:pPr>
        <w:jc w:val="center"/>
        <w:rPr>
          <w:rFonts w:eastAsia="Times New Roman"/>
          <w:b/>
          <w:bCs/>
        </w:rPr>
      </w:pPr>
    </w:p>
    <w:p w14:paraId="68020DB0" w14:textId="77777777" w:rsidR="00267547" w:rsidRDefault="00267547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50085FEC" w14:textId="4A743AD6" w:rsidR="00440F87" w:rsidRP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lastRenderedPageBreak/>
        <w:t>Описание показателей и критериев оценивания компетенций.</w:t>
      </w:r>
    </w:p>
    <w:p w14:paraId="6C54CCEE" w14:textId="77777777" w:rsidR="00440F87" w:rsidRPr="00440F87" w:rsidRDefault="00440F87" w:rsidP="00440F87">
      <w:pPr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36575726" w14:textId="77777777" w:rsidR="000627A4" w:rsidRDefault="000627A4" w:rsidP="00440F87">
      <w:pPr>
        <w:ind w:firstLine="540"/>
        <w:jc w:val="both"/>
        <w:rPr>
          <w:rFonts w:eastAsia="Times New Roman"/>
        </w:rPr>
      </w:pPr>
    </w:p>
    <w:p w14:paraId="0C46AB65" w14:textId="5FC8D319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0E29E895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8CC5A04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Для оценивания результатов обучения используется </w:t>
      </w:r>
      <w:proofErr w:type="spellStart"/>
      <w:r w:rsidRPr="00440F87">
        <w:rPr>
          <w:rFonts w:eastAsia="Times New Roman"/>
        </w:rPr>
        <w:t>четырехбалльная</w:t>
      </w:r>
      <w:proofErr w:type="spellEnd"/>
      <w:r w:rsidRPr="00440F87">
        <w:rPr>
          <w:rFonts w:eastAsia="Times New Roman"/>
        </w:rPr>
        <w:t xml:space="preserve"> шкала: «отлично», «хорошо», «удовлетворительно», «неудовлетворительно».</w:t>
      </w:r>
    </w:p>
    <w:p w14:paraId="52A64D01" w14:textId="2F04B62D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0627A4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62CDA5ED" w14:textId="77777777" w:rsidR="000627A4" w:rsidRPr="00440F87" w:rsidRDefault="000627A4" w:rsidP="000627A4">
      <w:pPr>
        <w:ind w:firstLine="540"/>
        <w:jc w:val="both"/>
        <w:rPr>
          <w:rFonts w:eastAsia="Times New Roman"/>
        </w:rPr>
      </w:pPr>
      <w:bookmarkStart w:id="0" w:name="_Hlk130750238"/>
    </w:p>
    <w:tbl>
      <w:tblPr>
        <w:tblW w:w="97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245"/>
        <w:gridCol w:w="2126"/>
      </w:tblGrid>
      <w:tr w:rsidR="000627A4" w:rsidRPr="008E2F4D" w14:paraId="537C76F3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D2D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64A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18674E8A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E3CCCD0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28BF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16B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17BF5B08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3140E7C" w14:textId="77777777" w:rsidR="000627A4" w:rsidRPr="008E2F4D" w:rsidRDefault="000627A4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0627A4" w:rsidRPr="008E2F4D" w14:paraId="45E88A71" w14:textId="77777777" w:rsidTr="00506A86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2230" w14:textId="77777777" w:rsidR="000627A4" w:rsidRPr="008E2F4D" w:rsidRDefault="000627A4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0627A4" w:rsidRPr="008E2F4D" w14:paraId="7BE8C8BB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E653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663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128E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FCFD5AE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7D67" w14:textId="77777777" w:rsidR="000627A4" w:rsidRPr="008E2F4D" w:rsidRDefault="000627A4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0627A4" w:rsidRPr="008D4E22" w14:paraId="30CEA16B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B8DA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40A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0375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234F9B36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C43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0627A4" w:rsidRPr="008D4E22" w14:paraId="1686BABF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5FDD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A88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48F" w14:textId="77777777" w:rsidR="000627A4" w:rsidRPr="003C615F" w:rsidRDefault="000627A4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74EF018F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352" w14:textId="77777777" w:rsidR="000627A4" w:rsidRPr="008E2F4D" w:rsidRDefault="000627A4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0627A4" w:rsidRPr="008D4E22" w14:paraId="08158160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F9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178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8DC2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7F5428E9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FE4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0627A4" w:rsidRPr="008D4E22" w14:paraId="6960C16A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AF8" w14:textId="594DF971" w:rsidR="000627A4" w:rsidRDefault="000627A4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5E5" w14:textId="77777777" w:rsidR="000627A4" w:rsidRDefault="000627A4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7F4" w14:textId="77777777" w:rsidR="000627A4" w:rsidRPr="00FA2EFD" w:rsidRDefault="000627A4" w:rsidP="008A3B58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4CA9033D" w14:textId="77777777" w:rsidR="000627A4" w:rsidRPr="00DE4A58" w:rsidRDefault="000627A4" w:rsidP="008A3B58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C76" w14:textId="77777777" w:rsidR="000627A4" w:rsidRDefault="000627A4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627A4" w:rsidRPr="008D4E22" w14:paraId="643FED7C" w14:textId="77777777" w:rsidTr="00506A86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257" w14:textId="77777777" w:rsidR="000627A4" w:rsidRPr="008D4E22" w:rsidRDefault="000627A4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0627A4" w:rsidRPr="008D4E22" w14:paraId="0FF5877B" w14:textId="77777777" w:rsidTr="00506A8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8BA3" w14:textId="5B3BF1C5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AAB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3A3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AF7E52C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A479" w14:textId="77777777" w:rsidR="000627A4" w:rsidRPr="008D4E22" w:rsidRDefault="000627A4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595B4523" w14:textId="77777777" w:rsidR="000627A4" w:rsidRPr="00440F87" w:rsidRDefault="000627A4" w:rsidP="000627A4">
      <w:pPr>
        <w:ind w:firstLine="540"/>
        <w:jc w:val="both"/>
        <w:rPr>
          <w:rFonts w:eastAsia="Times New Roman"/>
        </w:rPr>
      </w:pPr>
    </w:p>
    <w:p w14:paraId="1D78262F" w14:textId="2A4F7CCC" w:rsidR="000627A4" w:rsidRPr="00440F87" w:rsidRDefault="000627A4" w:rsidP="000627A4">
      <w:pPr>
        <w:ind w:firstLine="567"/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lastRenderedPageBreak/>
        <w:t xml:space="preserve">Критерии и шкалы оценивания компетенций в результате прохождения практики при проведении промежуточной аттестации в форме </w:t>
      </w:r>
      <w:r>
        <w:rPr>
          <w:rFonts w:eastAsia="Times New Roman"/>
          <w:b/>
        </w:rPr>
        <w:t xml:space="preserve">дифференцированного </w:t>
      </w:r>
      <w:r w:rsidRPr="00440F87">
        <w:rPr>
          <w:rFonts w:eastAsia="Times New Roman"/>
          <w:b/>
        </w:rPr>
        <w:t>зачета Шкала оценивания уровня освоения компетенций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5953"/>
        <w:gridCol w:w="1843"/>
      </w:tblGrid>
      <w:tr w:rsidR="000627A4" w:rsidRPr="008D4E22" w14:paraId="4A72B029" w14:textId="77777777" w:rsidTr="00B363DB">
        <w:trPr>
          <w:tblHeader/>
        </w:trPr>
        <w:tc>
          <w:tcPr>
            <w:tcW w:w="2086" w:type="dxa"/>
            <w:vAlign w:val="center"/>
          </w:tcPr>
          <w:p w14:paraId="255DA41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953" w:type="dxa"/>
            <w:vAlign w:val="center"/>
          </w:tcPr>
          <w:p w14:paraId="146C664A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1D9CE240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26A08206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76A8F2AC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0627A4" w:rsidRPr="008D4E22" w14:paraId="4CA77ACD" w14:textId="77777777" w:rsidTr="00B363DB">
        <w:tc>
          <w:tcPr>
            <w:tcW w:w="2086" w:type="dxa"/>
            <w:vAlign w:val="center"/>
          </w:tcPr>
          <w:p w14:paraId="2CDD028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953" w:type="dxa"/>
          </w:tcPr>
          <w:p w14:paraId="35B651D4" w14:textId="77777777" w:rsidR="000627A4" w:rsidRPr="008E2F4D" w:rsidRDefault="000627A4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2E6DFD9F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0627A4" w:rsidRPr="008D4E22" w14:paraId="17E61A88" w14:textId="77777777" w:rsidTr="00B363DB">
        <w:tc>
          <w:tcPr>
            <w:tcW w:w="2086" w:type="dxa"/>
            <w:vAlign w:val="center"/>
          </w:tcPr>
          <w:p w14:paraId="501EF399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953" w:type="dxa"/>
          </w:tcPr>
          <w:p w14:paraId="4E74085A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54714161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0627A4" w:rsidRPr="008D4E22" w14:paraId="3D712406" w14:textId="77777777" w:rsidTr="00B363DB">
        <w:tc>
          <w:tcPr>
            <w:tcW w:w="2086" w:type="dxa"/>
            <w:vAlign w:val="center"/>
          </w:tcPr>
          <w:p w14:paraId="71948348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953" w:type="dxa"/>
          </w:tcPr>
          <w:p w14:paraId="697D63FB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0A7173B9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0627A4" w:rsidRPr="008D4E22" w14:paraId="5592B292" w14:textId="77777777" w:rsidTr="00B363DB">
        <w:tc>
          <w:tcPr>
            <w:tcW w:w="2086" w:type="dxa"/>
            <w:vAlign w:val="center"/>
          </w:tcPr>
          <w:p w14:paraId="387FCD47" w14:textId="77777777" w:rsidR="000627A4" w:rsidRPr="008D4E22" w:rsidRDefault="000627A4" w:rsidP="00B363DB">
            <w:pPr>
              <w:ind w:left="-142" w:right="-11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953" w:type="dxa"/>
          </w:tcPr>
          <w:p w14:paraId="19F2E121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15B37BA5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219B1573" w14:textId="77777777" w:rsidR="000627A4" w:rsidRPr="008D4E22" w:rsidRDefault="000627A4" w:rsidP="008A3B58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77D9640D" w14:textId="77777777" w:rsidR="000627A4" w:rsidRPr="00440F87" w:rsidRDefault="000627A4" w:rsidP="000627A4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69E03ED5" w14:textId="77777777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t>Критерии и шкала оценивания заданий репродуктивного уровня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0627A4" w:rsidRPr="008D4E22" w14:paraId="3A635A39" w14:textId="77777777" w:rsidTr="008A3B58">
        <w:tc>
          <w:tcPr>
            <w:tcW w:w="2407" w:type="dxa"/>
            <w:vAlign w:val="center"/>
          </w:tcPr>
          <w:p w14:paraId="5AD751CF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7516" w:type="dxa"/>
          </w:tcPr>
          <w:p w14:paraId="116A69A3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0627A4" w:rsidRPr="008D4E22" w14:paraId="4D20B79D" w14:textId="77777777" w:rsidTr="008A3B58">
        <w:tc>
          <w:tcPr>
            <w:tcW w:w="2407" w:type="dxa"/>
            <w:vAlign w:val="center"/>
          </w:tcPr>
          <w:p w14:paraId="1089058A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7516" w:type="dxa"/>
          </w:tcPr>
          <w:p w14:paraId="73A647E3" w14:textId="77777777" w:rsidR="000627A4" w:rsidRPr="00CF708D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0627A4" w:rsidRPr="008D4E22" w14:paraId="61DC24C8" w14:textId="77777777" w:rsidTr="008A3B58">
        <w:tc>
          <w:tcPr>
            <w:tcW w:w="2407" w:type="dxa"/>
            <w:vAlign w:val="center"/>
          </w:tcPr>
          <w:p w14:paraId="7B30EE74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7516" w:type="dxa"/>
          </w:tcPr>
          <w:p w14:paraId="1F38D1FA" w14:textId="77777777" w:rsidR="000627A4" w:rsidRPr="00CF0926" w:rsidRDefault="000627A4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0627A4" w:rsidRPr="008D4E22" w14:paraId="46F97495" w14:textId="77777777" w:rsidTr="008A3B58">
        <w:tc>
          <w:tcPr>
            <w:tcW w:w="2407" w:type="dxa"/>
            <w:vAlign w:val="center"/>
          </w:tcPr>
          <w:p w14:paraId="557BF900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7516" w:type="dxa"/>
          </w:tcPr>
          <w:p w14:paraId="100C67DE" w14:textId="77777777" w:rsidR="000627A4" w:rsidRPr="008D4E22" w:rsidRDefault="000627A4" w:rsidP="008A3B58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0627A4" w:rsidRPr="008D4E22" w14:paraId="42522A9F" w14:textId="77777777" w:rsidTr="008A3B58">
        <w:tc>
          <w:tcPr>
            <w:tcW w:w="2407" w:type="dxa"/>
            <w:vAlign w:val="center"/>
          </w:tcPr>
          <w:p w14:paraId="6AFA5629" w14:textId="77777777" w:rsidR="000627A4" w:rsidRPr="008D4E22" w:rsidRDefault="000627A4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20C86187" w14:textId="77777777" w:rsidR="000627A4" w:rsidRPr="008D4E22" w:rsidRDefault="000627A4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6539E08A" w14:textId="77777777" w:rsidR="000627A4" w:rsidRPr="008D4E22" w:rsidRDefault="000627A4" w:rsidP="000627A4">
      <w:pPr>
        <w:jc w:val="center"/>
      </w:pPr>
    </w:p>
    <w:p w14:paraId="60FB3FFF" w14:textId="77777777" w:rsidR="00EB0F9D" w:rsidRDefault="00EB0F9D">
      <w:pPr>
        <w:rPr>
          <w:b/>
        </w:rPr>
      </w:pPr>
      <w:r>
        <w:rPr>
          <w:b/>
        </w:rPr>
        <w:br w:type="page"/>
      </w:r>
    </w:p>
    <w:p w14:paraId="7867F29C" w14:textId="5346DF8F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lastRenderedPageBreak/>
        <w:t xml:space="preserve">Критерии и шкала оценивания заданий реконструктивного уровня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0627A4" w:rsidRPr="008D4E22" w14:paraId="0FFEC842" w14:textId="77777777" w:rsidTr="008A3B58">
        <w:trPr>
          <w:tblHeader/>
        </w:trPr>
        <w:tc>
          <w:tcPr>
            <w:tcW w:w="2407" w:type="dxa"/>
            <w:vAlign w:val="center"/>
          </w:tcPr>
          <w:p w14:paraId="46D33AC4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516" w:type="dxa"/>
          </w:tcPr>
          <w:p w14:paraId="308240DA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0627A4" w:rsidRPr="008D4E22" w14:paraId="10529580" w14:textId="77777777" w:rsidTr="008A3B58">
        <w:tc>
          <w:tcPr>
            <w:tcW w:w="2407" w:type="dxa"/>
            <w:vAlign w:val="center"/>
          </w:tcPr>
          <w:p w14:paraId="3C555662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516" w:type="dxa"/>
          </w:tcPr>
          <w:p w14:paraId="30DFAF3D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0627A4" w:rsidRPr="008D4E22" w14:paraId="71F4DCC3" w14:textId="77777777" w:rsidTr="008A3B58">
        <w:tc>
          <w:tcPr>
            <w:tcW w:w="2407" w:type="dxa"/>
            <w:vAlign w:val="center"/>
          </w:tcPr>
          <w:p w14:paraId="4B3DF6E9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516" w:type="dxa"/>
          </w:tcPr>
          <w:p w14:paraId="23363751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0627A4" w:rsidRPr="008D4E22" w14:paraId="07931A63" w14:textId="77777777" w:rsidTr="008A3B58">
        <w:tc>
          <w:tcPr>
            <w:tcW w:w="2407" w:type="dxa"/>
            <w:vAlign w:val="center"/>
          </w:tcPr>
          <w:p w14:paraId="59C629D6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6" w:type="dxa"/>
          </w:tcPr>
          <w:p w14:paraId="223FE078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0627A4" w:rsidRPr="008D4E22" w14:paraId="15ABE593" w14:textId="77777777" w:rsidTr="008A3B58">
        <w:tc>
          <w:tcPr>
            <w:tcW w:w="2407" w:type="dxa"/>
            <w:vAlign w:val="center"/>
          </w:tcPr>
          <w:p w14:paraId="316803AF" w14:textId="77777777" w:rsidR="000627A4" w:rsidRPr="008D4E22" w:rsidRDefault="000627A4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7E62217E" w14:textId="77777777" w:rsidR="000627A4" w:rsidRPr="008D4E22" w:rsidRDefault="000627A4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7E92E32F" w14:textId="77777777" w:rsidR="000627A4" w:rsidRDefault="000627A4" w:rsidP="000627A4">
      <w:pPr>
        <w:jc w:val="center"/>
        <w:rPr>
          <w:b/>
        </w:rPr>
      </w:pPr>
    </w:p>
    <w:p w14:paraId="64227769" w14:textId="77777777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t xml:space="preserve">Критерии и шкала оценивания задания отчета по практике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0627A4" w:rsidRPr="00440F87" w14:paraId="7379A55D" w14:textId="77777777" w:rsidTr="008A3B58">
        <w:trPr>
          <w:tblHeader/>
        </w:trPr>
        <w:tc>
          <w:tcPr>
            <w:tcW w:w="2268" w:type="dxa"/>
            <w:vAlign w:val="center"/>
          </w:tcPr>
          <w:p w14:paraId="194BE25F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</w:tcPr>
          <w:p w14:paraId="0F380738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0627A4" w:rsidRPr="00440F87" w14:paraId="593AAF72" w14:textId="77777777" w:rsidTr="008A3B58">
        <w:tc>
          <w:tcPr>
            <w:tcW w:w="2268" w:type="dxa"/>
            <w:vAlign w:val="center"/>
          </w:tcPr>
          <w:p w14:paraId="1CC9DF91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14:paraId="07927E0B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19FA2099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2BC154B1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32DACC3D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0EDA1402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– ответственно и с </w:t>
            </w:r>
            <w:proofErr w:type="gramStart"/>
            <w:r w:rsidRPr="00440F87">
              <w:rPr>
                <w:rFonts w:eastAsia="Times New Roman"/>
                <w:iCs/>
                <w:sz w:val="20"/>
                <w:szCs w:val="20"/>
              </w:rPr>
              <w:t>интересом  относился</w:t>
            </w:r>
            <w:proofErr w:type="gramEnd"/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к своей работе.</w:t>
            </w:r>
          </w:p>
          <w:p w14:paraId="5F3E4E04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443DF9E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6AE6AD6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2E963B2E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54691E9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5FC665C2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0627A4" w:rsidRPr="00440F87" w14:paraId="3F0A1A74" w14:textId="77777777" w:rsidTr="008A3B58">
        <w:tc>
          <w:tcPr>
            <w:tcW w:w="2268" w:type="dxa"/>
            <w:vAlign w:val="center"/>
          </w:tcPr>
          <w:p w14:paraId="3B699ECD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14:paraId="5DFDF803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7320674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3D25EC2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72E0546C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2313BA68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46E2F555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0BEA97A6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–  грамотно используется профессиональная терминология </w:t>
            </w:r>
            <w:proofErr w:type="gramStart"/>
            <w:r w:rsidRPr="00440F87">
              <w:rPr>
                <w:rFonts w:eastAsia="Times New Roman"/>
                <w:iCs/>
                <w:sz w:val="20"/>
                <w:szCs w:val="20"/>
              </w:rPr>
              <w:t>–  четко</w:t>
            </w:r>
            <w:proofErr w:type="gramEnd"/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и полно излагается материал, но не всегда последовательно;</w:t>
            </w:r>
          </w:p>
          <w:p w14:paraId="41C85FA5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0627A4" w:rsidRPr="00440F87" w14:paraId="640BA009" w14:textId="77777777" w:rsidTr="008A3B58">
        <w:tc>
          <w:tcPr>
            <w:tcW w:w="2268" w:type="dxa"/>
            <w:vAlign w:val="center"/>
          </w:tcPr>
          <w:p w14:paraId="01A5A1FF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513" w:type="dxa"/>
          </w:tcPr>
          <w:p w14:paraId="4A445C8C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B9F4772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6884A486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43A886CA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3347D29E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6567CC11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низкий уровень владения профессиональным стилем речи в изложении материала;</w:t>
            </w:r>
          </w:p>
          <w:p w14:paraId="5A0C8BC1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2E5A5450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5A615BCD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0627A4" w:rsidRPr="00440F87" w14:paraId="501B752C" w14:textId="77777777" w:rsidTr="008A3B58">
        <w:tc>
          <w:tcPr>
            <w:tcW w:w="2268" w:type="dxa"/>
            <w:vAlign w:val="center"/>
          </w:tcPr>
          <w:p w14:paraId="2D076DEF" w14:textId="77777777" w:rsidR="000627A4" w:rsidRPr="00440F87" w:rsidRDefault="000627A4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513" w:type="dxa"/>
          </w:tcPr>
          <w:p w14:paraId="11113C8C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D4C8EB7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5D0BE3BC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2C2C9AA9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4636066F" w14:textId="77777777" w:rsidR="000627A4" w:rsidRPr="00440F87" w:rsidRDefault="000627A4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– документы по </w:t>
            </w:r>
            <w:proofErr w:type="gramStart"/>
            <w:r w:rsidRPr="00440F87">
              <w:rPr>
                <w:rFonts w:eastAsia="Times New Roman"/>
                <w:iCs/>
                <w:sz w:val="20"/>
                <w:szCs w:val="20"/>
              </w:rPr>
              <w:t>практике  не</w:t>
            </w:r>
            <w:proofErr w:type="gramEnd"/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оформлены в соответствии с требованиями;</w:t>
            </w:r>
          </w:p>
          <w:p w14:paraId="21A19D47" w14:textId="77777777" w:rsidR="000627A4" w:rsidRPr="00440F87" w:rsidRDefault="000627A4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486B04A8" w14:textId="77777777" w:rsidR="000627A4" w:rsidRPr="008D4E22" w:rsidRDefault="000627A4" w:rsidP="000627A4">
      <w:pPr>
        <w:jc w:val="center"/>
        <w:rPr>
          <w:b/>
        </w:rPr>
      </w:pPr>
    </w:p>
    <w:p w14:paraId="4C9E7B8B" w14:textId="77777777" w:rsidR="000627A4" w:rsidRPr="00506A86" w:rsidRDefault="000627A4" w:rsidP="000627A4">
      <w:pPr>
        <w:ind w:firstLine="540"/>
        <w:jc w:val="center"/>
        <w:rPr>
          <w:rFonts w:eastAsia="Times New Roman"/>
          <w:bCs/>
        </w:rPr>
      </w:pPr>
      <w:r w:rsidRPr="00506A86">
        <w:rPr>
          <w:bCs/>
        </w:rPr>
        <w:t>Критерии и шкала оценивания собеседования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0627A4" w:rsidRPr="003556AA" w14:paraId="7CBFABED" w14:textId="77777777" w:rsidTr="008A3B58">
        <w:tc>
          <w:tcPr>
            <w:tcW w:w="2373" w:type="dxa"/>
            <w:vAlign w:val="center"/>
          </w:tcPr>
          <w:p w14:paraId="76F66D84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66D461FA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0627A4" w:rsidRPr="003556AA" w14:paraId="4F56598F" w14:textId="77777777" w:rsidTr="008A3B58">
        <w:tc>
          <w:tcPr>
            <w:tcW w:w="2373" w:type="dxa"/>
            <w:vAlign w:val="center"/>
          </w:tcPr>
          <w:p w14:paraId="6033A9D1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408" w:type="dxa"/>
          </w:tcPr>
          <w:p w14:paraId="3906A78B" w14:textId="77777777" w:rsidR="000627A4" w:rsidRPr="003556AA" w:rsidRDefault="000627A4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0627A4" w:rsidRPr="003556AA" w14:paraId="0C6F1AE4" w14:textId="77777777" w:rsidTr="008A3B58">
        <w:tc>
          <w:tcPr>
            <w:tcW w:w="2373" w:type="dxa"/>
            <w:vAlign w:val="center"/>
          </w:tcPr>
          <w:p w14:paraId="3EB6A987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408" w:type="dxa"/>
          </w:tcPr>
          <w:p w14:paraId="00926D13" w14:textId="77777777" w:rsidR="000627A4" w:rsidRPr="003556AA" w:rsidRDefault="000627A4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0627A4" w:rsidRPr="003556AA" w14:paraId="72FE9072" w14:textId="77777777" w:rsidTr="008A3B58">
        <w:tc>
          <w:tcPr>
            <w:tcW w:w="2373" w:type="dxa"/>
            <w:vAlign w:val="center"/>
          </w:tcPr>
          <w:p w14:paraId="1D675E05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08" w:type="dxa"/>
          </w:tcPr>
          <w:p w14:paraId="218EA5D8" w14:textId="77777777" w:rsidR="000627A4" w:rsidRPr="003556AA" w:rsidRDefault="000627A4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787D1E41" w14:textId="77777777" w:rsidR="000627A4" w:rsidRPr="003556AA" w:rsidRDefault="000627A4" w:rsidP="008A3B58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0627A4" w:rsidRPr="003556AA" w14:paraId="674238F9" w14:textId="77777777" w:rsidTr="008A3B58">
        <w:tc>
          <w:tcPr>
            <w:tcW w:w="2373" w:type="dxa"/>
            <w:vAlign w:val="center"/>
          </w:tcPr>
          <w:p w14:paraId="2AF84C24" w14:textId="77777777" w:rsidR="000627A4" w:rsidRPr="003556AA" w:rsidRDefault="000627A4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08" w:type="dxa"/>
          </w:tcPr>
          <w:p w14:paraId="128DDC1E" w14:textId="77777777" w:rsidR="000627A4" w:rsidRPr="003556AA" w:rsidRDefault="000627A4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72908CA2" w14:textId="77777777" w:rsidR="000627A4" w:rsidRPr="00440F87" w:rsidRDefault="000627A4" w:rsidP="000627A4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2BBAFF04" w14:textId="77777777" w:rsidR="000627A4" w:rsidRPr="00506A86" w:rsidRDefault="000627A4" w:rsidP="000627A4">
      <w:pPr>
        <w:jc w:val="center"/>
        <w:rPr>
          <w:bCs/>
        </w:rPr>
      </w:pPr>
      <w:r w:rsidRPr="00506A86">
        <w:rPr>
          <w:bCs/>
        </w:rPr>
        <w:t>Тестирование при текущем контроле</w:t>
      </w:r>
    </w:p>
    <w:tbl>
      <w:tblPr>
        <w:tblW w:w="5089" w:type="pct"/>
        <w:tblLook w:val="01E0" w:firstRow="1" w:lastRow="1" w:firstColumn="1" w:lastColumn="1" w:noHBand="0" w:noVBand="0"/>
      </w:tblPr>
      <w:tblGrid>
        <w:gridCol w:w="2548"/>
        <w:gridCol w:w="7228"/>
      </w:tblGrid>
      <w:tr w:rsidR="000627A4" w:rsidRPr="00536540" w14:paraId="04A9F040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804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9F2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0627A4" w:rsidRPr="00536540" w14:paraId="6217AF49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7BC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086A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0627A4" w:rsidRPr="00536540" w14:paraId="2A3020D6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933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AA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0627A4" w:rsidRPr="00536540" w14:paraId="3E233E65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6E70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71C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0627A4" w:rsidRPr="00536540" w14:paraId="4C88EF57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EA2" w14:textId="77777777" w:rsidR="000627A4" w:rsidRPr="00536540" w:rsidRDefault="000627A4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3CE" w14:textId="77777777" w:rsidR="000627A4" w:rsidRPr="00536540" w:rsidRDefault="000627A4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3C52BDB7" w14:textId="77777777" w:rsidR="000627A4" w:rsidRDefault="000627A4" w:rsidP="000627A4">
      <w:pPr>
        <w:jc w:val="center"/>
        <w:rPr>
          <w:rFonts w:eastAsia="Times New Roman"/>
          <w:b/>
          <w:sz w:val="28"/>
          <w:szCs w:val="28"/>
        </w:rPr>
      </w:pPr>
    </w:p>
    <w:p w14:paraId="58B8E787" w14:textId="77777777" w:rsidR="00440F87" w:rsidRPr="0028412E" w:rsidRDefault="00440F87" w:rsidP="00440F87">
      <w:pPr>
        <w:jc w:val="center"/>
        <w:rPr>
          <w:rFonts w:eastAsia="Times New Roman"/>
          <w:b/>
        </w:rPr>
      </w:pPr>
      <w:r w:rsidRPr="0028412E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489701E8" w14:textId="77777777" w:rsidR="00440F87" w:rsidRPr="0028412E" w:rsidRDefault="00440F87" w:rsidP="00440F87">
      <w:pPr>
        <w:jc w:val="center"/>
        <w:rPr>
          <w:rFonts w:eastAsia="Times New Roman"/>
          <w:b/>
        </w:rPr>
      </w:pPr>
      <w:r w:rsidRPr="0028412E">
        <w:rPr>
          <w:rFonts w:eastAsia="Times New Roman"/>
          <w:b/>
        </w:rPr>
        <w:t>для оценки знаний, умений, навыков и (или) опыта деятельности</w:t>
      </w:r>
    </w:p>
    <w:p w14:paraId="36CD8703" w14:textId="77777777" w:rsidR="0086590D" w:rsidRDefault="0086590D" w:rsidP="00476BD0">
      <w:pPr>
        <w:jc w:val="center"/>
        <w:rPr>
          <w:b/>
          <w:color w:val="000000"/>
          <w:sz w:val="20"/>
          <w:szCs w:val="20"/>
        </w:rPr>
      </w:pPr>
    </w:p>
    <w:p w14:paraId="66FE2CFE" w14:textId="77777777" w:rsidR="000627A4" w:rsidRPr="00954C7E" w:rsidRDefault="000627A4" w:rsidP="000627A4">
      <w:pPr>
        <w:jc w:val="center"/>
        <w:rPr>
          <w:b/>
        </w:rPr>
      </w:pPr>
      <w:r w:rsidRPr="00954C7E">
        <w:rPr>
          <w:b/>
          <w:color w:val="000000"/>
        </w:rPr>
        <w:t>3.1 Типовые контрольные задания репродуктивного уровня,</w:t>
      </w:r>
    </w:p>
    <w:p w14:paraId="4011049C" w14:textId="77777777" w:rsidR="000627A4" w:rsidRDefault="000627A4" w:rsidP="000627A4">
      <w:pPr>
        <w:jc w:val="center"/>
        <w:rPr>
          <w:b/>
          <w:bCs/>
        </w:rPr>
      </w:pPr>
      <w:r w:rsidRPr="00954C7E">
        <w:rPr>
          <w:b/>
          <w:bCs/>
        </w:rPr>
        <w:t>выполняемые в рамках практической подготовки</w:t>
      </w:r>
    </w:p>
    <w:bookmarkEnd w:id="0"/>
    <w:p w14:paraId="67EAA392" w14:textId="77777777" w:rsidR="000627A4" w:rsidRPr="00716194" w:rsidRDefault="000627A4" w:rsidP="000627A4">
      <w:pPr>
        <w:jc w:val="center"/>
        <w:rPr>
          <w:b/>
          <w:bCs/>
        </w:rPr>
      </w:pPr>
    </w:p>
    <w:p w14:paraId="6A008061" w14:textId="77777777" w:rsidR="00847938" w:rsidRPr="007A07D5" w:rsidRDefault="00847938" w:rsidP="008479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rPr>
          <w:rFonts w:eastAsia="Times New Roman"/>
        </w:rPr>
        <w:t>Осуществить поиск и систематизацию источников информации, в т.ч. нормативно-правовых документов, регламентирующих деятельность</w:t>
      </w:r>
      <w:r w:rsidRPr="007A07D5">
        <w:rPr>
          <w:lang w:eastAsia="en-US"/>
        </w:rPr>
        <w:t xml:space="preserve"> экономического субъекта</w:t>
      </w:r>
      <w:r w:rsidRPr="007A07D5">
        <w:rPr>
          <w:rFonts w:eastAsia="Times New Roman"/>
        </w:rPr>
        <w:t xml:space="preserve"> – </w:t>
      </w:r>
      <w:r w:rsidRPr="007A07D5">
        <w:t xml:space="preserve">организации (предприятия) - </w:t>
      </w:r>
      <w:r w:rsidRPr="007A07D5">
        <w:rPr>
          <w:rFonts w:eastAsia="Times New Roman"/>
        </w:rPr>
        <w:t>места практики.</w:t>
      </w:r>
    </w:p>
    <w:p w14:paraId="3049FEF4" w14:textId="77777777" w:rsidR="00847938" w:rsidRPr="007A07D5" w:rsidRDefault="00847938" w:rsidP="008479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t>Изучить:</w:t>
      </w:r>
    </w:p>
    <w:p w14:paraId="21C697D5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  <w:rPr>
          <w:iCs/>
        </w:rPr>
      </w:pPr>
      <w:r w:rsidRPr="007A07D5">
        <w:t xml:space="preserve">- отечественные и зарубежные источники информации в области </w:t>
      </w:r>
      <w:r>
        <w:rPr>
          <w:iCs/>
        </w:rPr>
        <w:t>анализа показателей по труду</w:t>
      </w:r>
      <w:r w:rsidRPr="007A07D5">
        <w:rPr>
          <w:iCs/>
        </w:rPr>
        <w:t>;</w:t>
      </w:r>
    </w:p>
    <w:p w14:paraId="5ABB7AE7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данные, необходимые для решения профессиональных задач организации (предприятия);</w:t>
      </w:r>
    </w:p>
    <w:p w14:paraId="6566D66B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lastRenderedPageBreak/>
        <w:t>- сущность и факторы, влияющие на финансовое и хозяйственное состояние организации (предприятия);</w:t>
      </w:r>
    </w:p>
    <w:p w14:paraId="353CB34B" w14:textId="77777777" w:rsidR="00847938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факторы, влияющие на системы управления трудовыми ресурсами;</w:t>
      </w:r>
    </w:p>
    <w:p w14:paraId="399A4C74" w14:textId="74B717B7" w:rsidR="000627A4" w:rsidRPr="007A07D5" w:rsidRDefault="00847938" w:rsidP="00847938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особенности, принципы и методы управления трудовыми ресурсами организации (предприятия) железнодорожного транспорта</w:t>
      </w:r>
      <w:r w:rsidR="000627A4" w:rsidRPr="007A07D5">
        <w:t>.</w:t>
      </w:r>
    </w:p>
    <w:p w14:paraId="49231285" w14:textId="77777777" w:rsidR="00B363DB" w:rsidRDefault="00B363DB" w:rsidP="00831D6B">
      <w:pPr>
        <w:jc w:val="center"/>
        <w:rPr>
          <w:b/>
        </w:rPr>
      </w:pPr>
    </w:p>
    <w:p w14:paraId="602C06FB" w14:textId="554EBFDB" w:rsidR="00831D6B" w:rsidRPr="0087567B" w:rsidRDefault="00831D6B" w:rsidP="00831D6B">
      <w:pPr>
        <w:jc w:val="center"/>
        <w:rPr>
          <w:b/>
          <w:bCs/>
        </w:rPr>
      </w:pPr>
      <w:r w:rsidRPr="008D4E22">
        <w:rPr>
          <w:b/>
        </w:rPr>
        <w:t>3.2</w:t>
      </w:r>
      <w:r>
        <w:rPr>
          <w:b/>
        </w:rPr>
        <w:t xml:space="preserve"> </w:t>
      </w:r>
      <w:r w:rsidRPr="008D4E22">
        <w:rPr>
          <w:b/>
        </w:rPr>
        <w:t>Типовые контрольные задания реконструктивного уровня</w:t>
      </w:r>
      <w:r>
        <w:rPr>
          <w:b/>
        </w:rPr>
        <w:t xml:space="preserve">, </w:t>
      </w:r>
      <w:r w:rsidRPr="0087567B">
        <w:rPr>
          <w:b/>
          <w:bCs/>
        </w:rPr>
        <w:t>выполняемые в рамках практической подготовки</w:t>
      </w:r>
    </w:p>
    <w:p w14:paraId="63F58686" w14:textId="77777777" w:rsidR="00847938" w:rsidRDefault="00847938" w:rsidP="00831D6B">
      <w:pPr>
        <w:jc w:val="center"/>
      </w:pPr>
      <w:bookmarkStart w:id="1" w:name="_Hlk130737690"/>
      <w:bookmarkStart w:id="2" w:name="_Hlk96473502"/>
    </w:p>
    <w:p w14:paraId="3F570B3D" w14:textId="1250F3FD" w:rsidR="00847938" w:rsidRDefault="00831D6B" w:rsidP="00847938">
      <w:pPr>
        <w:jc w:val="center"/>
      </w:pPr>
      <w:bookmarkStart w:id="3" w:name="_Hlk130751421"/>
      <w:r w:rsidRPr="007442F4">
        <w:t>(</w:t>
      </w:r>
      <w:r w:rsidR="00847938" w:rsidRPr="00EC42E7">
        <w:t xml:space="preserve">трудовая </w:t>
      </w:r>
      <w:proofErr w:type="gramStart"/>
      <w:r w:rsidR="00847938" w:rsidRPr="00EC42E7">
        <w:t>функция  D</w:t>
      </w:r>
      <w:proofErr w:type="gramEnd"/>
      <w:r w:rsidR="00847938" w:rsidRPr="00EC42E7">
        <w:t>/01.7:  Управление деятельностью по организации и нормированию труда. Трудовые действия: Организация работ по выявлению резервов повышения производительности труда, разработке и осуществлению мероприятий по устранению потерь рабочего времени, улучшению его использования, совершенствованию организации и обслуживания рабочих мест, приемов и методов труда, сокращению применения тяжелого физического труда, созданию благоприятных условий труд; Составление информационно-аналитических отчетов с подготовкой презентационных материалов по оптимизации процесса организации и нормирования труда)</w:t>
      </w:r>
    </w:p>
    <w:p w14:paraId="46ACFEFC" w14:textId="77777777" w:rsidR="000F0C91" w:rsidRDefault="000F0C91" w:rsidP="00847938">
      <w:pPr>
        <w:jc w:val="center"/>
      </w:pPr>
    </w:p>
    <w:p w14:paraId="492DA08F" w14:textId="77777777" w:rsidR="00831D6B" w:rsidRDefault="00831D6B" w:rsidP="00831D6B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bookmarkStart w:id="4" w:name="_Hlk130750799"/>
      <w:bookmarkEnd w:id="1"/>
      <w:bookmarkEnd w:id="3"/>
      <w:r w:rsidRPr="00B94721">
        <w:t>Осуществление поиска и систематизации научно-методической литературы в рамках полученного задания</w:t>
      </w:r>
    </w:p>
    <w:p w14:paraId="767560F7" w14:textId="0246C09C" w:rsidR="00831D6B" w:rsidRPr="00091041" w:rsidRDefault="00831D6B" w:rsidP="00831D6B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>
        <w:t>Сбор и систематизация материалов по объекту практики</w:t>
      </w:r>
      <w:r w:rsidR="00267547">
        <w:t>.</w:t>
      </w:r>
    </w:p>
    <w:p w14:paraId="1015EDD4" w14:textId="77777777" w:rsidR="00831D6B" w:rsidRPr="00091041" w:rsidRDefault="00831D6B" w:rsidP="00831D6B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</w:pPr>
      <w:r w:rsidRPr="00B94721">
        <w:t>Составление конспекта, выделение дискуссионных моментов</w:t>
      </w:r>
    </w:p>
    <w:p w14:paraId="0E2DEFF9" w14:textId="3F992643" w:rsidR="00831D6B" w:rsidRPr="00267547" w:rsidRDefault="00847938" w:rsidP="00267547">
      <w:pPr>
        <w:shd w:val="clear" w:color="auto" w:fill="FFFFFF"/>
        <w:ind w:firstLine="567"/>
        <w:jc w:val="both"/>
      </w:pPr>
      <w:r w:rsidRPr="00267547">
        <w:t>4</w:t>
      </w:r>
      <w:r w:rsidR="00831D6B" w:rsidRPr="00267547">
        <w:t xml:space="preserve">. Провести анализ </w:t>
      </w:r>
      <w:r w:rsidR="00267547" w:rsidRPr="00267547">
        <w:t>технологической эффективности</w:t>
      </w:r>
      <w:r w:rsidRPr="00267547">
        <w:t>.</w:t>
      </w:r>
    </w:p>
    <w:p w14:paraId="1E31E1CB" w14:textId="6C53078B" w:rsidR="00847938" w:rsidRPr="00267547" w:rsidRDefault="00847938" w:rsidP="00267547">
      <w:pPr>
        <w:ind w:firstLine="567"/>
      </w:pPr>
      <w:r w:rsidRPr="00267547">
        <w:t xml:space="preserve">5. </w:t>
      </w:r>
      <w:r w:rsidR="00267547" w:rsidRPr="00267547">
        <w:t xml:space="preserve">Провести анализ </w:t>
      </w:r>
      <w:r w:rsidR="00267547" w:rsidRPr="00267547">
        <w:rPr>
          <w:rFonts w:eastAsia="Times New Roman"/>
        </w:rPr>
        <w:t xml:space="preserve">норм труда работников производственных групп и </w:t>
      </w:r>
      <w:r w:rsidR="00267547" w:rsidRPr="00267547">
        <w:rPr>
          <w:bCs/>
        </w:rPr>
        <w:t>достаточность / избыточность персонала для выполнения технологических норм</w:t>
      </w:r>
      <w:r w:rsidRPr="00267547">
        <w:t>.</w:t>
      </w:r>
    </w:p>
    <w:p w14:paraId="135BDCEE" w14:textId="3B96AD96" w:rsidR="00831D6B" w:rsidRPr="00091041" w:rsidRDefault="00847938" w:rsidP="00831D6B">
      <w:pPr>
        <w:shd w:val="clear" w:color="auto" w:fill="FFFFFF"/>
        <w:ind w:firstLine="567"/>
        <w:jc w:val="both"/>
        <w:rPr>
          <w:rFonts w:eastAsia="Times New Roman"/>
        </w:rPr>
      </w:pPr>
      <w:r>
        <w:t>6</w:t>
      </w:r>
      <w:r w:rsidR="00831D6B" w:rsidRPr="00091041">
        <w:t>. Аналитически и критически осмыслить материалы аналитической части отчета</w:t>
      </w:r>
      <w:r w:rsidR="00831D6B" w:rsidRPr="00091041">
        <w:rPr>
          <w:rFonts w:eastAsia="Times New Roman"/>
        </w:rPr>
        <w:t>, сформулировать выводы и задачи для дальнейшего исследования</w:t>
      </w:r>
    </w:p>
    <w:p w14:paraId="46375626" w14:textId="5131333F" w:rsidR="00831D6B" w:rsidRPr="00091041" w:rsidRDefault="00847938" w:rsidP="00831D6B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831D6B" w:rsidRPr="00091041">
        <w:rPr>
          <w:rFonts w:eastAsia="Times New Roman"/>
        </w:rPr>
        <w:t>. Подготовить отчет и презентацию на собеседование по итогам практики.</w:t>
      </w:r>
    </w:p>
    <w:bookmarkEnd w:id="4"/>
    <w:p w14:paraId="53F0D8C7" w14:textId="77777777" w:rsidR="00831D6B" w:rsidRDefault="00831D6B" w:rsidP="00831D6B">
      <w:pPr>
        <w:tabs>
          <w:tab w:val="num" w:pos="720"/>
        </w:tabs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16C3E57" w14:textId="77777777" w:rsidR="00831D6B" w:rsidRDefault="00831D6B" w:rsidP="00831D6B">
      <w:pPr>
        <w:numPr>
          <w:ilvl w:val="1"/>
          <w:numId w:val="4"/>
        </w:numPr>
        <w:tabs>
          <w:tab w:val="left" w:pos="709"/>
          <w:tab w:val="left" w:pos="851"/>
        </w:tabs>
        <w:jc w:val="center"/>
        <w:rPr>
          <w:b/>
        </w:rPr>
      </w:pPr>
      <w:bookmarkStart w:id="5" w:name="_Hlk130736798"/>
      <w:bookmarkEnd w:id="2"/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20A05CC9" w14:textId="77777777" w:rsidR="00831D6B" w:rsidRPr="008D4E22" w:rsidRDefault="00831D6B" w:rsidP="00831D6B">
      <w:pPr>
        <w:tabs>
          <w:tab w:val="left" w:pos="709"/>
          <w:tab w:val="left" w:pos="851"/>
        </w:tabs>
        <w:ind w:left="1287"/>
        <w:rPr>
          <w:b/>
        </w:rPr>
      </w:pPr>
    </w:p>
    <w:p w14:paraId="431441F1" w14:textId="77777777" w:rsidR="00831D6B" w:rsidRDefault="00831D6B" w:rsidP="00267547">
      <w:pPr>
        <w:tabs>
          <w:tab w:val="left" w:pos="709"/>
          <w:tab w:val="left" w:pos="851"/>
        </w:tabs>
        <w:ind w:firstLine="567"/>
        <w:jc w:val="both"/>
      </w:pPr>
      <w:bookmarkStart w:id="6" w:name="_Hlk128494459"/>
      <w:r>
        <w:t xml:space="preserve">1 </w:t>
      </w:r>
      <w:r w:rsidRPr="00091041">
        <w:t>Провести анализ и интерпретацию основных показателей развития объекта исследования</w:t>
      </w:r>
    </w:p>
    <w:p w14:paraId="5F45688F" w14:textId="77777777" w:rsidR="00831D6B" w:rsidRPr="00C6372E" w:rsidRDefault="00831D6B" w:rsidP="00267547">
      <w:pPr>
        <w:ind w:firstLine="567"/>
        <w:rPr>
          <w:bCs/>
          <w:szCs w:val="28"/>
        </w:rPr>
      </w:pPr>
      <w:r w:rsidRPr="00C6372E">
        <w:rPr>
          <w:bCs/>
          <w:color w:val="000000"/>
          <w:szCs w:val="28"/>
        </w:rPr>
        <w:t>1.1 Цель и направления деятельности организации</w:t>
      </w:r>
    </w:p>
    <w:p w14:paraId="7EF7842A" w14:textId="58E7A024" w:rsidR="00831D6B" w:rsidRDefault="00831D6B" w:rsidP="00267547">
      <w:pPr>
        <w:ind w:firstLine="567"/>
        <w:rPr>
          <w:bCs/>
          <w:szCs w:val="28"/>
        </w:rPr>
      </w:pPr>
      <w:r w:rsidRPr="00C6372E">
        <w:rPr>
          <w:bCs/>
          <w:szCs w:val="28"/>
        </w:rPr>
        <w:t>1.</w:t>
      </w:r>
      <w:r w:rsidR="00267547">
        <w:rPr>
          <w:bCs/>
          <w:szCs w:val="28"/>
        </w:rPr>
        <w:t>2</w:t>
      </w:r>
      <w:r w:rsidRPr="00C6372E">
        <w:rPr>
          <w:bCs/>
          <w:szCs w:val="28"/>
        </w:rPr>
        <w:t xml:space="preserve"> Организационная структура управления предприятием</w:t>
      </w:r>
      <w:r w:rsidR="00847938">
        <w:rPr>
          <w:bCs/>
          <w:szCs w:val="28"/>
        </w:rPr>
        <w:t>.</w:t>
      </w:r>
    </w:p>
    <w:p w14:paraId="24689907" w14:textId="53F2FB33" w:rsidR="00847938" w:rsidRPr="00C6372E" w:rsidRDefault="00847938" w:rsidP="00267547">
      <w:pPr>
        <w:ind w:firstLine="567"/>
        <w:rPr>
          <w:bCs/>
          <w:szCs w:val="28"/>
        </w:rPr>
      </w:pPr>
      <w:r>
        <w:rPr>
          <w:bCs/>
          <w:szCs w:val="28"/>
        </w:rPr>
        <w:t>1.</w:t>
      </w:r>
      <w:r w:rsidR="00267547">
        <w:rPr>
          <w:bCs/>
          <w:szCs w:val="28"/>
        </w:rPr>
        <w:t>3</w:t>
      </w:r>
      <w:r>
        <w:rPr>
          <w:bCs/>
          <w:szCs w:val="28"/>
        </w:rPr>
        <w:t xml:space="preserve"> Анализ организации производственного процесса и применяемых технологий.</w:t>
      </w:r>
    </w:p>
    <w:p w14:paraId="7C8E2E69" w14:textId="0ED53B22" w:rsidR="00990083" w:rsidRPr="00C6372E" w:rsidRDefault="00990083" w:rsidP="00267547">
      <w:pPr>
        <w:shd w:val="clear" w:color="auto" w:fill="FFFFFF"/>
        <w:autoSpaceDE w:val="0"/>
        <w:ind w:firstLine="567"/>
        <w:rPr>
          <w:bCs/>
          <w:color w:val="000000"/>
          <w:szCs w:val="28"/>
        </w:rPr>
      </w:pPr>
      <w:r>
        <w:rPr>
          <w:bCs/>
          <w:iCs/>
          <w:color w:val="000000"/>
          <w:szCs w:val="28"/>
        </w:rPr>
        <w:t>1.</w:t>
      </w:r>
      <w:r w:rsidR="00267547">
        <w:rPr>
          <w:bCs/>
          <w:iCs/>
          <w:color w:val="000000"/>
          <w:szCs w:val="28"/>
        </w:rPr>
        <w:t>4</w:t>
      </w:r>
      <w:r>
        <w:rPr>
          <w:bCs/>
          <w:iCs/>
          <w:color w:val="000000"/>
          <w:szCs w:val="28"/>
        </w:rPr>
        <w:t xml:space="preserve"> Анализ основных показателей деятельности за три года.</w:t>
      </w:r>
    </w:p>
    <w:p w14:paraId="33D468A8" w14:textId="44A47E59" w:rsidR="00831D6B" w:rsidRDefault="00831D6B" w:rsidP="00267547">
      <w:pPr>
        <w:ind w:firstLine="567"/>
        <w:jc w:val="both"/>
        <w:rPr>
          <w:bCs/>
          <w:iCs/>
          <w:color w:val="000000"/>
          <w:szCs w:val="28"/>
        </w:rPr>
      </w:pPr>
      <w:bookmarkStart w:id="7" w:name="_Toc517224666"/>
      <w:r w:rsidRPr="00C6372E">
        <w:rPr>
          <w:bCs/>
          <w:color w:val="000000"/>
          <w:szCs w:val="28"/>
        </w:rPr>
        <w:t xml:space="preserve">2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bookmarkEnd w:id="7"/>
      <w:r w:rsidR="00267547">
        <w:rPr>
          <w:bCs/>
          <w:color w:val="000000"/>
          <w:szCs w:val="28"/>
        </w:rPr>
        <w:t xml:space="preserve">технологической эффективности </w:t>
      </w:r>
      <w:r w:rsidR="00267547">
        <w:rPr>
          <w:bCs/>
          <w:iCs/>
          <w:color w:val="000000"/>
          <w:szCs w:val="28"/>
        </w:rPr>
        <w:t>за три года</w:t>
      </w:r>
    </w:p>
    <w:p w14:paraId="75900873" w14:textId="00DE17DE" w:rsidR="00267547" w:rsidRPr="00267547" w:rsidRDefault="00267547" w:rsidP="00385269">
      <w:pPr>
        <w:pStyle w:val="a9"/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iCs/>
          <w:color w:val="000000"/>
          <w:szCs w:val="28"/>
        </w:rPr>
      </w:pPr>
      <w:r w:rsidRPr="00267547">
        <w:rPr>
          <w:bCs/>
          <w:iCs/>
          <w:color w:val="000000"/>
          <w:szCs w:val="28"/>
        </w:rPr>
        <w:t>Анализ организационно-технологического развития.</w:t>
      </w:r>
    </w:p>
    <w:p w14:paraId="0C0D9A1E" w14:textId="238C9D72" w:rsidR="00267547" w:rsidRDefault="00267547" w:rsidP="00385269">
      <w:pPr>
        <w:pStyle w:val="a9"/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Анализ </w:t>
      </w:r>
      <w:r w:rsidR="00385269">
        <w:rPr>
          <w:bCs/>
          <w:color w:val="000000"/>
          <w:szCs w:val="28"/>
        </w:rPr>
        <w:t>экономических последствий применяемых технологий.</w:t>
      </w:r>
    </w:p>
    <w:p w14:paraId="779477CD" w14:textId="5538830A" w:rsidR="00990083" w:rsidRPr="00990083" w:rsidRDefault="00267547" w:rsidP="00267547">
      <w:pPr>
        <w:pStyle w:val="a9"/>
        <w:tabs>
          <w:tab w:val="left" w:pos="1134"/>
        </w:tabs>
        <w:ind w:left="0"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Pr="00C6372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r w:rsidR="00990083" w:rsidRPr="00990083">
        <w:rPr>
          <w:rFonts w:eastAsia="Times New Roman"/>
        </w:rPr>
        <w:t>применяемых норм труда работников производственных групп с учетом технологии производства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bCs/>
          <w:iCs/>
          <w:color w:val="000000"/>
          <w:szCs w:val="28"/>
        </w:rPr>
        <w:t>за три года</w:t>
      </w:r>
    </w:p>
    <w:bookmarkEnd w:id="6"/>
    <w:p w14:paraId="403B8F2C" w14:textId="62574D2B" w:rsidR="00831D6B" w:rsidRPr="00091041" w:rsidRDefault="00267547" w:rsidP="00267547">
      <w:pPr>
        <w:tabs>
          <w:tab w:val="left" w:pos="709"/>
          <w:tab w:val="left" w:pos="851"/>
        </w:tabs>
        <w:ind w:firstLine="567"/>
        <w:jc w:val="both"/>
      </w:pPr>
      <w:r>
        <w:t>4</w:t>
      </w:r>
      <w:r w:rsidR="00831D6B">
        <w:t xml:space="preserve"> С</w:t>
      </w:r>
      <w:r w:rsidR="00831D6B" w:rsidRPr="00E07DBC">
        <w:rPr>
          <w:rFonts w:eastAsia="Times New Roman"/>
        </w:rPr>
        <w:t>формулировать выводы и задачи для дальнейшего исследования</w:t>
      </w:r>
      <w:r w:rsidR="00831D6B">
        <w:rPr>
          <w:rFonts w:eastAsia="Times New Roman"/>
        </w:rPr>
        <w:t xml:space="preserve"> на основе проведенного анализа.</w:t>
      </w:r>
    </w:p>
    <w:p w14:paraId="47F06B0B" w14:textId="2C757844" w:rsidR="00831D6B" w:rsidRDefault="00267547" w:rsidP="00267547">
      <w:pPr>
        <w:tabs>
          <w:tab w:val="left" w:pos="709"/>
          <w:tab w:val="left" w:pos="851"/>
        </w:tabs>
        <w:ind w:firstLine="567"/>
        <w:jc w:val="both"/>
      </w:pPr>
      <w:r>
        <w:rPr>
          <w:rFonts w:eastAsia="Times New Roman"/>
        </w:rPr>
        <w:t>5</w:t>
      </w:r>
      <w:r w:rsidR="00831D6B">
        <w:rPr>
          <w:rFonts w:eastAsia="Times New Roman"/>
        </w:rPr>
        <w:t xml:space="preserve"> </w:t>
      </w:r>
      <w:r w:rsidR="00831D6B" w:rsidRPr="00E07DBC">
        <w:rPr>
          <w:rFonts w:eastAsia="Times New Roman"/>
        </w:rPr>
        <w:t>Подготовить отчет, включа</w:t>
      </w:r>
      <w:r w:rsidR="00831D6B">
        <w:rPr>
          <w:rFonts w:eastAsia="Times New Roman"/>
        </w:rPr>
        <w:t>ющий</w:t>
      </w:r>
      <w:r w:rsidR="00831D6B" w:rsidRPr="00E07DBC">
        <w:rPr>
          <w:rFonts w:eastAsia="Times New Roman"/>
        </w:rPr>
        <w:t xml:space="preserve"> следующие структурные элементы</w:t>
      </w:r>
      <w:r w:rsidR="00831D6B">
        <w:rPr>
          <w:rFonts w:eastAsia="Times New Roman"/>
        </w:rPr>
        <w:t>:</w:t>
      </w:r>
    </w:p>
    <w:p w14:paraId="6D475996" w14:textId="77777777" w:rsidR="00831D6B" w:rsidRPr="008D4E22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6544D277" w14:textId="77777777" w:rsidR="00831D6B" w:rsidRPr="008D4E22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1C4B0C8E" w14:textId="77777777" w:rsidR="00831D6B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062D5797" w14:textId="77777777" w:rsidR="00831D6B" w:rsidRPr="008D4E22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1485F195" w14:textId="77777777" w:rsidR="00831D6B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 w:rsidRPr="008D4E22">
        <w:lastRenderedPageBreak/>
        <w:t>Заключение.</w:t>
      </w:r>
    </w:p>
    <w:p w14:paraId="71919DAB" w14:textId="77777777" w:rsidR="00831D6B" w:rsidRDefault="00831D6B" w:rsidP="00831D6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01C5B66C" w14:textId="77777777" w:rsidR="00831D6B" w:rsidRPr="00761AD8" w:rsidRDefault="00831D6B" w:rsidP="00831D6B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18F4031C" w14:textId="77777777" w:rsidR="00831D6B" w:rsidRDefault="00831D6B" w:rsidP="00831D6B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642813A7" w14:textId="77777777" w:rsidR="00831D6B" w:rsidRPr="001570B8" w:rsidRDefault="00831D6B" w:rsidP="00831D6B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7086CD46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7E7DEDF0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01E059A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AC9B0B2" w14:textId="77777777" w:rsidR="00831D6B" w:rsidRPr="00D855B9" w:rsidRDefault="00831D6B" w:rsidP="00831D6B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068C8F02" w14:textId="77777777" w:rsidR="00831D6B" w:rsidRPr="00D855B9" w:rsidRDefault="00831D6B" w:rsidP="00831D6B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5956FA3F" w14:textId="77777777" w:rsidR="00831D6B" w:rsidRPr="00D855B9" w:rsidRDefault="00831D6B" w:rsidP="00831D6B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78CB1767" w14:textId="77777777" w:rsidR="00831D6B" w:rsidRPr="00D855B9" w:rsidRDefault="00831D6B" w:rsidP="00831D6B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224DC66D" w14:textId="77777777" w:rsidR="00831D6B" w:rsidRDefault="00831D6B" w:rsidP="00831D6B">
      <w:pPr>
        <w:jc w:val="center"/>
        <w:rPr>
          <w:b/>
          <w:bCs/>
          <w:iCs/>
        </w:rPr>
      </w:pPr>
    </w:p>
    <w:p w14:paraId="1CC20EC1" w14:textId="1F30D603" w:rsidR="00831D6B" w:rsidRDefault="00831D6B" w:rsidP="00831D6B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933"/>
        <w:gridCol w:w="1908"/>
        <w:gridCol w:w="1685"/>
        <w:gridCol w:w="1310"/>
      </w:tblGrid>
      <w:tr w:rsidR="00990083" w:rsidRPr="001140D8" w14:paraId="4CF1C2AA" w14:textId="77777777" w:rsidTr="00385269">
        <w:trPr>
          <w:tblHeader/>
        </w:trPr>
        <w:tc>
          <w:tcPr>
            <w:tcW w:w="2904" w:type="dxa"/>
            <w:vAlign w:val="center"/>
          </w:tcPr>
          <w:p w14:paraId="5BBCBCB5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33" w:type="dxa"/>
            <w:vAlign w:val="center"/>
          </w:tcPr>
          <w:p w14:paraId="72A0473D" w14:textId="77777777" w:rsidR="00831D6B" w:rsidRPr="005F224B" w:rsidRDefault="00831D6B" w:rsidP="008A3B58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09D9E70D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ПП</w:t>
            </w:r>
            <w:r w:rsidRPr="005F224B">
              <w:rPr>
                <w:sz w:val="20"/>
                <w:szCs w:val="20"/>
              </w:rPr>
              <w:t xml:space="preserve"> (с </w:t>
            </w:r>
            <w:proofErr w:type="gramStart"/>
            <w:r w:rsidRPr="005F224B">
              <w:rPr>
                <w:sz w:val="20"/>
                <w:szCs w:val="20"/>
              </w:rPr>
              <w:t>соответствующим  номером</w:t>
            </w:r>
            <w:proofErr w:type="gramEnd"/>
            <w:r w:rsidRPr="005F224B">
              <w:rPr>
                <w:sz w:val="20"/>
                <w:szCs w:val="20"/>
              </w:rPr>
              <w:t>)</w:t>
            </w:r>
          </w:p>
        </w:tc>
        <w:tc>
          <w:tcPr>
            <w:tcW w:w="1908" w:type="dxa"/>
            <w:vAlign w:val="center"/>
          </w:tcPr>
          <w:p w14:paraId="078182D1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E843C08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310" w:type="dxa"/>
            <w:vAlign w:val="center"/>
          </w:tcPr>
          <w:p w14:paraId="01FFC9EA" w14:textId="77777777" w:rsidR="00831D6B" w:rsidRPr="005F224B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831D6B" w:rsidRPr="001140D8" w14:paraId="4DE8BE2F" w14:textId="77777777" w:rsidTr="008A3B58">
        <w:tc>
          <w:tcPr>
            <w:tcW w:w="9740" w:type="dxa"/>
            <w:gridSpan w:val="5"/>
            <w:vAlign w:val="center"/>
          </w:tcPr>
          <w:p w14:paraId="71C5D77D" w14:textId="77777777" w:rsidR="00831D6B" w:rsidRPr="001140D8" w:rsidRDefault="00831D6B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385269" w:rsidRPr="001140D8" w14:paraId="75377F50" w14:textId="77777777" w:rsidTr="00385269">
        <w:trPr>
          <w:trHeight w:val="950"/>
        </w:trPr>
        <w:tc>
          <w:tcPr>
            <w:tcW w:w="2904" w:type="dxa"/>
            <w:vMerge w:val="restart"/>
            <w:vAlign w:val="center"/>
          </w:tcPr>
          <w:p w14:paraId="232A731B" w14:textId="77777777" w:rsidR="00385269" w:rsidRDefault="00385269" w:rsidP="00385269">
            <w:bookmarkStart w:id="8" w:name="_Hlk127889624"/>
            <w:r w:rsidRPr="001A569A">
              <w:rPr>
                <w:bCs/>
                <w:sz w:val="20"/>
                <w:szCs w:val="20"/>
              </w:rPr>
              <w:t>УК-4.1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Способен к устной и письменной коммуникации по профессионально релевантным темам на иностранном языке</w:t>
            </w:r>
          </w:p>
          <w:p w14:paraId="2E8E89A8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УК-4.2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 xml:space="preserve">Способен к извлечению информации из отечественных и </w:t>
            </w:r>
            <w:proofErr w:type="gramStart"/>
            <w:r w:rsidRPr="001A569A">
              <w:rPr>
                <w:bCs/>
                <w:sz w:val="20"/>
                <w:szCs w:val="20"/>
              </w:rPr>
              <w:t>зарубежных  источников</w:t>
            </w:r>
            <w:proofErr w:type="gramEnd"/>
            <w:r w:rsidRPr="001A569A">
              <w:rPr>
                <w:bCs/>
                <w:sz w:val="20"/>
                <w:szCs w:val="20"/>
              </w:rPr>
              <w:t xml:space="preserve">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  <w:p w14:paraId="2D43CA60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УК-4.3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Использует информационно-коммуникационные технологии для поиска, обраб</w:t>
            </w:r>
            <w:r>
              <w:rPr>
                <w:bCs/>
                <w:sz w:val="20"/>
                <w:szCs w:val="20"/>
              </w:rPr>
              <w:t>отки и представления информации</w:t>
            </w:r>
          </w:p>
          <w:p w14:paraId="1CB77E46" w14:textId="77777777" w:rsidR="00385269" w:rsidRDefault="00385269" w:rsidP="00385269">
            <w:proofErr w:type="gramStart"/>
            <w:r w:rsidRPr="001A569A">
              <w:rPr>
                <w:bCs/>
                <w:sz w:val="20"/>
                <w:szCs w:val="20"/>
              </w:rPr>
              <w:t>УК-6.1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выполнения порученного задания</w:t>
            </w:r>
          </w:p>
          <w:p w14:paraId="4673FC26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УК-6.2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  <w:p w14:paraId="6A9D2AE6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ОПК-1.1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Применяет положения фундаментальной экономической науки, генезис ключевых экономических теорий и передовые кейсы в практи</w:t>
            </w:r>
            <w:r>
              <w:rPr>
                <w:bCs/>
                <w:sz w:val="20"/>
                <w:szCs w:val="20"/>
              </w:rPr>
              <w:t>ке</w:t>
            </w:r>
            <w:r w:rsidRPr="001A569A">
              <w:rPr>
                <w:bCs/>
                <w:sz w:val="20"/>
                <w:szCs w:val="20"/>
              </w:rPr>
              <w:t xml:space="preserve"> профессиональной деятельности</w:t>
            </w:r>
          </w:p>
          <w:p w14:paraId="2A83A561" w14:textId="77777777" w:rsidR="00385269" w:rsidRDefault="00385269" w:rsidP="00385269">
            <w:r w:rsidRPr="001A569A">
              <w:rPr>
                <w:bCs/>
                <w:sz w:val="20"/>
                <w:szCs w:val="20"/>
              </w:rPr>
              <w:t>ОПК-1.2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569A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  <w:p w14:paraId="176C3C54" w14:textId="77777777" w:rsidR="00385269" w:rsidRDefault="00385269" w:rsidP="00385269">
            <w:r w:rsidRPr="00C07A5C">
              <w:rPr>
                <w:bCs/>
                <w:sz w:val="20"/>
                <w:szCs w:val="20"/>
              </w:rPr>
              <w:t>ПК-7.1.1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07A5C">
              <w:rPr>
                <w:bCs/>
                <w:sz w:val="20"/>
                <w:szCs w:val="20"/>
              </w:rPr>
              <w:t>Знает основы технологии осуществления транспортного процесса, а также систему экономических отношений, ее опосредующих</w:t>
            </w:r>
          </w:p>
          <w:p w14:paraId="1D7A1E22" w14:textId="5050113A" w:rsidR="00385269" w:rsidRPr="00990083" w:rsidRDefault="00027193" w:rsidP="00385269">
            <w:r>
              <w:rPr>
                <w:bCs/>
                <w:sz w:val="20"/>
                <w:szCs w:val="20"/>
                <w:lang w:eastAsia="en-US"/>
              </w:rPr>
              <w:t xml:space="preserve">ПК.7.1.2 </w:t>
            </w:r>
            <w:r w:rsidRPr="00E31CAB">
              <w:rPr>
                <w:bCs/>
                <w:sz w:val="20"/>
                <w:szCs w:val="20"/>
                <w:lang w:eastAsia="en-US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</w:p>
        </w:tc>
        <w:tc>
          <w:tcPr>
            <w:tcW w:w="1933" w:type="dxa"/>
            <w:vMerge w:val="restart"/>
            <w:vAlign w:val="center"/>
          </w:tcPr>
          <w:p w14:paraId="02CCC083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Осуществить поиск и систематизацию источников информации, в т.ч. </w:t>
            </w:r>
            <w:r w:rsidRPr="00AE7101">
              <w:rPr>
                <w:rFonts w:eastAsia="Times New Roman"/>
                <w:sz w:val="20"/>
                <w:szCs w:val="20"/>
              </w:rPr>
              <w:t>нормативно-правовы</w:t>
            </w:r>
            <w:r>
              <w:rPr>
                <w:rFonts w:eastAsia="Times New Roman"/>
                <w:sz w:val="20"/>
                <w:szCs w:val="20"/>
              </w:rPr>
              <w:t xml:space="preserve">х документов, регламентирующих </w:t>
            </w:r>
            <w:r w:rsidRPr="00AE7101">
              <w:rPr>
                <w:rFonts w:eastAsia="Times New Roman"/>
                <w:sz w:val="20"/>
                <w:szCs w:val="20"/>
              </w:rPr>
              <w:t>деятельность</w:t>
            </w:r>
            <w:r w:rsidRPr="00D95AC2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040200B0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для выполнения индивидуального задания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5BE12206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Изучить применимые технологии производства и их</w:t>
            </w:r>
            <w:r>
              <w:rPr>
                <w:bCs/>
                <w:sz w:val="20"/>
                <w:szCs w:val="20"/>
              </w:rPr>
              <w:t xml:space="preserve"> экономические </w:t>
            </w:r>
            <w:r>
              <w:rPr>
                <w:bCs/>
                <w:sz w:val="20"/>
                <w:szCs w:val="20"/>
              </w:rPr>
              <w:lastRenderedPageBreak/>
              <w:t>последствия</w:t>
            </w:r>
          </w:p>
          <w:p w14:paraId="66E338F4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Изучить применяемые </w:t>
            </w:r>
            <w:r w:rsidRPr="00052792">
              <w:rPr>
                <w:rFonts w:eastAsia="Times New Roman"/>
                <w:sz w:val="20"/>
                <w:szCs w:val="20"/>
              </w:rPr>
              <w:t>норм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052792">
              <w:rPr>
                <w:rFonts w:eastAsia="Times New Roman"/>
                <w:sz w:val="20"/>
                <w:szCs w:val="20"/>
              </w:rPr>
              <w:t xml:space="preserve"> труда работников производственных групп с учетом технологии производства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360CD211" w14:textId="77777777" w:rsidR="00385269" w:rsidRDefault="00385269" w:rsidP="003852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Собрать, рассчитать и проанализировать за три года показатели, характеризующие </w:t>
            </w:r>
            <w:r>
              <w:rPr>
                <w:bCs/>
                <w:sz w:val="20"/>
                <w:szCs w:val="20"/>
              </w:rPr>
              <w:t>технологическую эффективность функционирования объекта исследования, достаточность / избыточность персонала для выполнения технологических норм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46E63FFE" w14:textId="24E39F75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Сделать выводы и предложения по итогам проведенной работы. Сформулировать </w:t>
            </w:r>
            <w:r w:rsidRPr="00FD6935">
              <w:rPr>
                <w:rFonts w:eastAsia="Times New Roman"/>
                <w:sz w:val="20"/>
                <w:szCs w:val="20"/>
              </w:rPr>
              <w:t>задач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FD6935">
              <w:rPr>
                <w:rFonts w:eastAsia="Times New Roman"/>
                <w:sz w:val="20"/>
                <w:szCs w:val="20"/>
              </w:rPr>
              <w:t xml:space="preserve"> для дальнейшего исследования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vAlign w:val="center"/>
          </w:tcPr>
          <w:p w14:paraId="0A31DA4E" w14:textId="37B01BC4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Производственный процесс предприятия. Технологии производства</w:t>
            </w:r>
          </w:p>
        </w:tc>
        <w:tc>
          <w:tcPr>
            <w:tcW w:w="1685" w:type="dxa"/>
          </w:tcPr>
          <w:p w14:paraId="35908C72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0568CE67" w14:textId="6E058CB6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C308DB" w14:textId="4F563CEF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7C596DD3" w14:textId="77777777" w:rsidTr="00385269">
        <w:trPr>
          <w:trHeight w:val="150"/>
        </w:trPr>
        <w:tc>
          <w:tcPr>
            <w:tcW w:w="2904" w:type="dxa"/>
            <w:vMerge/>
            <w:vAlign w:val="center"/>
          </w:tcPr>
          <w:p w14:paraId="18FAC2E0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6712CBA9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571C0CC0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604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685" w:type="dxa"/>
          </w:tcPr>
          <w:p w14:paraId="6A221357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384CD888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71BB0C5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471C0AC7" w14:textId="77777777" w:rsidTr="00385269">
        <w:trPr>
          <w:trHeight w:val="300"/>
        </w:trPr>
        <w:tc>
          <w:tcPr>
            <w:tcW w:w="2904" w:type="dxa"/>
            <w:vMerge/>
            <w:vAlign w:val="center"/>
          </w:tcPr>
          <w:p w14:paraId="0DD72606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11DA7D17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05FD84B8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69D94482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4F261BDF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4082264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0B0F5575" w14:textId="77777777" w:rsidTr="00385269">
        <w:trPr>
          <w:trHeight w:val="360"/>
        </w:trPr>
        <w:tc>
          <w:tcPr>
            <w:tcW w:w="2904" w:type="dxa"/>
            <w:vMerge/>
            <w:vAlign w:val="center"/>
          </w:tcPr>
          <w:p w14:paraId="19D653D4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E5AB632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090C6F43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3D1521AD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6EB9B67F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59B1F5E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69627C9" w14:textId="77777777" w:rsidTr="00385269">
        <w:trPr>
          <w:trHeight w:val="210"/>
        </w:trPr>
        <w:tc>
          <w:tcPr>
            <w:tcW w:w="2904" w:type="dxa"/>
            <w:vMerge/>
            <w:vAlign w:val="center"/>
          </w:tcPr>
          <w:p w14:paraId="664E2A17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5FB1A439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3CF5FFD1" w14:textId="6F3CF3D6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Показатели деятельности предприятия</w:t>
            </w:r>
          </w:p>
        </w:tc>
        <w:tc>
          <w:tcPr>
            <w:tcW w:w="1685" w:type="dxa"/>
          </w:tcPr>
          <w:p w14:paraId="4463B7FD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3844E491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C76DA00" w14:textId="46015A34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7A3D735B" w14:textId="77777777" w:rsidTr="00385269">
        <w:trPr>
          <w:trHeight w:val="240"/>
        </w:trPr>
        <w:tc>
          <w:tcPr>
            <w:tcW w:w="2904" w:type="dxa"/>
            <w:vMerge/>
            <w:vAlign w:val="center"/>
          </w:tcPr>
          <w:p w14:paraId="5981388A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D62DCE6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64C14A6E" w14:textId="77777777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665146DC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6AACD019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A07D9DA" w14:textId="02B8452C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FF3A727" w14:textId="77777777" w:rsidTr="00385269">
        <w:trPr>
          <w:trHeight w:val="240"/>
        </w:trPr>
        <w:tc>
          <w:tcPr>
            <w:tcW w:w="2904" w:type="dxa"/>
            <w:vMerge/>
            <w:vAlign w:val="center"/>
          </w:tcPr>
          <w:p w14:paraId="227F713B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E27B1FD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23E3EA50" w14:textId="77777777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79A0C9C3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43EE4E14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90AD754" w14:textId="28361E2C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8"/>
      <w:tr w:rsidR="00990083" w:rsidRPr="001140D8" w14:paraId="69234B57" w14:textId="77777777" w:rsidTr="00385269">
        <w:trPr>
          <w:trHeight w:val="210"/>
        </w:trPr>
        <w:tc>
          <w:tcPr>
            <w:tcW w:w="2904" w:type="dxa"/>
            <w:vMerge/>
            <w:vAlign w:val="center"/>
          </w:tcPr>
          <w:p w14:paraId="216063C1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9DF9BC3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6267479A" w14:textId="703BE3F1" w:rsidR="00990083" w:rsidRPr="00346046" w:rsidRDefault="00267547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1A569A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1A569A">
              <w:rPr>
                <w:bCs/>
                <w:sz w:val="20"/>
                <w:szCs w:val="20"/>
              </w:rPr>
              <w:t xml:space="preserve"> показателей, характеризующих уровень организационно-технологического развития</w:t>
            </w:r>
          </w:p>
        </w:tc>
        <w:tc>
          <w:tcPr>
            <w:tcW w:w="1685" w:type="dxa"/>
          </w:tcPr>
          <w:p w14:paraId="2F32CEE4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0B1D08D4" w14:textId="578D0D61" w:rsidR="00990083" w:rsidRPr="0017057D" w:rsidRDefault="00385269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90083"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52F0D70" w14:textId="608C6701" w:rsidR="00990083" w:rsidRPr="0017057D" w:rsidRDefault="00385269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90083"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5EA4BAD9" w14:textId="77777777" w:rsidTr="00385269">
        <w:trPr>
          <w:trHeight w:val="90"/>
        </w:trPr>
        <w:tc>
          <w:tcPr>
            <w:tcW w:w="2904" w:type="dxa"/>
            <w:vMerge/>
            <w:vAlign w:val="center"/>
          </w:tcPr>
          <w:p w14:paraId="0A0E37A7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5E79BC7C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7F40D170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74AFA135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16F187E8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2486702" w14:textId="4AF791F8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990083" w:rsidRPr="001140D8" w14:paraId="6B99D6F0" w14:textId="77777777" w:rsidTr="00385269">
        <w:trPr>
          <w:trHeight w:val="150"/>
        </w:trPr>
        <w:tc>
          <w:tcPr>
            <w:tcW w:w="2904" w:type="dxa"/>
            <w:vMerge/>
            <w:vAlign w:val="center"/>
          </w:tcPr>
          <w:p w14:paraId="70A1123C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6E458E37" w14:textId="77777777" w:rsidR="00990083" w:rsidRPr="0017057D" w:rsidRDefault="00990083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7D6DCF16" w14:textId="77777777" w:rsidR="00990083" w:rsidRPr="00346046" w:rsidRDefault="00990083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78AE699D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5C62302D" w14:textId="77777777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BD81491" w14:textId="3DDF20EA" w:rsidR="00990083" w:rsidRPr="0017057D" w:rsidRDefault="00990083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2F376BD7" w14:textId="77777777" w:rsidTr="00385269">
        <w:trPr>
          <w:trHeight w:val="175"/>
        </w:trPr>
        <w:tc>
          <w:tcPr>
            <w:tcW w:w="2904" w:type="dxa"/>
            <w:vMerge/>
            <w:vAlign w:val="center"/>
          </w:tcPr>
          <w:p w14:paraId="07D7B458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792E50E2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00E1E1CC" w14:textId="6E5B84B1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Технологическая эффективность. Показатели ее оценки</w:t>
            </w:r>
          </w:p>
        </w:tc>
        <w:tc>
          <w:tcPr>
            <w:tcW w:w="1685" w:type="dxa"/>
          </w:tcPr>
          <w:p w14:paraId="749FED9A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7A062C4D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8458CCD" w14:textId="59DE8234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22CDEFB6" w14:textId="77777777" w:rsidTr="00385269">
        <w:trPr>
          <w:trHeight w:val="105"/>
        </w:trPr>
        <w:tc>
          <w:tcPr>
            <w:tcW w:w="2904" w:type="dxa"/>
            <w:vMerge/>
            <w:vAlign w:val="center"/>
          </w:tcPr>
          <w:p w14:paraId="7C30E900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7B67934B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4F8A8C79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113BCAE9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4E819854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20772D9" w14:textId="5CBDACA0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5AA5A473" w14:textId="77777777" w:rsidTr="00385269">
        <w:trPr>
          <w:trHeight w:val="150"/>
        </w:trPr>
        <w:tc>
          <w:tcPr>
            <w:tcW w:w="2904" w:type="dxa"/>
            <w:vMerge/>
            <w:vAlign w:val="center"/>
          </w:tcPr>
          <w:p w14:paraId="5171DCC7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182F98F5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750BC099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5EE8A65D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61A77885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8E7185" w14:textId="70C77FB3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C84F1AB" w14:textId="77777777" w:rsidTr="00385269">
        <w:trPr>
          <w:trHeight w:val="190"/>
        </w:trPr>
        <w:tc>
          <w:tcPr>
            <w:tcW w:w="2904" w:type="dxa"/>
            <w:vMerge/>
            <w:vAlign w:val="center"/>
          </w:tcPr>
          <w:p w14:paraId="1FA2C544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2769459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5A260195" w14:textId="41D6D332" w:rsidR="00385269" w:rsidRPr="00346046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6046">
              <w:rPr>
                <w:bCs/>
                <w:color w:val="000000"/>
                <w:sz w:val="20"/>
                <w:szCs w:val="20"/>
              </w:rPr>
              <w:t xml:space="preserve">Анализ </w:t>
            </w:r>
            <w:r>
              <w:rPr>
                <w:bCs/>
                <w:color w:val="000000"/>
                <w:sz w:val="20"/>
                <w:szCs w:val="20"/>
              </w:rPr>
              <w:t>экономических последствий применяемых технологий</w:t>
            </w:r>
          </w:p>
        </w:tc>
        <w:tc>
          <w:tcPr>
            <w:tcW w:w="1685" w:type="dxa"/>
          </w:tcPr>
          <w:p w14:paraId="7F179681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1563324C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E4D74C1" w14:textId="198D4968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36583D81" w14:textId="77777777" w:rsidTr="00385269">
        <w:trPr>
          <w:trHeight w:val="240"/>
        </w:trPr>
        <w:tc>
          <w:tcPr>
            <w:tcW w:w="2904" w:type="dxa"/>
            <w:vMerge/>
            <w:vAlign w:val="center"/>
          </w:tcPr>
          <w:p w14:paraId="733819F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4A49FC31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135CB241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662F21E8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4A1B4895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0170FC" w14:textId="13BC578B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7935B732" w14:textId="77777777" w:rsidTr="00385269">
        <w:trPr>
          <w:trHeight w:val="300"/>
        </w:trPr>
        <w:tc>
          <w:tcPr>
            <w:tcW w:w="2904" w:type="dxa"/>
            <w:vMerge/>
            <w:vAlign w:val="center"/>
          </w:tcPr>
          <w:p w14:paraId="723C3C0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BD8B5CA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13C2ABA0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2E3ED72B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093D511D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7DF365F" w14:textId="105D7F58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195369DF" w14:textId="77777777" w:rsidTr="00385269">
        <w:trPr>
          <w:trHeight w:val="225"/>
        </w:trPr>
        <w:tc>
          <w:tcPr>
            <w:tcW w:w="2904" w:type="dxa"/>
            <w:vMerge/>
            <w:vAlign w:val="center"/>
          </w:tcPr>
          <w:p w14:paraId="1CC1ED75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56BF5162" w14:textId="13F72FB8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04A1F911" w14:textId="463F7CEC" w:rsidR="00267547" w:rsidRPr="00346046" w:rsidRDefault="00385269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Достаточность / избыточность персонала для выполнения технологических норм</w:t>
            </w:r>
          </w:p>
        </w:tc>
        <w:tc>
          <w:tcPr>
            <w:tcW w:w="1685" w:type="dxa"/>
          </w:tcPr>
          <w:p w14:paraId="54DCBA32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1DC41BDD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4714AE7" w14:textId="076DA7F5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23A3A2CA" w14:textId="77777777" w:rsidTr="00385269">
        <w:trPr>
          <w:trHeight w:val="225"/>
        </w:trPr>
        <w:tc>
          <w:tcPr>
            <w:tcW w:w="2904" w:type="dxa"/>
            <w:vMerge/>
            <w:vAlign w:val="center"/>
          </w:tcPr>
          <w:p w14:paraId="30113D58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206B2EB0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4AEAE7FC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30D2846A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12D4EE48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61BCD65" w14:textId="0DC5EB3E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57AE8745" w14:textId="77777777" w:rsidTr="00385269">
        <w:trPr>
          <w:trHeight w:val="285"/>
        </w:trPr>
        <w:tc>
          <w:tcPr>
            <w:tcW w:w="2904" w:type="dxa"/>
            <w:vMerge/>
            <w:vAlign w:val="center"/>
          </w:tcPr>
          <w:p w14:paraId="57A8E60A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058DF27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319C6B9F" w14:textId="77777777" w:rsidR="00267547" w:rsidRPr="00346046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58D96DCE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5847E3B4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4BA2BA" w14:textId="58F74582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1140D8" w14:paraId="59C71CC8" w14:textId="77777777" w:rsidTr="00385269">
        <w:trPr>
          <w:trHeight w:val="285"/>
        </w:trPr>
        <w:tc>
          <w:tcPr>
            <w:tcW w:w="2904" w:type="dxa"/>
            <w:vMerge/>
            <w:vAlign w:val="center"/>
          </w:tcPr>
          <w:p w14:paraId="61DA7D08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15FB7EBD" w14:textId="77777777" w:rsidR="00385269" w:rsidRPr="0017057D" w:rsidRDefault="00385269" w:rsidP="0038526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6C39E289" w14:textId="255D6F63" w:rsidR="00385269" w:rsidRPr="0017057D" w:rsidRDefault="00385269" w:rsidP="0038526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0083">
              <w:rPr>
                <w:rFonts w:eastAsia="Times New Roman"/>
                <w:sz w:val="20"/>
                <w:szCs w:val="20"/>
              </w:rPr>
              <w:t xml:space="preserve">Нормы труда работников производственных групп </w:t>
            </w:r>
          </w:p>
        </w:tc>
        <w:tc>
          <w:tcPr>
            <w:tcW w:w="1685" w:type="dxa"/>
          </w:tcPr>
          <w:p w14:paraId="03B4A5B9" w14:textId="03C3CA93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310" w:type="dxa"/>
            <w:vAlign w:val="center"/>
          </w:tcPr>
          <w:p w14:paraId="304EF587" w14:textId="77777777" w:rsidR="00385269" w:rsidRPr="0017057D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44658BD" w14:textId="602E09BE" w:rsidR="00385269" w:rsidRDefault="00385269" w:rsidP="00385269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0FA2321A" w14:textId="77777777" w:rsidTr="00385269">
        <w:trPr>
          <w:trHeight w:val="420"/>
        </w:trPr>
        <w:tc>
          <w:tcPr>
            <w:tcW w:w="2904" w:type="dxa"/>
            <w:vMerge/>
            <w:vAlign w:val="center"/>
          </w:tcPr>
          <w:p w14:paraId="5F9D0C3E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26EBA2FB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38D845B6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</w:tcPr>
          <w:p w14:paraId="5BF71861" w14:textId="648CC9BC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310" w:type="dxa"/>
            <w:vAlign w:val="center"/>
          </w:tcPr>
          <w:p w14:paraId="082421C5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6F2319" w14:textId="6D302854" w:rsidR="00267547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267547" w:rsidRPr="001140D8" w14:paraId="7F7BB4D2" w14:textId="77777777" w:rsidTr="00B8354D">
        <w:trPr>
          <w:trHeight w:val="630"/>
        </w:trPr>
        <w:tc>
          <w:tcPr>
            <w:tcW w:w="2904" w:type="dxa"/>
            <w:vMerge/>
            <w:vAlign w:val="center"/>
          </w:tcPr>
          <w:p w14:paraId="56DFE4ED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14:paraId="665E43D8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/>
            <w:vAlign w:val="center"/>
          </w:tcPr>
          <w:p w14:paraId="495D96F3" w14:textId="77777777" w:rsidR="00267547" w:rsidRPr="0017057D" w:rsidRDefault="00267547" w:rsidP="0026754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674CE2F" w14:textId="6B880D55" w:rsidR="00267547" w:rsidRPr="0017057D" w:rsidRDefault="00267547" w:rsidP="00B8354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310" w:type="dxa"/>
            <w:vAlign w:val="center"/>
          </w:tcPr>
          <w:p w14:paraId="5D746898" w14:textId="77777777" w:rsidR="00267547" w:rsidRPr="0017057D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A1695BF" w14:textId="55DD6CA7" w:rsidR="00267547" w:rsidRDefault="00267547" w:rsidP="00267547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385269" w:rsidRPr="00CA75D4" w14:paraId="2EC86197" w14:textId="77777777" w:rsidTr="00385269">
        <w:tc>
          <w:tcPr>
            <w:tcW w:w="4837" w:type="dxa"/>
            <w:gridSpan w:val="2"/>
            <w:vAlign w:val="center"/>
          </w:tcPr>
          <w:p w14:paraId="3BBFC4B3" w14:textId="66B89517" w:rsidR="00267547" w:rsidRPr="00CA75D4" w:rsidRDefault="00267547" w:rsidP="0026754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A75D4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593" w:type="dxa"/>
            <w:gridSpan w:val="2"/>
          </w:tcPr>
          <w:p w14:paraId="46E9E972" w14:textId="77777777" w:rsidR="00267547" w:rsidRPr="00CA75D4" w:rsidRDefault="00267547" w:rsidP="002675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6AD977A" w14:textId="1F101F2F" w:rsidR="00267547" w:rsidRPr="00990083" w:rsidRDefault="00267547" w:rsidP="00267547">
            <w:pPr>
              <w:jc w:val="center"/>
              <w:rPr>
                <w:sz w:val="20"/>
                <w:szCs w:val="20"/>
              </w:rPr>
            </w:pPr>
            <w:r w:rsidRPr="00990083">
              <w:rPr>
                <w:sz w:val="20"/>
                <w:szCs w:val="20"/>
              </w:rPr>
              <w:t>∑ 480</w:t>
            </w:r>
          </w:p>
          <w:p w14:paraId="1C98EDBA" w14:textId="47F3B38F" w:rsidR="00267547" w:rsidRPr="00990083" w:rsidRDefault="00267547" w:rsidP="00267547">
            <w:pPr>
              <w:jc w:val="center"/>
              <w:rPr>
                <w:sz w:val="20"/>
                <w:szCs w:val="20"/>
              </w:rPr>
            </w:pPr>
            <w:r w:rsidRPr="00990083">
              <w:rPr>
                <w:sz w:val="20"/>
                <w:szCs w:val="20"/>
              </w:rPr>
              <w:t>240 – ОТЗ</w:t>
            </w:r>
          </w:p>
          <w:p w14:paraId="31E4BA35" w14:textId="7BCD8664" w:rsidR="00267547" w:rsidRPr="00285D05" w:rsidRDefault="00267547" w:rsidP="00267547">
            <w:pPr>
              <w:jc w:val="center"/>
              <w:rPr>
                <w:b/>
                <w:bCs/>
                <w:sz w:val="20"/>
                <w:szCs w:val="20"/>
              </w:rPr>
            </w:pPr>
            <w:r w:rsidRPr="00990083">
              <w:rPr>
                <w:sz w:val="20"/>
                <w:szCs w:val="20"/>
              </w:rPr>
              <w:t>240 – ЗТЗ</w:t>
            </w:r>
          </w:p>
        </w:tc>
      </w:tr>
      <w:bookmarkEnd w:id="5"/>
    </w:tbl>
    <w:p w14:paraId="5854ABA1" w14:textId="77777777" w:rsidR="00831D6B" w:rsidRDefault="00831D6B" w:rsidP="00831D6B">
      <w:pPr>
        <w:jc w:val="center"/>
        <w:rPr>
          <w:b/>
          <w:bCs/>
        </w:rPr>
      </w:pPr>
    </w:p>
    <w:p w14:paraId="43492E28" w14:textId="77777777" w:rsidR="00831D6B" w:rsidRPr="0059585D" w:rsidRDefault="00831D6B" w:rsidP="00B363DB">
      <w:pPr>
        <w:ind w:firstLine="567"/>
        <w:jc w:val="both"/>
        <w:rPr>
          <w:color w:val="000000"/>
        </w:rPr>
      </w:pPr>
      <w:r w:rsidRPr="0059585D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59585D">
        <w:rPr>
          <w:color w:val="000000"/>
        </w:rPr>
        <w:t>КрИЖТ</w:t>
      </w:r>
      <w:proofErr w:type="spellEnd"/>
      <w:r w:rsidRPr="0059585D">
        <w:rPr>
          <w:color w:val="000000"/>
        </w:rPr>
        <w:t xml:space="preserve"> </w:t>
      </w:r>
      <w:proofErr w:type="spellStart"/>
      <w:r w:rsidRPr="0059585D">
        <w:rPr>
          <w:color w:val="000000"/>
        </w:rPr>
        <w:t>ИрГУПС</w:t>
      </w:r>
      <w:proofErr w:type="spellEnd"/>
      <w:r w:rsidRPr="0059585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697C993C" w14:textId="601C4DCE" w:rsidR="00831D6B" w:rsidRDefault="00831D6B" w:rsidP="00B363DB">
      <w:pPr>
        <w:ind w:firstLine="567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38E1CE4C" w14:textId="49B41A1E" w:rsidR="007544C4" w:rsidRDefault="007544C4" w:rsidP="00B363DB">
      <w:pPr>
        <w:ind w:firstLine="567"/>
        <w:jc w:val="both"/>
        <w:rPr>
          <w:color w:val="000000"/>
        </w:rPr>
      </w:pPr>
    </w:p>
    <w:p w14:paraId="1D5AC8F1" w14:textId="3EDB8970" w:rsidR="007544C4" w:rsidRDefault="007544C4" w:rsidP="00B363DB">
      <w:pPr>
        <w:ind w:firstLine="567"/>
        <w:jc w:val="both"/>
        <w:rPr>
          <w:color w:val="000000"/>
        </w:rPr>
      </w:pPr>
    </w:p>
    <w:p w14:paraId="073456E5" w14:textId="7DF6546C" w:rsidR="007544C4" w:rsidRDefault="007544C4" w:rsidP="00B363DB">
      <w:pPr>
        <w:ind w:firstLine="567"/>
        <w:jc w:val="both"/>
        <w:rPr>
          <w:color w:val="000000"/>
        </w:rPr>
      </w:pPr>
    </w:p>
    <w:p w14:paraId="6E11AD24" w14:textId="372C2C4C" w:rsidR="007544C4" w:rsidRDefault="007544C4" w:rsidP="00B363DB">
      <w:pPr>
        <w:ind w:firstLine="567"/>
        <w:jc w:val="both"/>
        <w:rPr>
          <w:color w:val="000000"/>
        </w:rPr>
      </w:pPr>
    </w:p>
    <w:p w14:paraId="34AC40F1" w14:textId="4F443584" w:rsidR="007544C4" w:rsidRDefault="007544C4" w:rsidP="00B363DB">
      <w:pPr>
        <w:ind w:firstLine="567"/>
        <w:jc w:val="both"/>
        <w:rPr>
          <w:color w:val="000000"/>
        </w:rPr>
      </w:pPr>
    </w:p>
    <w:p w14:paraId="06C5EC3D" w14:textId="7204871F" w:rsidR="007544C4" w:rsidRDefault="007544C4" w:rsidP="00B363DB">
      <w:pPr>
        <w:ind w:firstLine="567"/>
        <w:jc w:val="both"/>
        <w:rPr>
          <w:color w:val="000000"/>
        </w:rPr>
      </w:pPr>
    </w:p>
    <w:p w14:paraId="32C09B7C" w14:textId="2219BB31" w:rsidR="007544C4" w:rsidRDefault="007544C4" w:rsidP="00B363DB">
      <w:pPr>
        <w:ind w:firstLine="567"/>
        <w:jc w:val="both"/>
        <w:rPr>
          <w:color w:val="000000"/>
        </w:rPr>
      </w:pPr>
    </w:p>
    <w:p w14:paraId="502F03CB" w14:textId="77777777" w:rsidR="007544C4" w:rsidRPr="0059585D" w:rsidRDefault="007544C4" w:rsidP="00B363DB">
      <w:pPr>
        <w:ind w:firstLine="567"/>
        <w:jc w:val="both"/>
        <w:rPr>
          <w:color w:val="000000"/>
        </w:rPr>
      </w:pPr>
    </w:p>
    <w:p w14:paraId="33710A5B" w14:textId="77777777" w:rsidR="00B363DB" w:rsidRDefault="00B363DB" w:rsidP="00B363DB">
      <w:pPr>
        <w:jc w:val="center"/>
        <w:rPr>
          <w:b/>
          <w:bCs/>
          <w:highlight w:val="green"/>
        </w:rPr>
      </w:pPr>
    </w:p>
    <w:p w14:paraId="06005A52" w14:textId="2DBC7F6B" w:rsidR="00B363DB" w:rsidRPr="00D55269" w:rsidRDefault="00B363DB" w:rsidP="00B363DB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5695ADB1" w14:textId="77777777" w:rsidR="00B363DB" w:rsidRPr="003E66D2" w:rsidRDefault="00B363DB" w:rsidP="00B363DB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528"/>
        <w:gridCol w:w="1843"/>
        <w:gridCol w:w="1559"/>
      </w:tblGrid>
      <w:tr w:rsidR="00B363DB" w:rsidRPr="003D5C55" w14:paraId="6478A2A4" w14:textId="77777777" w:rsidTr="00CF61B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FB5AD8F" w14:textId="77777777" w:rsidR="00B363DB" w:rsidRPr="005D3DF7" w:rsidRDefault="00B363DB" w:rsidP="00CF61BE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7D033AB" w14:textId="77777777" w:rsidR="00B363DB" w:rsidRPr="005D3DF7" w:rsidRDefault="00B363DB" w:rsidP="00CF61BE">
            <w:pPr>
              <w:jc w:val="center"/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95B1676" w14:textId="77777777" w:rsidR="00B363DB" w:rsidRPr="005D3DF7" w:rsidRDefault="00B363DB" w:rsidP="00CF61BE">
            <w:pPr>
              <w:jc w:val="center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79A9EC" w14:textId="77777777" w:rsidR="00B363DB" w:rsidRPr="005D3DF7" w:rsidRDefault="00B363DB" w:rsidP="00CF61BE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B363DB" w:rsidRPr="003D5C55" w14:paraId="0E148C27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AC34C7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705D" w14:textId="77777777" w:rsidR="00B363DB" w:rsidRPr="005D3DF7" w:rsidRDefault="00B363DB" w:rsidP="00CF61B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2CF070DC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Вторичный текст, получаемый в результате выявления основных элементов содержания текста, который позволяет установить, о чем именно говорится в исходном тексте</w:t>
            </w:r>
            <w:r w:rsidRPr="005D3DF7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5D3DF7">
              <w:rPr>
                <w:rFonts w:eastAsia="Times New Roman"/>
                <w:sz w:val="22"/>
                <w:szCs w:val="22"/>
              </w:rPr>
              <w:t xml:space="preserve">– </w:t>
            </w:r>
            <w:proofErr w:type="gramStart"/>
            <w:r w:rsidRPr="005D3DF7">
              <w:rPr>
                <w:rFonts w:eastAsia="Times New Roman"/>
                <w:sz w:val="22"/>
                <w:szCs w:val="22"/>
              </w:rPr>
              <w:t>это  _</w:t>
            </w:r>
            <w:proofErr w:type="gramEnd"/>
            <w:r w:rsidRPr="005D3DF7">
              <w:rPr>
                <w:rFonts w:eastAsia="Times New Roman"/>
                <w:sz w:val="22"/>
                <w:szCs w:val="22"/>
              </w:rPr>
              <w:t>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6FEE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аннотация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0C64B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</w:t>
            </w:r>
          </w:p>
          <w:p w14:paraId="52E3F400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УК-4.2</w:t>
            </w:r>
          </w:p>
        </w:tc>
      </w:tr>
      <w:tr w:rsidR="00B363DB" w:rsidRPr="003D5C55" w14:paraId="2FA5DD5B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5517A13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1C516CC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1087F87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Незаконные заимствования в научных текстах, недобросовестность в науке – это __________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3BB5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плагиат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442E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</w:t>
            </w:r>
          </w:p>
          <w:p w14:paraId="3B405FBE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B363DB" w:rsidRPr="003D5C55" w14:paraId="152977D9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929C407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251FD76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3E756532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Функция самооценки, стимулирующая личность к развитию и совершенствованию, – это _____ функция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F406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развивающая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96140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5CB48A46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УК-6.1</w:t>
            </w:r>
          </w:p>
        </w:tc>
      </w:tr>
      <w:tr w:rsidR="00B363DB" w:rsidRPr="003D5C55" w14:paraId="0D5B4445" w14:textId="77777777" w:rsidTr="00CF61BE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2E78031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62DD921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17EF8E3F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 xml:space="preserve">Умение человека фиксировать и анализировать собственные мысли и эмоции, поведение и самочувствие, характер, склонности и личностные черты, ценности, желания и внутренние побуждения – </w:t>
            </w:r>
            <w:proofErr w:type="gramStart"/>
            <w:r w:rsidRPr="005D3DF7">
              <w:rPr>
                <w:sz w:val="22"/>
                <w:szCs w:val="22"/>
              </w:rPr>
              <w:t>это  _</w:t>
            </w:r>
            <w:proofErr w:type="gramEnd"/>
            <w:r w:rsidRPr="005D3DF7">
              <w:rPr>
                <w:sz w:val="22"/>
                <w:szCs w:val="22"/>
              </w:rPr>
              <w:t>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0D6C2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рефлексия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BC271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504F4D74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УК-6.2</w:t>
            </w:r>
          </w:p>
        </w:tc>
      </w:tr>
      <w:tr w:rsidR="00B363DB" w:rsidRPr="003D5C55" w14:paraId="14AB068A" w14:textId="77777777" w:rsidTr="00CF61BE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156B87A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FD6A4" w14:textId="77777777" w:rsidR="00B363DB" w:rsidRPr="005D3DF7" w:rsidRDefault="00B363DB" w:rsidP="00CF61BE">
            <w:pPr>
              <w:rPr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6A0A45DE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Объем работ вырос на 2%, а эффективность использованных материальных ресурсов снизилась на 2%. В соответствии с положением экономической теории экономический рост в данном случае является 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376F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экстенсивным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65260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</w:t>
            </w:r>
          </w:p>
          <w:p w14:paraId="0A12F76F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ОПК-1.2</w:t>
            </w:r>
          </w:p>
        </w:tc>
      </w:tr>
      <w:tr w:rsidR="00B363DB" w:rsidRPr="003D5C55" w14:paraId="5F834D8F" w14:textId="77777777" w:rsidTr="00CF61BE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0268BDE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97BAA68" w14:textId="77777777" w:rsidR="00B363DB" w:rsidRPr="005D3DF7" w:rsidRDefault="00B363DB" w:rsidP="00B363DB">
            <w:pPr>
              <w:rPr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3C4CBD4" w14:textId="41A7754A" w:rsidR="00B363DB" w:rsidRPr="005D3DF7" w:rsidRDefault="00B363DB" w:rsidP="00B363DB">
            <w:pPr>
              <w:pStyle w:val="FR1"/>
              <w:spacing w:before="0" w:line="240" w:lineRule="auto"/>
              <w:jc w:val="both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Для расчета потерь выпуска продукции в результате снижение производительности работы оборудования необходимо снижение производительности работы оборудования _____ на значение количества оборудования отчетного года.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4DE4" w14:textId="2EE72A5B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умножить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4D27D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1B63D230" w14:textId="1EFBEC5D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B363DB" w:rsidRPr="003D5C55" w14:paraId="0984D25B" w14:textId="77777777" w:rsidTr="00CF61BE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4343C9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E8C51E1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82E191B" w14:textId="77777777" w:rsidR="00B363DB" w:rsidRPr="005D3DF7" w:rsidRDefault="00B363DB" w:rsidP="00CF61BE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Снижение численности персонала при постоянстве объема выполняемых работ вызовет _____ показателя производительности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5D7BB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рост (увеличение, повышение)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003F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7FC02628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B363DB" w:rsidRPr="003D5C55" w14:paraId="005EFCD0" w14:textId="77777777" w:rsidTr="00B363D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6C48980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ECF6" w14:textId="77777777" w:rsidR="00B363DB" w:rsidRPr="005D3DF7" w:rsidRDefault="00B363DB" w:rsidP="00CF61B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3C1E5DB4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Текст, получаемый в результате выявления основных элементов содержания текста и выражения их в виде относительно краткого вторичного текста, позволяющего установить, что именно говорится в исходном тексте – это 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D8F0A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6BDD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</w:t>
            </w:r>
          </w:p>
          <w:p w14:paraId="0AE7F998" w14:textId="77777777" w:rsidR="00B363DB" w:rsidRPr="005D3DF7" w:rsidRDefault="00B363DB" w:rsidP="00B363DB">
            <w:pPr>
              <w:jc w:val="center"/>
              <w:rPr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УК-4.2</w:t>
            </w:r>
          </w:p>
        </w:tc>
      </w:tr>
      <w:tr w:rsidR="00B363DB" w:rsidRPr="003D5C55" w14:paraId="48A51A28" w14:textId="77777777" w:rsidTr="00B363D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155AB4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00142B" w14:textId="77777777" w:rsidR="00B363DB" w:rsidRPr="005D3DF7" w:rsidRDefault="00B363DB" w:rsidP="00B363D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53BE9297" w14:textId="654B28E1" w:rsidR="00B363DB" w:rsidRPr="005D3DF7" w:rsidRDefault="00B363DB" w:rsidP="00B363DB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Выработка продукции в единицу времени увеличилась на 5,0%, значит трудоёмкость единицы продукции снизится на …%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8166" w14:textId="646AA458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659F" w14:textId="77777777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41C1F371" w14:textId="01918232" w:rsidR="00B363DB" w:rsidRPr="005D3DF7" w:rsidRDefault="00B363DB" w:rsidP="00B363DB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B363DB" w:rsidRPr="003D5C55" w14:paraId="24F6B102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9FC5F64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1E44649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D6938E3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Информационно-поисковые системы позволяют:</w:t>
            </w:r>
          </w:p>
          <w:p w14:paraId="68B81230" w14:textId="77777777" w:rsidR="00B363DB" w:rsidRPr="005D3DF7" w:rsidRDefault="00B363DB" w:rsidP="00B363DB">
            <w:pPr>
              <w:pStyle w:val="a9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осуществлять поиск, вывод и сортировку данных</w:t>
            </w:r>
          </w:p>
          <w:p w14:paraId="5A0060BD" w14:textId="77777777" w:rsidR="007544C4" w:rsidRPr="007544C4" w:rsidRDefault="00B363DB" w:rsidP="007544C4">
            <w:pPr>
              <w:pStyle w:val="a9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осуществлять редакцию и систематизацию данных</w:t>
            </w:r>
          </w:p>
          <w:p w14:paraId="782D66D0" w14:textId="4C6501BC" w:rsidR="00B363DB" w:rsidRPr="005D3DF7" w:rsidRDefault="00B363DB" w:rsidP="007544C4">
            <w:pPr>
              <w:pStyle w:val="a9"/>
              <w:numPr>
                <w:ilvl w:val="0"/>
                <w:numId w:val="19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осуществлять поиск и сортировку данных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3978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6679" w14:textId="77777777" w:rsidR="00B363DB" w:rsidRPr="005D3DF7" w:rsidRDefault="00B363DB" w:rsidP="00CF61B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УК-4</w:t>
            </w:r>
          </w:p>
          <w:p w14:paraId="6C8AD412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B363DB" w:rsidRPr="003D5C55" w14:paraId="229A3029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F16BA0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6BAA10F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0C17E50" w14:textId="77777777" w:rsidR="00B363DB" w:rsidRPr="005D3DF7" w:rsidRDefault="00B363DB" w:rsidP="00CF61BE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Сознательный анализ своей значимости в профессии, уровня своих достижений, моральных принципов и правил поведения в процессе труда – это:</w:t>
            </w:r>
          </w:p>
          <w:p w14:paraId="6A178FF0" w14:textId="77777777" w:rsidR="00B363DB" w:rsidRPr="005D3DF7" w:rsidRDefault="00B363DB" w:rsidP="00B363DB">
            <w:pPr>
              <w:pStyle w:val="a9"/>
              <w:numPr>
                <w:ilvl w:val="0"/>
                <w:numId w:val="20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профессиональная самооценка</w:t>
            </w:r>
          </w:p>
          <w:p w14:paraId="73608683" w14:textId="77777777" w:rsidR="007544C4" w:rsidRPr="007544C4" w:rsidRDefault="00B363DB" w:rsidP="007544C4">
            <w:pPr>
              <w:pStyle w:val="a9"/>
              <w:numPr>
                <w:ilvl w:val="0"/>
                <w:numId w:val="20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социальная самооценка</w:t>
            </w:r>
          </w:p>
          <w:p w14:paraId="1EF8BA2A" w14:textId="0BAC7DBE" w:rsidR="00B363DB" w:rsidRPr="005D3DF7" w:rsidRDefault="00B363DB" w:rsidP="007544C4">
            <w:pPr>
              <w:pStyle w:val="a9"/>
              <w:numPr>
                <w:ilvl w:val="0"/>
                <w:numId w:val="20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общая самооценка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A9108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CD73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4B58A40C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УК-6.1</w:t>
            </w:r>
          </w:p>
        </w:tc>
      </w:tr>
      <w:tr w:rsidR="00B363DB" w:rsidRPr="003D5C55" w14:paraId="718AFBEE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365988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0157892" w14:textId="77777777" w:rsidR="00B363DB" w:rsidRPr="005D3DF7" w:rsidRDefault="00B363DB" w:rsidP="00CF61B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2BF3B6D" w14:textId="77777777" w:rsidR="00B363DB" w:rsidRPr="005D3DF7" w:rsidRDefault="00B363DB" w:rsidP="00CF61BE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О профессиональном развитии личности речь идет в случае, если:</w:t>
            </w:r>
          </w:p>
          <w:p w14:paraId="1D579BE4" w14:textId="77777777" w:rsidR="00B363DB" w:rsidRPr="005D3DF7" w:rsidRDefault="00B363DB" w:rsidP="00B363DB">
            <w:pPr>
              <w:pStyle w:val="a9"/>
              <w:numPr>
                <w:ilvl w:val="0"/>
                <w:numId w:val="21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приобретается новый навык, умение; растет уровень компетенции</w:t>
            </w:r>
          </w:p>
          <w:p w14:paraId="30C33E4A" w14:textId="77777777" w:rsidR="007544C4" w:rsidRPr="007544C4" w:rsidRDefault="00B363DB" w:rsidP="007544C4">
            <w:pPr>
              <w:pStyle w:val="a9"/>
              <w:numPr>
                <w:ilvl w:val="0"/>
                <w:numId w:val="21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качественно выполняются обязанности</w:t>
            </w:r>
          </w:p>
          <w:p w14:paraId="4FCE9287" w14:textId="1E86B465" w:rsidR="00B363DB" w:rsidRPr="005D3DF7" w:rsidRDefault="00B363DB" w:rsidP="007544C4">
            <w:pPr>
              <w:pStyle w:val="a9"/>
              <w:numPr>
                <w:ilvl w:val="0"/>
                <w:numId w:val="21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результаты труда отмечаются руководством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82CE5" w14:textId="77777777" w:rsidR="00B363DB" w:rsidRPr="005D3DF7" w:rsidRDefault="00B363DB" w:rsidP="00CF61BE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1D96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</w:t>
            </w:r>
          </w:p>
          <w:p w14:paraId="625EFFDF" w14:textId="77777777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УК-6.2</w:t>
            </w:r>
          </w:p>
        </w:tc>
      </w:tr>
      <w:tr w:rsidR="00B363DB" w:rsidRPr="003D5C55" w14:paraId="4DAAF76A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EFC534" w14:textId="77777777" w:rsidR="00B363DB" w:rsidRPr="005D3DF7" w:rsidRDefault="00B363DB" w:rsidP="00B363DB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D46478A" w14:textId="77777777" w:rsidR="005D3DF7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1412FA38" w14:textId="11ED724A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Соотнесите наименование показателей и их экономическое предназначение:</w:t>
            </w:r>
          </w:p>
          <w:p w14:paraId="3715E71F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 Оценка технического состояния основных средств</w:t>
            </w:r>
          </w:p>
          <w:p w14:paraId="5E50739D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2 Оценка эффективности использования основных средств</w:t>
            </w:r>
          </w:p>
          <w:p w14:paraId="4F7048B1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а) коэффициент изношенности</w:t>
            </w:r>
          </w:p>
          <w:p w14:paraId="21A19567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б) фондоотдача</w:t>
            </w:r>
          </w:p>
          <w:p w14:paraId="4EED67DC" w14:textId="77777777" w:rsidR="00B363DB" w:rsidRPr="005D3DF7" w:rsidRDefault="00B363DB" w:rsidP="00B363DB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в) производительность труда</w:t>
            </w:r>
          </w:p>
          <w:p w14:paraId="354DF4DF" w14:textId="1EB72E9A" w:rsidR="00B363DB" w:rsidRPr="005D3DF7" w:rsidRDefault="00B363DB" w:rsidP="00B363DB">
            <w:pPr>
              <w:pStyle w:val="FR1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DCDE" w14:textId="0CE0E3B0" w:rsidR="00B363DB" w:rsidRPr="005D3DF7" w:rsidRDefault="00B363DB" w:rsidP="00CF61BE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1-а, 2-б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05025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17C72389" w14:textId="0CDF501F" w:rsidR="00B363DB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ПК- 7.1.2</w:t>
            </w:r>
          </w:p>
        </w:tc>
      </w:tr>
      <w:tr w:rsidR="005D3DF7" w:rsidRPr="003D5C55" w14:paraId="718FD152" w14:textId="77777777" w:rsidTr="00CF61BE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2E283A3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619A087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03025BE" w14:textId="77777777" w:rsidR="005D3DF7" w:rsidRPr="005D3DF7" w:rsidRDefault="005D3DF7" w:rsidP="005D3DF7">
            <w:pPr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Фактически пройденное расстояние по маршрутам машиниста учитывается при определении:</w:t>
            </w:r>
          </w:p>
          <w:p w14:paraId="0224EDE7" w14:textId="77777777" w:rsidR="005D3DF7" w:rsidRPr="005D3DF7" w:rsidRDefault="005D3DF7" w:rsidP="005D3DF7">
            <w:pPr>
              <w:rPr>
                <w:b/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 xml:space="preserve">1) </w:t>
            </w:r>
            <w:r w:rsidRPr="005D3DF7">
              <w:rPr>
                <w:b/>
                <w:bCs/>
                <w:sz w:val="22"/>
                <w:szCs w:val="22"/>
              </w:rPr>
              <w:t>эксплуатационного грузооборота-нетто</w:t>
            </w:r>
          </w:p>
          <w:p w14:paraId="5DC75E67" w14:textId="77777777" w:rsidR="005D3DF7" w:rsidRPr="005D3DF7" w:rsidRDefault="005D3DF7" w:rsidP="005D3DF7">
            <w:pPr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 xml:space="preserve">2) тарифного грузооборота </w:t>
            </w:r>
          </w:p>
          <w:p w14:paraId="61AAAB0E" w14:textId="447D8B0F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3) погрузки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196A" w14:textId="1F4C8FAC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090B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402BF62C" w14:textId="0053D8E1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ПК- 7.1.1</w:t>
            </w:r>
          </w:p>
        </w:tc>
      </w:tr>
      <w:tr w:rsidR="005D3DF7" w:rsidRPr="003D5C55" w14:paraId="64131168" w14:textId="77777777" w:rsidTr="0034710E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55E20BD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CF61469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779E8AC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Неравномерность железнодорожных перевозок по направлениям связана со следующими факторами:</w:t>
            </w:r>
          </w:p>
          <w:p w14:paraId="5ADFD0F2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D3DF7">
              <w:rPr>
                <w:b/>
                <w:bCs/>
                <w:sz w:val="22"/>
                <w:szCs w:val="22"/>
              </w:rPr>
              <w:t>1) специализация, кооперация и размещение производства и потребления</w:t>
            </w:r>
          </w:p>
          <w:p w14:paraId="575FB22C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2) специализация, сезонность перевозочного процесса</w:t>
            </w:r>
          </w:p>
          <w:p w14:paraId="3FC64976" w14:textId="0D432F29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3) специализация, неравномерность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CFF65" w14:textId="6574DDF5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29A7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</w:t>
            </w:r>
          </w:p>
          <w:p w14:paraId="4024EFDF" w14:textId="71D19C85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ПК- 7.1.1</w:t>
            </w:r>
          </w:p>
        </w:tc>
      </w:tr>
      <w:tr w:rsidR="005D3DF7" w:rsidRPr="003D5C55" w14:paraId="24B274A2" w14:textId="77777777" w:rsidTr="005E0B9C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A8FA2FD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1685" w14:textId="77777777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077A410" w14:textId="77777777" w:rsidR="005D3DF7" w:rsidRPr="005D3DF7" w:rsidRDefault="005D3DF7" w:rsidP="005D3DF7">
            <w:pPr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Показатели эффективности как измерители достижения наилучшего результата при ограниченном объеме ресурсов рассчитываются следующим образом:</w:t>
            </w:r>
          </w:p>
          <w:p w14:paraId="48DDD90C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1)</w:t>
            </w:r>
            <w:r w:rsidRPr="005D3DF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/>
                <w:sz w:val="22"/>
                <w:szCs w:val="22"/>
              </w:rPr>
              <w:t xml:space="preserve">соотношение объема полученного результата деятельности (полученного блага) </w:t>
            </w:r>
            <w:proofErr w:type="gramStart"/>
            <w:r w:rsidRPr="005D3DF7">
              <w:rPr>
                <w:b/>
                <w:sz w:val="22"/>
                <w:szCs w:val="22"/>
              </w:rPr>
              <w:t>и  объема</w:t>
            </w:r>
            <w:proofErr w:type="gramEnd"/>
            <w:r w:rsidRPr="005D3DF7">
              <w:rPr>
                <w:b/>
                <w:sz w:val="22"/>
                <w:szCs w:val="22"/>
              </w:rPr>
              <w:t xml:space="preserve"> использованных ресурсов</w:t>
            </w:r>
          </w:p>
          <w:p w14:paraId="01DC7608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2)</w:t>
            </w:r>
            <w:r w:rsidRPr="005D3D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Cs/>
                <w:sz w:val="22"/>
                <w:szCs w:val="22"/>
              </w:rPr>
              <w:t xml:space="preserve">разница между объемом полученного результата деятельности (благо) </w:t>
            </w:r>
            <w:proofErr w:type="gramStart"/>
            <w:r w:rsidRPr="005D3DF7">
              <w:rPr>
                <w:bCs/>
                <w:sz w:val="22"/>
                <w:szCs w:val="22"/>
              </w:rPr>
              <w:t>и  использованных</w:t>
            </w:r>
            <w:proofErr w:type="gramEnd"/>
            <w:r w:rsidRPr="005D3DF7">
              <w:rPr>
                <w:bCs/>
                <w:sz w:val="22"/>
                <w:szCs w:val="22"/>
              </w:rPr>
              <w:t xml:space="preserve"> ресурсов</w:t>
            </w:r>
          </w:p>
          <w:p w14:paraId="385DCF1F" w14:textId="01A8CE20" w:rsidR="005D3DF7" w:rsidRPr="005D3DF7" w:rsidRDefault="005D3DF7" w:rsidP="005D3DF7">
            <w:pPr>
              <w:rPr>
                <w:i/>
                <w:i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 xml:space="preserve">3) сумма объема полученного результата деятельности (благо) </w:t>
            </w:r>
            <w:proofErr w:type="gramStart"/>
            <w:r w:rsidRPr="005D3DF7">
              <w:rPr>
                <w:bCs/>
                <w:sz w:val="22"/>
                <w:szCs w:val="22"/>
              </w:rPr>
              <w:t>и  использованных</w:t>
            </w:r>
            <w:proofErr w:type="gramEnd"/>
            <w:r w:rsidRPr="005D3DF7">
              <w:rPr>
                <w:bCs/>
                <w:sz w:val="22"/>
                <w:szCs w:val="22"/>
              </w:rPr>
              <w:t xml:space="preserve"> ресурсов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FBACC" w14:textId="43F864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8E68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</w:t>
            </w:r>
          </w:p>
          <w:p w14:paraId="5042909B" w14:textId="77E52ACA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ОПК-1.1</w:t>
            </w:r>
          </w:p>
        </w:tc>
      </w:tr>
      <w:tr w:rsidR="005D3DF7" w:rsidRPr="003D5C55" w14:paraId="5A9E9AB2" w14:textId="77777777" w:rsidTr="00CF61BE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D313B06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3CA9" w14:textId="77777777" w:rsidR="005D3DF7" w:rsidRPr="005D3DF7" w:rsidRDefault="005D3DF7" w:rsidP="005D3DF7">
            <w:pPr>
              <w:rPr>
                <w:bCs/>
                <w:i/>
                <w:iCs/>
                <w:sz w:val="22"/>
                <w:szCs w:val="22"/>
              </w:rPr>
            </w:pPr>
            <w:r w:rsidRPr="005D3DF7">
              <w:rPr>
                <w:bCs/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4CDCD07" w14:textId="77777777" w:rsidR="005D3DF7" w:rsidRPr="005D3DF7" w:rsidRDefault="005D3DF7" w:rsidP="005D3DF7">
            <w:pPr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 xml:space="preserve">Объем работ вырос на 5%, а эффективность использованных трудовых ресурсов снизилась на 1%. В </w:t>
            </w:r>
            <w:r w:rsidRPr="005D3DF7">
              <w:rPr>
                <w:bCs/>
                <w:sz w:val="22"/>
                <w:szCs w:val="22"/>
              </w:rPr>
              <w:lastRenderedPageBreak/>
              <w:t>соответствии с положением экономической теории экономический рост сложился:</w:t>
            </w:r>
          </w:p>
          <w:p w14:paraId="363F50C6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/>
                <w:sz w:val="22"/>
                <w:szCs w:val="22"/>
              </w:rPr>
              <w:t>1)</w:t>
            </w:r>
            <w:r w:rsidRPr="005D3DF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/>
                <w:sz w:val="22"/>
                <w:szCs w:val="22"/>
              </w:rPr>
              <w:t>экстенсивным путем использования ресурсов</w:t>
            </w:r>
          </w:p>
          <w:p w14:paraId="360A7D7E" w14:textId="77777777" w:rsidR="005D3DF7" w:rsidRPr="005D3DF7" w:rsidRDefault="005D3DF7" w:rsidP="005D3DF7">
            <w:pPr>
              <w:rPr>
                <w:b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2)</w:t>
            </w:r>
            <w:r w:rsidRPr="005D3DF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D3DF7">
              <w:rPr>
                <w:bCs/>
                <w:sz w:val="22"/>
                <w:szCs w:val="22"/>
              </w:rPr>
              <w:t>интенсивным использованием ресурсов</w:t>
            </w:r>
          </w:p>
          <w:p w14:paraId="4B7D2224" w14:textId="77777777" w:rsidR="005D3DF7" w:rsidRPr="005D3DF7" w:rsidRDefault="005D3DF7" w:rsidP="005D3DF7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3) смешенным путем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90FA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8EC1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</w:t>
            </w:r>
          </w:p>
          <w:p w14:paraId="30CA43FA" w14:textId="77777777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bCs/>
                <w:sz w:val="22"/>
                <w:szCs w:val="22"/>
              </w:rPr>
              <w:t>ОПК-1.2</w:t>
            </w:r>
          </w:p>
        </w:tc>
      </w:tr>
      <w:tr w:rsidR="005D3DF7" w:rsidRPr="003D5C55" w14:paraId="6597932B" w14:textId="77777777" w:rsidTr="003B5C3F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1A18671" w14:textId="77777777" w:rsidR="005D3DF7" w:rsidRPr="005D3DF7" w:rsidRDefault="005D3DF7" w:rsidP="005D3DF7">
            <w:pPr>
              <w:pStyle w:val="a9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9FB38" w14:textId="77777777" w:rsidR="005D3DF7" w:rsidRPr="005D3DF7" w:rsidRDefault="005D3DF7" w:rsidP="005D3D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DF7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6D576803" w14:textId="77777777" w:rsidR="005D3DF7" w:rsidRPr="005D3DF7" w:rsidRDefault="005D3DF7" w:rsidP="005D3DF7">
            <w:pPr>
              <w:pStyle w:val="ab"/>
              <w:spacing w:after="0"/>
              <w:jc w:val="both"/>
              <w:rPr>
                <w:rStyle w:val="ad"/>
                <w:b w:val="0"/>
                <w:bCs w:val="0"/>
                <w:sz w:val="22"/>
                <w:szCs w:val="22"/>
              </w:rPr>
            </w:pPr>
            <w:r w:rsidRPr="005D3DF7">
              <w:rPr>
                <w:rStyle w:val="ad"/>
                <w:sz w:val="22"/>
                <w:szCs w:val="22"/>
              </w:rPr>
              <w:t xml:space="preserve">Сущность аннотирования и реферирования заключается: </w:t>
            </w:r>
          </w:p>
          <w:p w14:paraId="4D3E1EAB" w14:textId="77777777" w:rsidR="005D3DF7" w:rsidRPr="005D3DF7" w:rsidRDefault="005D3DF7" w:rsidP="005D3DF7">
            <w:pPr>
              <w:pStyle w:val="ab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1) в максимальном увеличении объема текста за счет использования несущественных деталей</w:t>
            </w:r>
          </w:p>
          <w:p w14:paraId="632B6F65" w14:textId="77777777" w:rsidR="005D3DF7" w:rsidRPr="005D3DF7" w:rsidRDefault="005D3DF7" w:rsidP="005D3DF7">
            <w:pPr>
              <w:pStyle w:val="ab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2) в максимальном усложнении грамматической структуры за счет применения причастных оборотов</w:t>
            </w:r>
          </w:p>
          <w:p w14:paraId="5C2BF3AA" w14:textId="145D5767" w:rsidR="005D3DF7" w:rsidRPr="005D3DF7" w:rsidRDefault="005D3DF7" w:rsidP="005D3DF7">
            <w:pPr>
              <w:rPr>
                <w:bCs/>
                <w:i/>
                <w:i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3) в максимальном сокращении объема источника информации при существенном сохранении его основного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FAA56" w14:textId="5BEEB87F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8D52C" w14:textId="77777777" w:rsidR="005D3DF7" w:rsidRPr="005D3DF7" w:rsidRDefault="005D3DF7" w:rsidP="005D3DF7">
            <w:pPr>
              <w:jc w:val="center"/>
              <w:rPr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УК-4</w:t>
            </w:r>
          </w:p>
          <w:p w14:paraId="3041C10B" w14:textId="6986EE8B" w:rsidR="005D3DF7" w:rsidRPr="005D3DF7" w:rsidRDefault="005D3DF7" w:rsidP="005D3DF7">
            <w:pPr>
              <w:jc w:val="center"/>
              <w:rPr>
                <w:bCs/>
                <w:sz w:val="22"/>
                <w:szCs w:val="22"/>
              </w:rPr>
            </w:pPr>
            <w:r w:rsidRPr="005D3DF7">
              <w:rPr>
                <w:sz w:val="22"/>
                <w:szCs w:val="22"/>
              </w:rPr>
              <w:t>УК-4.2</w:t>
            </w:r>
          </w:p>
        </w:tc>
      </w:tr>
    </w:tbl>
    <w:p w14:paraId="2593BE11" w14:textId="77777777" w:rsidR="00B363DB" w:rsidRPr="003E66D2" w:rsidRDefault="00B363DB" w:rsidP="00B363DB">
      <w:pPr>
        <w:rPr>
          <w:i/>
          <w:iCs/>
          <w:color w:val="000000"/>
        </w:rPr>
      </w:pPr>
    </w:p>
    <w:p w14:paraId="2FEF583C" w14:textId="77777777" w:rsidR="00B363DB" w:rsidRPr="003E66D2" w:rsidRDefault="00B363DB" w:rsidP="00B363DB">
      <w:pPr>
        <w:jc w:val="center"/>
        <w:rPr>
          <w:b/>
        </w:rPr>
      </w:pPr>
      <w:r w:rsidRPr="003E66D2">
        <w:rPr>
          <w:b/>
        </w:rPr>
        <w:t>Инструкция по выполнению тестовых заданий. Критерии оценивания</w:t>
      </w:r>
    </w:p>
    <w:p w14:paraId="0C18C945" w14:textId="77777777" w:rsidR="00B363DB" w:rsidRPr="003E66D2" w:rsidRDefault="00B363DB" w:rsidP="00B363DB">
      <w:pPr>
        <w:pStyle w:val="ab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2DEE1CE1" w14:textId="77777777" w:rsidR="00B363DB" w:rsidRPr="003E66D2" w:rsidRDefault="00B363DB" w:rsidP="00B363DB">
      <w:pPr>
        <w:pStyle w:val="ab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22D6C226" w14:textId="77777777" w:rsidR="00B363DB" w:rsidRDefault="00B363DB" w:rsidP="00B363DB">
      <w:pPr>
        <w:pStyle w:val="ab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23E3008D" w14:textId="77777777" w:rsidR="00B363DB" w:rsidRDefault="00B363DB" w:rsidP="00B363DB">
      <w:pPr>
        <w:pStyle w:val="ab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2381"/>
        <w:gridCol w:w="4435"/>
      </w:tblGrid>
      <w:tr w:rsidR="00B363DB" w:rsidRPr="003E66D2" w14:paraId="5ACA9ADB" w14:textId="77777777" w:rsidTr="00CF61BE">
        <w:tc>
          <w:tcPr>
            <w:tcW w:w="2789" w:type="dxa"/>
          </w:tcPr>
          <w:p w14:paraId="5698E568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381" w:type="dxa"/>
          </w:tcPr>
          <w:p w14:paraId="42A5ABDC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68BEF208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435" w:type="dxa"/>
            <w:shd w:val="clear" w:color="auto" w:fill="auto"/>
          </w:tcPr>
          <w:p w14:paraId="00581851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4EA9951F" w14:textId="77777777" w:rsidR="00B363DB" w:rsidRPr="00E13A48" w:rsidRDefault="00B363DB" w:rsidP="00CF61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B363DB" w:rsidRPr="003E66D2" w14:paraId="6FACBD06" w14:textId="77777777" w:rsidTr="00CF61BE">
        <w:tc>
          <w:tcPr>
            <w:tcW w:w="2789" w:type="dxa"/>
          </w:tcPr>
          <w:p w14:paraId="29A3AE8F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381" w:type="dxa"/>
          </w:tcPr>
          <w:p w14:paraId="076C661D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435" w:type="dxa"/>
            <w:shd w:val="clear" w:color="auto" w:fill="auto"/>
          </w:tcPr>
          <w:p w14:paraId="649628EB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B363DB" w:rsidRPr="003E66D2" w14:paraId="6FF44029" w14:textId="77777777" w:rsidTr="00CF61BE">
        <w:tc>
          <w:tcPr>
            <w:tcW w:w="2789" w:type="dxa"/>
          </w:tcPr>
          <w:p w14:paraId="50DC8078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381" w:type="dxa"/>
          </w:tcPr>
          <w:p w14:paraId="36396E03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435" w:type="dxa"/>
            <w:shd w:val="clear" w:color="auto" w:fill="auto"/>
          </w:tcPr>
          <w:p w14:paraId="543E2A94" w14:textId="77777777" w:rsidR="00B363DB" w:rsidRPr="00E13A48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B363DB" w:rsidRPr="003E66D2" w14:paraId="1617C2C0" w14:textId="77777777" w:rsidTr="00CF61BE">
        <w:tc>
          <w:tcPr>
            <w:tcW w:w="2789" w:type="dxa"/>
          </w:tcPr>
          <w:p w14:paraId="084E6147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381" w:type="dxa"/>
          </w:tcPr>
          <w:p w14:paraId="41F6A85A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435" w:type="dxa"/>
            <w:shd w:val="clear" w:color="auto" w:fill="auto"/>
          </w:tcPr>
          <w:p w14:paraId="2EA54A15" w14:textId="77777777" w:rsidR="00B363DB" w:rsidRPr="00E13A48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B363DB" w:rsidRPr="003E66D2" w14:paraId="52F1BC61" w14:textId="77777777" w:rsidTr="00CF61BE">
        <w:tc>
          <w:tcPr>
            <w:tcW w:w="2789" w:type="dxa"/>
          </w:tcPr>
          <w:p w14:paraId="2896FF4A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381" w:type="dxa"/>
          </w:tcPr>
          <w:p w14:paraId="43CC94EC" w14:textId="77777777" w:rsidR="00B363DB" w:rsidRPr="00E13A48" w:rsidRDefault="00B363DB" w:rsidP="00CF61B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435" w:type="dxa"/>
            <w:shd w:val="clear" w:color="auto" w:fill="auto"/>
          </w:tcPr>
          <w:p w14:paraId="1A79EFD0" w14:textId="77777777" w:rsidR="00B363DB" w:rsidRPr="00E13A48" w:rsidRDefault="00B363DB" w:rsidP="00CF61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6C0F716E" w14:textId="51342509" w:rsidR="00831D6B" w:rsidRDefault="00831D6B" w:rsidP="00831D6B">
      <w:pPr>
        <w:jc w:val="center"/>
        <w:rPr>
          <w:b/>
          <w:bCs/>
        </w:rPr>
      </w:pPr>
    </w:p>
    <w:p w14:paraId="587DA54E" w14:textId="673B95C6" w:rsidR="0056719D" w:rsidRDefault="0056719D" w:rsidP="00831D6B">
      <w:pPr>
        <w:jc w:val="center"/>
        <w:rPr>
          <w:b/>
          <w:bCs/>
        </w:rPr>
      </w:pPr>
    </w:p>
    <w:p w14:paraId="73EDB11B" w14:textId="77777777" w:rsidR="0056719D" w:rsidRPr="0059585D" w:rsidRDefault="0056719D" w:rsidP="00831D6B">
      <w:pPr>
        <w:jc w:val="center"/>
        <w:rPr>
          <w:b/>
          <w:bCs/>
        </w:rPr>
      </w:pPr>
    </w:p>
    <w:p w14:paraId="0DB4618B" w14:textId="0E7418E3" w:rsidR="00D8290D" w:rsidRPr="00B8354D" w:rsidRDefault="00D8290D" w:rsidP="00B8354D">
      <w:pPr>
        <w:pStyle w:val="FR1"/>
        <w:tabs>
          <w:tab w:val="left" w:pos="720"/>
        </w:tabs>
        <w:spacing w:before="0" w:line="240" w:lineRule="auto"/>
        <w:ind w:firstLine="709"/>
        <w:jc w:val="both"/>
        <w:rPr>
          <w:b/>
          <w:color w:val="000000"/>
          <w:sz w:val="24"/>
          <w:szCs w:val="24"/>
        </w:rPr>
      </w:pPr>
      <w:bookmarkStart w:id="9" w:name="_Hlk130745314"/>
      <w:proofErr w:type="gramStart"/>
      <w:r w:rsidRPr="00B8354D">
        <w:rPr>
          <w:b/>
          <w:color w:val="000000"/>
          <w:sz w:val="24"/>
          <w:szCs w:val="24"/>
        </w:rPr>
        <w:lastRenderedPageBreak/>
        <w:t>3.5  Перечень</w:t>
      </w:r>
      <w:proofErr w:type="gramEnd"/>
      <w:r w:rsidRPr="00B8354D">
        <w:rPr>
          <w:b/>
          <w:color w:val="000000"/>
          <w:sz w:val="24"/>
          <w:szCs w:val="24"/>
        </w:rPr>
        <w:t xml:space="preserve"> типовых теоретических вопросов к собеседованию</w:t>
      </w:r>
    </w:p>
    <w:p w14:paraId="5C0EC14D" w14:textId="77777777" w:rsidR="00D8290D" w:rsidRDefault="00D8290D" w:rsidP="00D8290D">
      <w:pPr>
        <w:jc w:val="center"/>
        <w:rPr>
          <w:bCs/>
          <w:i/>
          <w:iCs/>
          <w:color w:val="000000"/>
        </w:rPr>
      </w:pPr>
    </w:p>
    <w:p w14:paraId="3D1A7C77" w14:textId="77777777" w:rsidR="00D8290D" w:rsidRDefault="00D8290D" w:rsidP="00D8290D">
      <w:pPr>
        <w:ind w:firstLine="709"/>
        <w:jc w:val="center"/>
        <w:rPr>
          <w:bCs/>
          <w:i/>
          <w:iCs/>
          <w:color w:val="000000"/>
        </w:rPr>
      </w:pPr>
      <w:bookmarkStart w:id="10" w:name="_Hlk130745624"/>
      <w:r w:rsidRPr="005D07A6">
        <w:rPr>
          <w:bCs/>
          <w:i/>
          <w:iCs/>
          <w:color w:val="000000"/>
        </w:rPr>
        <w:t>Раздел «</w:t>
      </w:r>
      <w:r>
        <w:rPr>
          <w:bCs/>
          <w:i/>
          <w:iCs/>
          <w:color w:val="000000"/>
        </w:rPr>
        <w:t xml:space="preserve">Подготовительный этап. </w:t>
      </w:r>
      <w:r w:rsidRPr="005D07A6">
        <w:rPr>
          <w:bCs/>
          <w:i/>
          <w:iCs/>
          <w:color w:val="000000"/>
        </w:rPr>
        <w:t>Инструктаж по охране труда</w:t>
      </w:r>
      <w:r>
        <w:rPr>
          <w:bCs/>
          <w:i/>
          <w:iCs/>
          <w:color w:val="000000"/>
        </w:rPr>
        <w:t xml:space="preserve"> и технике безопасности</w:t>
      </w:r>
      <w:r w:rsidRPr="005D07A6">
        <w:rPr>
          <w:bCs/>
          <w:i/>
          <w:iCs/>
          <w:color w:val="000000"/>
        </w:rPr>
        <w:t>»</w:t>
      </w:r>
    </w:p>
    <w:p w14:paraId="3C25C4BC" w14:textId="77777777" w:rsidR="00D8290D" w:rsidRDefault="00D8290D" w:rsidP="00D8290D">
      <w:pPr>
        <w:ind w:firstLine="709"/>
        <w:jc w:val="center"/>
        <w:rPr>
          <w:color w:val="000000"/>
        </w:rPr>
      </w:pPr>
    </w:p>
    <w:bookmarkEnd w:id="10"/>
    <w:p w14:paraId="0FF94288" w14:textId="77777777" w:rsidR="00D8290D" w:rsidRPr="00C83D36" w:rsidRDefault="00D8290D" w:rsidP="00D8290D">
      <w:pPr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687A13E6" w14:textId="77777777" w:rsidR="00D8290D" w:rsidRPr="00C83D36" w:rsidRDefault="00D8290D" w:rsidP="00D8290D">
      <w:pPr>
        <w:ind w:firstLine="709"/>
        <w:jc w:val="both"/>
      </w:pPr>
      <w:r w:rsidRPr="00C83D36">
        <w:t>2 Назовите правила работы за персональным компьютером.</w:t>
      </w:r>
    </w:p>
    <w:p w14:paraId="2E5A5D1C" w14:textId="77777777" w:rsidR="00D8290D" w:rsidRDefault="00D8290D" w:rsidP="00D8290D">
      <w:pPr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5BB2CCFE" w14:textId="77777777" w:rsidR="00D8290D" w:rsidRPr="00C31008" w:rsidRDefault="00D8290D" w:rsidP="00D8290D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756F1399" w14:textId="77777777" w:rsidR="00D8290D" w:rsidRPr="00C31008" w:rsidRDefault="00D8290D" w:rsidP="00D8290D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414FC0EE" w14:textId="77777777" w:rsidR="00D8290D" w:rsidRDefault="00D8290D" w:rsidP="00D8290D">
      <w:pPr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2BA9371D" w14:textId="77777777" w:rsidR="00D8290D" w:rsidRPr="00C31008" w:rsidRDefault="00D8290D" w:rsidP="00D8290D">
      <w:pPr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 xml:space="preserve">7 Что включает в </w:t>
      </w:r>
      <w:proofErr w:type="gramStart"/>
      <w:r w:rsidRPr="00C31008">
        <w:rPr>
          <w:color w:val="181818"/>
          <w:shd w:val="clear" w:color="auto" w:fill="FFFFFF"/>
        </w:rPr>
        <w:t>себя  система</w:t>
      </w:r>
      <w:proofErr w:type="gramEnd"/>
      <w:r w:rsidRPr="00C31008">
        <w:rPr>
          <w:color w:val="181818"/>
          <w:shd w:val="clear" w:color="auto" w:fill="FFFFFF"/>
        </w:rPr>
        <w:t xml:space="preserve"> предотвращения пожаров</w:t>
      </w:r>
      <w:r>
        <w:rPr>
          <w:color w:val="181818"/>
          <w:shd w:val="clear" w:color="auto" w:fill="FFFFFF"/>
        </w:rPr>
        <w:t>?</w:t>
      </w:r>
    </w:p>
    <w:p w14:paraId="15B42669" w14:textId="77777777" w:rsidR="00D8290D" w:rsidRDefault="00D8290D" w:rsidP="00D8290D">
      <w:pPr>
        <w:ind w:firstLine="709"/>
        <w:jc w:val="both"/>
        <w:rPr>
          <w:color w:val="181818"/>
          <w:shd w:val="clear" w:color="auto" w:fill="FFFFFF"/>
        </w:rPr>
      </w:pPr>
      <w:r w:rsidRPr="00F60CA3">
        <w:rPr>
          <w:color w:val="181818"/>
          <w:shd w:val="clear" w:color="auto" w:fill="FFFFFF"/>
        </w:rPr>
        <w:t>8 Что понимается под опасным производственным фактором?</w:t>
      </w:r>
    </w:p>
    <w:bookmarkEnd w:id="9"/>
    <w:p w14:paraId="1484837B" w14:textId="77777777" w:rsidR="00831D6B" w:rsidRPr="00725D49" w:rsidRDefault="00831D6B" w:rsidP="00831D6B">
      <w:pPr>
        <w:pStyle w:val="ab"/>
        <w:spacing w:after="0"/>
        <w:ind w:firstLine="454"/>
        <w:jc w:val="both"/>
        <w:rPr>
          <w:bCs/>
          <w:szCs w:val="28"/>
        </w:rPr>
      </w:pPr>
    </w:p>
    <w:p w14:paraId="40F119EC" w14:textId="152FF84B" w:rsidR="00831D6B" w:rsidRDefault="00831D6B" w:rsidP="00831D6B">
      <w:pPr>
        <w:jc w:val="center"/>
        <w:rPr>
          <w:b/>
          <w:bCs/>
        </w:rPr>
      </w:pPr>
      <w:r w:rsidRPr="00517D6B">
        <w:rPr>
          <w:b/>
          <w:bCs/>
        </w:rPr>
        <w:t>3.</w:t>
      </w:r>
      <w:r w:rsidR="000B3B13">
        <w:rPr>
          <w:b/>
          <w:bCs/>
        </w:rPr>
        <w:t>6</w:t>
      </w:r>
      <w:r w:rsidRPr="00517D6B">
        <w:rPr>
          <w:b/>
          <w:bCs/>
        </w:rPr>
        <w:t xml:space="preserve"> Перечень</w:t>
      </w:r>
      <w:r w:rsidR="00275A4C">
        <w:rPr>
          <w:b/>
          <w:bCs/>
        </w:rPr>
        <w:t xml:space="preserve"> типовых</w:t>
      </w:r>
      <w:r w:rsidRPr="00517D6B">
        <w:rPr>
          <w:b/>
          <w:bCs/>
        </w:rPr>
        <w:t xml:space="preserve"> вопросов к </w:t>
      </w:r>
      <w:r w:rsidR="00275A4C">
        <w:rPr>
          <w:b/>
          <w:bCs/>
        </w:rPr>
        <w:t xml:space="preserve">дифференцированному </w:t>
      </w:r>
      <w:r w:rsidRPr="00517D6B">
        <w:rPr>
          <w:b/>
          <w:bCs/>
        </w:rPr>
        <w:t>зачету</w:t>
      </w:r>
    </w:p>
    <w:p w14:paraId="7C7C4933" w14:textId="77777777" w:rsidR="00831D6B" w:rsidRPr="00517D6B" w:rsidRDefault="00831D6B" w:rsidP="00831D6B">
      <w:pPr>
        <w:jc w:val="center"/>
        <w:rPr>
          <w:b/>
          <w:bCs/>
        </w:rPr>
      </w:pPr>
    </w:p>
    <w:p w14:paraId="5D7EDA74" w14:textId="3C4C9864" w:rsidR="000B3B13" w:rsidRDefault="000B3B13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Производственный процесс и его структура.</w:t>
      </w:r>
    </w:p>
    <w:p w14:paraId="6B885648" w14:textId="242DBC20" w:rsidR="000B3B13" w:rsidRDefault="000B3B13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Те</w:t>
      </w:r>
      <w:r w:rsidR="00385269">
        <w:rPr>
          <w:szCs w:val="28"/>
        </w:rPr>
        <w:t>хно</w:t>
      </w:r>
      <w:r>
        <w:rPr>
          <w:szCs w:val="28"/>
        </w:rPr>
        <w:t>логическая структура.</w:t>
      </w:r>
    </w:p>
    <w:p w14:paraId="0996E1F5" w14:textId="4126963E" w:rsidR="002E59E6" w:rsidRDefault="002E59E6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Показатели, характеризующие технологический процесс.</w:t>
      </w:r>
    </w:p>
    <w:p w14:paraId="577022D6" w14:textId="02BB2B3C" w:rsidR="002E59E6" w:rsidRDefault="002E59E6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Методы </w:t>
      </w:r>
      <w:r w:rsidRPr="00B8354D">
        <w:t>оценки уровня качества продукции как выхода технологического процесса</w:t>
      </w:r>
      <w:r>
        <w:t>.</w:t>
      </w:r>
    </w:p>
    <w:p w14:paraId="173BEDE0" w14:textId="29FB089F" w:rsidR="00275A4C" w:rsidRDefault="00275A4C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Раскройте понятие технологической эффективности.</w:t>
      </w:r>
    </w:p>
    <w:p w14:paraId="47095623" w14:textId="6C55160D" w:rsidR="00385269" w:rsidRDefault="00385269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Критерии оценки технологической эффективности.</w:t>
      </w:r>
    </w:p>
    <w:p w14:paraId="7AB7D853" w14:textId="3AFD329D" w:rsidR="00385269" w:rsidRDefault="00385269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Показатели оценки технологической эффективности.</w:t>
      </w:r>
    </w:p>
    <w:p w14:paraId="559B11CE" w14:textId="616038D9" w:rsidR="00275A4C" w:rsidRDefault="00275A4C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Виды экономических последствий применяемых технологий.</w:t>
      </w:r>
    </w:p>
    <w:p w14:paraId="1E8B8C00" w14:textId="153CB93D" w:rsidR="00385269" w:rsidRDefault="00385269" w:rsidP="00831D6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Методы оценки экономических последствий </w:t>
      </w:r>
      <w:r w:rsidR="00275A4C">
        <w:rPr>
          <w:szCs w:val="28"/>
        </w:rPr>
        <w:t>применяемых</w:t>
      </w:r>
      <w:r>
        <w:rPr>
          <w:szCs w:val="28"/>
        </w:rPr>
        <w:t xml:space="preserve"> технологий.</w:t>
      </w:r>
    </w:p>
    <w:p w14:paraId="643F798A" w14:textId="28BB1527" w:rsidR="000B3B13" w:rsidRDefault="000B3B13" w:rsidP="00831D6B">
      <w:pPr>
        <w:numPr>
          <w:ilvl w:val="0"/>
          <w:numId w:val="6"/>
        </w:numPr>
        <w:tabs>
          <w:tab w:val="num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Нормы труда производственного персонала</w:t>
      </w:r>
    </w:p>
    <w:p w14:paraId="78FC242D" w14:textId="77777777" w:rsidR="000B3B13" w:rsidRDefault="000B3B13" w:rsidP="00831D6B">
      <w:pPr>
        <w:jc w:val="center"/>
        <w:rPr>
          <w:rFonts w:eastAsia="Times New Roman"/>
          <w:b/>
          <w:bCs/>
        </w:rPr>
      </w:pPr>
    </w:p>
    <w:p w14:paraId="62A76097" w14:textId="77777777" w:rsidR="000B3B13" w:rsidRPr="00A30AFC" w:rsidRDefault="000B3B13" w:rsidP="000B3B1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bookmarkStart w:id="11" w:name="_Hlk130750326"/>
      <w:r w:rsidRPr="00A30AFC">
        <w:rPr>
          <w:rFonts w:eastAsia="Times New Roman"/>
          <w:b/>
          <w:bCs/>
        </w:rPr>
        <w:t xml:space="preserve">4. </w:t>
      </w:r>
      <w:r w:rsidRPr="00A30AFC">
        <w:rPr>
          <w:rFonts w:eastAsia="Times New Roman"/>
          <w:b/>
        </w:rPr>
        <w:t>Методические материалы, определяющие процедуру оценивания</w:t>
      </w:r>
    </w:p>
    <w:p w14:paraId="4A31699B" w14:textId="77777777" w:rsidR="000B3B13" w:rsidRPr="00A30AFC" w:rsidRDefault="000B3B13" w:rsidP="000B3B13">
      <w:pPr>
        <w:jc w:val="center"/>
        <w:rPr>
          <w:rFonts w:eastAsia="Times New Roman"/>
          <w:b/>
        </w:rPr>
      </w:pPr>
      <w:r w:rsidRPr="00A30AFC">
        <w:rPr>
          <w:rFonts w:eastAsia="Times New Roman"/>
          <w:b/>
        </w:rPr>
        <w:t>знаний, умений, навыков и (или) опыта деятельности</w:t>
      </w:r>
    </w:p>
    <w:p w14:paraId="64AD3699" w14:textId="77777777" w:rsidR="000B3B13" w:rsidRDefault="000B3B13" w:rsidP="000B3B13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64147CDF" w14:textId="77777777" w:rsidR="000B3B13" w:rsidRPr="00440F87" w:rsidRDefault="000B3B13" w:rsidP="000B3B13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407"/>
      </w:tblGrid>
      <w:tr w:rsidR="000B3B13" w:rsidRPr="00517D6B" w14:paraId="60EAAE6B" w14:textId="77777777" w:rsidTr="008A3B58">
        <w:trPr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96E" w14:textId="77777777" w:rsidR="000B3B13" w:rsidRPr="00E43038" w:rsidRDefault="000B3B1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12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14646274" w14:textId="77777777" w:rsidR="000B3B13" w:rsidRPr="00E43038" w:rsidRDefault="000B3B1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6A21A62D" w14:textId="77777777" w:rsidR="000B3B13" w:rsidRPr="00E43038" w:rsidRDefault="000B3B1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EDDE" w14:textId="77777777" w:rsidR="000B3B13" w:rsidRPr="00E43038" w:rsidRDefault="000B3B1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0E233D0" w14:textId="77777777" w:rsidR="000B3B13" w:rsidRPr="00E43038" w:rsidRDefault="000B3B1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12"/>
      <w:tr w:rsidR="000B3B13" w:rsidRPr="00517D6B" w14:paraId="5EADADAB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261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F1B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0B3B13" w:rsidRPr="00517D6B" w14:paraId="5DAB0835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176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BA0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6E1CA3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6E1CA3">
              <w:rPr>
                <w:b/>
                <w:bCs/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0B3B13" w:rsidRPr="00517D6B" w14:paraId="397DFF2E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65A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027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3148309F" w14:textId="77777777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0B3B13" w14:paraId="5FAAED48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320" w14:textId="77777777" w:rsidR="000B3B13" w:rsidRPr="00E43038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D2E" w14:textId="5F889E4B" w:rsidR="000B3B13" w:rsidRPr="00E43038" w:rsidRDefault="000B3B13" w:rsidP="00455A98">
            <w:pPr>
              <w:tabs>
                <w:tab w:val="num" w:pos="435"/>
              </w:tabs>
              <w:autoSpaceDE w:val="0"/>
              <w:autoSpaceDN w:val="0"/>
              <w:adjustRightInd w:val="0"/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</w:t>
            </w:r>
            <w:r w:rsidR="005D3DF7">
              <w:rPr>
                <w:color w:val="000000"/>
                <w:sz w:val="20"/>
                <w:szCs w:val="20"/>
              </w:rPr>
              <w:t xml:space="preserve">Время на ответ 60 </w:t>
            </w:r>
            <w:proofErr w:type="spellStart"/>
            <w:proofErr w:type="gramStart"/>
            <w:r w:rsidR="005D3DF7">
              <w:rPr>
                <w:color w:val="000000"/>
                <w:sz w:val="20"/>
                <w:szCs w:val="20"/>
              </w:rPr>
              <w:t>минут.</w:t>
            </w:r>
            <w:r w:rsidRPr="005D07A6">
              <w:rPr>
                <w:color w:val="000000"/>
                <w:sz w:val="20"/>
                <w:szCs w:val="20"/>
              </w:rPr>
              <w:t>Варианты</w:t>
            </w:r>
            <w:proofErr w:type="spellEnd"/>
            <w:proofErr w:type="gramEnd"/>
            <w:r w:rsidRPr="005D07A6">
              <w:rPr>
                <w:color w:val="000000"/>
                <w:sz w:val="20"/>
                <w:szCs w:val="20"/>
              </w:rPr>
              <w:t xml:space="preserve">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0B3B13" w:rsidRPr="00440F87" w14:paraId="274A4D94" w14:textId="77777777" w:rsidTr="008A3B58">
        <w:tc>
          <w:tcPr>
            <w:tcW w:w="2119" w:type="dxa"/>
            <w:vAlign w:val="center"/>
          </w:tcPr>
          <w:p w14:paraId="3B5DDF9D" w14:textId="77777777" w:rsidR="000B3B13" w:rsidRPr="00440F87" w:rsidRDefault="000B3B13" w:rsidP="008A3B58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407" w:type="dxa"/>
          </w:tcPr>
          <w:p w14:paraId="1B585890" w14:textId="77777777" w:rsidR="000B3B13" w:rsidRPr="00440F87" w:rsidRDefault="000B3B13" w:rsidP="00455A98">
            <w:pPr>
              <w:ind w:firstLine="496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 xml:space="preserve">, чем за неделю до срока защиты отчета по </w:t>
            </w:r>
            <w:proofErr w:type="gramStart"/>
            <w:r w:rsidRPr="00C83D36">
              <w:rPr>
                <w:color w:val="000000"/>
                <w:sz w:val="20"/>
                <w:szCs w:val="20"/>
              </w:rPr>
              <w:t>практике  должен</w:t>
            </w:r>
            <w:proofErr w:type="gramEnd"/>
            <w:r w:rsidRPr="00C83D36">
              <w:rPr>
                <w:color w:val="000000"/>
                <w:sz w:val="20"/>
                <w:szCs w:val="20"/>
              </w:rPr>
              <w:t xml:space="preserve">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</w:t>
            </w:r>
            <w:proofErr w:type="spellStart"/>
            <w:r w:rsidRPr="00C83D36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C83D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D3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C83D36">
              <w:rPr>
                <w:color w:val="000000"/>
                <w:sz w:val="20"/>
                <w:szCs w:val="20"/>
              </w:rPr>
              <w:t xml:space="preserve">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Pr="00C83D36">
              <w:rPr>
                <w:color w:val="000000"/>
                <w:sz w:val="20"/>
                <w:szCs w:val="20"/>
              </w:rPr>
              <w:t>Нормоконтроль</w:t>
            </w:r>
            <w:proofErr w:type="spellEnd"/>
            <w:r w:rsidRPr="00C83D36">
              <w:rPr>
                <w:color w:val="000000"/>
                <w:sz w:val="20"/>
                <w:szCs w:val="20"/>
              </w:rPr>
              <w:t xml:space="preserve">» в последней редакции. Проекты </w:t>
            </w:r>
            <w:proofErr w:type="gramStart"/>
            <w:r w:rsidRPr="00C83D36">
              <w:rPr>
                <w:color w:val="000000"/>
                <w:sz w:val="20"/>
                <w:szCs w:val="20"/>
              </w:rPr>
              <w:t>отчета  в</w:t>
            </w:r>
            <w:proofErr w:type="gramEnd"/>
            <w:r w:rsidRPr="00C83D36">
              <w:rPr>
                <w:color w:val="000000"/>
                <w:sz w:val="20"/>
                <w:szCs w:val="20"/>
              </w:rPr>
              <w:t xml:space="preserve"> назначенный срок сдаются на рецензирование. В </w:t>
            </w:r>
            <w:proofErr w:type="gramStart"/>
            <w:r w:rsidRPr="00C83D36">
              <w:rPr>
                <w:color w:val="000000"/>
                <w:sz w:val="20"/>
                <w:szCs w:val="20"/>
              </w:rPr>
              <w:t>процессе  предусмотренной</w:t>
            </w:r>
            <w:proofErr w:type="gramEnd"/>
            <w:r w:rsidRPr="00C83D36">
              <w:rPr>
                <w:color w:val="000000"/>
                <w:sz w:val="20"/>
                <w:szCs w:val="20"/>
              </w:rPr>
              <w:t xml:space="preserve">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</w:t>
            </w:r>
            <w:proofErr w:type="gramStart"/>
            <w:r>
              <w:rPr>
                <w:color w:val="000000"/>
                <w:sz w:val="20"/>
                <w:szCs w:val="20"/>
              </w:rPr>
              <w:t>слайдов)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результатам прохождения практики, содержащимся в отчете.</w:t>
            </w:r>
          </w:p>
        </w:tc>
      </w:tr>
    </w:tbl>
    <w:p w14:paraId="25777482" w14:textId="77777777" w:rsidR="000B3B13" w:rsidRDefault="000B3B13" w:rsidP="000B3B13">
      <w:pPr>
        <w:ind w:firstLine="540"/>
        <w:jc w:val="both"/>
        <w:rPr>
          <w:iCs/>
        </w:rPr>
      </w:pPr>
    </w:p>
    <w:p w14:paraId="72BD71CB" w14:textId="77777777" w:rsidR="000B3B13" w:rsidRPr="008D4E22" w:rsidRDefault="000B3B13" w:rsidP="000B3B13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68C37F64" w14:textId="77777777" w:rsidR="000B3B13" w:rsidRPr="008D4E22" w:rsidRDefault="000B3B13" w:rsidP="000B3B13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>
        <w:rPr>
          <w:iCs/>
        </w:rPr>
        <w:t>КрИЖТ</w:t>
      </w:r>
      <w:proofErr w:type="spellEnd"/>
      <w:r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2EFB08E7" w14:textId="77777777" w:rsidR="000B3B13" w:rsidRPr="008D4E22" w:rsidRDefault="000B3B13" w:rsidP="000B3B13">
      <w:pPr>
        <w:ind w:firstLine="540"/>
        <w:jc w:val="both"/>
        <w:rPr>
          <w:b/>
          <w:bCs/>
        </w:rPr>
      </w:pPr>
    </w:p>
    <w:p w14:paraId="6F915D22" w14:textId="77777777" w:rsidR="000B3B13" w:rsidRPr="008D4E22" w:rsidRDefault="000B3B13" w:rsidP="000B3B13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36AECBAD" w14:textId="77777777" w:rsidR="000B3B13" w:rsidRPr="008D4E22" w:rsidRDefault="000B3B13" w:rsidP="000B3B13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6AC87C18" w14:textId="77777777" w:rsidR="000B3B13" w:rsidRDefault="000B3B13" w:rsidP="000B3B13">
      <w:pPr>
        <w:ind w:firstLine="540"/>
        <w:jc w:val="both"/>
        <w:rPr>
          <w:rFonts w:eastAsia="Times New Roman"/>
        </w:rPr>
      </w:pPr>
    </w:p>
    <w:p w14:paraId="284D932A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43138235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5E76FDD3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15F467F0" w14:textId="77777777" w:rsidR="000B3B13" w:rsidRPr="00A40E5E" w:rsidRDefault="000B3B13" w:rsidP="000B3B1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5C442552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3D58B167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0E9A8481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58D9F24C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3C31389C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47557AD5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35562621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45019748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69157015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7679C80B" w14:textId="77777777" w:rsidR="000B3B13" w:rsidRPr="00A40E5E" w:rsidRDefault="000B3B13" w:rsidP="000B3B1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lastRenderedPageBreak/>
        <w:t>– отчет обучающегося по практике;</w:t>
      </w:r>
    </w:p>
    <w:p w14:paraId="38FC35D9" w14:textId="77777777" w:rsidR="000B3B13" w:rsidRPr="00040BD7" w:rsidRDefault="000B3B13" w:rsidP="000B3B13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p w14:paraId="3EAA9661" w14:textId="77777777" w:rsidR="000B3B13" w:rsidRDefault="000B3B13" w:rsidP="000B3B13">
      <w:pPr>
        <w:ind w:firstLine="540"/>
        <w:jc w:val="both"/>
      </w:pPr>
      <w:r w:rsidRPr="000522F5">
        <w:t>Обучающийся</w:t>
      </w:r>
      <w:r>
        <w:t>:</w:t>
      </w:r>
    </w:p>
    <w:p w14:paraId="3157EB32" w14:textId="77777777" w:rsidR="000B3B13" w:rsidRDefault="000B3B13" w:rsidP="000B3B13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14E69C7B" w14:textId="77777777" w:rsidR="000B3B13" w:rsidRDefault="000B3B13" w:rsidP="000B3B13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6E0DE0D0" w14:textId="77777777" w:rsidR="000B3B13" w:rsidRDefault="000B3B13" w:rsidP="000B3B13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25768C5E" w14:textId="77777777" w:rsidR="000B3B13" w:rsidRPr="000522F5" w:rsidRDefault="000B3B13" w:rsidP="000B3B13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4FF3AEEA" w14:textId="77777777" w:rsidR="000B3B13" w:rsidRPr="000522F5" w:rsidRDefault="000B3B13" w:rsidP="000B3B13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528A2CC2" w14:textId="77777777" w:rsidR="000B3B13" w:rsidRPr="000522F5" w:rsidRDefault="000B3B13" w:rsidP="000B3B13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 w:rsidRPr="000522F5">
        <w:t xml:space="preserve"> (личный кабинет обучающегося)</w:t>
      </w:r>
      <w:bookmarkEnd w:id="11"/>
      <w:r w:rsidRPr="000522F5">
        <w:t>.</w:t>
      </w:r>
    </w:p>
    <w:p w14:paraId="19E401F2" w14:textId="77777777" w:rsidR="000B3B13" w:rsidRDefault="000B3B13" w:rsidP="000B3B13">
      <w:pPr>
        <w:ind w:firstLine="540"/>
        <w:jc w:val="both"/>
        <w:rPr>
          <w:rFonts w:eastAsia="Times New Roman"/>
          <w:iCs/>
        </w:rPr>
      </w:pPr>
    </w:p>
    <w:p w14:paraId="0D37AEBE" w14:textId="77777777" w:rsidR="00443322" w:rsidRPr="00040BD7" w:rsidRDefault="00443322" w:rsidP="00443322">
      <w:pPr>
        <w:jc w:val="center"/>
      </w:pPr>
    </w:p>
    <w:p w14:paraId="2C37577C" w14:textId="77777777" w:rsidR="00040BD7" w:rsidRPr="00040BD7" w:rsidRDefault="00040BD7" w:rsidP="00443322">
      <w:pPr>
        <w:jc w:val="center"/>
      </w:pPr>
    </w:p>
    <w:sectPr w:rsidR="00040BD7" w:rsidRPr="00040BD7" w:rsidSect="00203B11">
      <w:footerReference w:type="default" r:id="rId23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F9AD" w14:textId="77777777" w:rsidR="00311614" w:rsidRDefault="00311614" w:rsidP="00311614">
      <w:r>
        <w:separator/>
      </w:r>
    </w:p>
  </w:endnote>
  <w:endnote w:type="continuationSeparator" w:id="0">
    <w:p w14:paraId="67E98570" w14:textId="77777777" w:rsidR="00311614" w:rsidRDefault="00311614" w:rsidP="003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05543"/>
      <w:docPartObj>
        <w:docPartGallery w:val="Page Numbers (Bottom of Page)"/>
        <w:docPartUnique/>
      </w:docPartObj>
    </w:sdtPr>
    <w:sdtEndPr/>
    <w:sdtContent>
      <w:p w14:paraId="49BC865B" w14:textId="710F80E1" w:rsidR="00311614" w:rsidRDefault="0031161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A2B390" w14:textId="77777777" w:rsidR="00311614" w:rsidRDefault="0031161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AFBD" w14:textId="77777777" w:rsidR="00311614" w:rsidRDefault="00311614" w:rsidP="00311614">
      <w:r>
        <w:separator/>
      </w:r>
    </w:p>
  </w:footnote>
  <w:footnote w:type="continuationSeparator" w:id="0">
    <w:p w14:paraId="630D0EFB" w14:textId="77777777" w:rsidR="00311614" w:rsidRDefault="00311614" w:rsidP="003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999"/>
    <w:multiLevelType w:val="hybridMultilevel"/>
    <w:tmpl w:val="1A349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23"/>
    <w:multiLevelType w:val="multilevel"/>
    <w:tmpl w:val="8068A544"/>
    <w:lvl w:ilvl="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3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23AA6B20"/>
    <w:multiLevelType w:val="hybridMultilevel"/>
    <w:tmpl w:val="05EEF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7673"/>
    <w:multiLevelType w:val="hybridMultilevel"/>
    <w:tmpl w:val="44025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62BB7"/>
    <w:multiLevelType w:val="hybridMultilevel"/>
    <w:tmpl w:val="767AA9FC"/>
    <w:lvl w:ilvl="0" w:tplc="23F277C6">
      <w:start w:val="1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8" w15:restartNumberingAfterBreak="0">
    <w:nsid w:val="37D22E48"/>
    <w:multiLevelType w:val="hybridMultilevel"/>
    <w:tmpl w:val="10AE298E"/>
    <w:lvl w:ilvl="0" w:tplc="30A6DF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604A"/>
    <w:multiLevelType w:val="hybridMultilevel"/>
    <w:tmpl w:val="92EE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710F"/>
    <w:multiLevelType w:val="hybridMultilevel"/>
    <w:tmpl w:val="2E42F6DC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134E5"/>
    <w:multiLevelType w:val="hybridMultilevel"/>
    <w:tmpl w:val="77D6CB3C"/>
    <w:lvl w:ilvl="0" w:tplc="FE22F7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71D67"/>
    <w:multiLevelType w:val="hybridMultilevel"/>
    <w:tmpl w:val="55483284"/>
    <w:lvl w:ilvl="0" w:tplc="C0A4D9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A105E"/>
    <w:multiLevelType w:val="hybridMultilevel"/>
    <w:tmpl w:val="E9CAA488"/>
    <w:lvl w:ilvl="0" w:tplc="680AA27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16"/>
  </w:num>
  <w:num w:numId="6">
    <w:abstractNumId w:val="7"/>
    <w:lvlOverride w:ilvl="0">
      <w:startOverride w:val="1"/>
    </w:lvlOverride>
  </w:num>
  <w:num w:numId="7">
    <w:abstractNumId w:val="14"/>
  </w:num>
  <w:num w:numId="8">
    <w:abstractNumId w:val="6"/>
  </w:num>
  <w:num w:numId="9">
    <w:abstractNumId w:val="13"/>
  </w:num>
  <w:num w:numId="10">
    <w:abstractNumId w:val="19"/>
  </w:num>
  <w:num w:numId="11">
    <w:abstractNumId w:val="8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5"/>
  </w:num>
  <w:num w:numId="17">
    <w:abstractNumId w:val="17"/>
  </w:num>
  <w:num w:numId="18">
    <w:abstractNumId w:val="5"/>
  </w:num>
  <w:num w:numId="19">
    <w:abstractNumId w:val="2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985"/>
    <w:rsid w:val="00003C54"/>
    <w:rsid w:val="0001797A"/>
    <w:rsid w:val="000200E9"/>
    <w:rsid w:val="00022A17"/>
    <w:rsid w:val="00027193"/>
    <w:rsid w:val="0003319B"/>
    <w:rsid w:val="00034441"/>
    <w:rsid w:val="00040BD7"/>
    <w:rsid w:val="00044E95"/>
    <w:rsid w:val="00045A11"/>
    <w:rsid w:val="00052792"/>
    <w:rsid w:val="000546FD"/>
    <w:rsid w:val="000627A4"/>
    <w:rsid w:val="00063413"/>
    <w:rsid w:val="00067441"/>
    <w:rsid w:val="00077893"/>
    <w:rsid w:val="00085277"/>
    <w:rsid w:val="00095799"/>
    <w:rsid w:val="000B39DF"/>
    <w:rsid w:val="000B3B13"/>
    <w:rsid w:val="000E3CF2"/>
    <w:rsid w:val="000E47E2"/>
    <w:rsid w:val="000F076C"/>
    <w:rsid w:val="000F0C91"/>
    <w:rsid w:val="000F474F"/>
    <w:rsid w:val="00102756"/>
    <w:rsid w:val="001040D3"/>
    <w:rsid w:val="001112C0"/>
    <w:rsid w:val="00123016"/>
    <w:rsid w:val="00126F55"/>
    <w:rsid w:val="00133DFA"/>
    <w:rsid w:val="0014222C"/>
    <w:rsid w:val="0014254D"/>
    <w:rsid w:val="001447DA"/>
    <w:rsid w:val="00153596"/>
    <w:rsid w:val="001575BB"/>
    <w:rsid w:val="001872FB"/>
    <w:rsid w:val="00194ED9"/>
    <w:rsid w:val="001A5436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200E69"/>
    <w:rsid w:val="00202E26"/>
    <w:rsid w:val="00203B11"/>
    <w:rsid w:val="0021655C"/>
    <w:rsid w:val="00216672"/>
    <w:rsid w:val="00217237"/>
    <w:rsid w:val="002210E1"/>
    <w:rsid w:val="0022432F"/>
    <w:rsid w:val="00226BBC"/>
    <w:rsid w:val="00265443"/>
    <w:rsid w:val="002673F2"/>
    <w:rsid w:val="00267547"/>
    <w:rsid w:val="002716A0"/>
    <w:rsid w:val="002728D2"/>
    <w:rsid w:val="00274026"/>
    <w:rsid w:val="00275A4C"/>
    <w:rsid w:val="00282DB9"/>
    <w:rsid w:val="00283FD7"/>
    <w:rsid w:val="0028412E"/>
    <w:rsid w:val="00285E69"/>
    <w:rsid w:val="00292649"/>
    <w:rsid w:val="00297B56"/>
    <w:rsid w:val="002A7BE6"/>
    <w:rsid w:val="002B4C21"/>
    <w:rsid w:val="002B7830"/>
    <w:rsid w:val="002C1AB9"/>
    <w:rsid w:val="002C7051"/>
    <w:rsid w:val="002D05D6"/>
    <w:rsid w:val="002D3CEC"/>
    <w:rsid w:val="002E2EA9"/>
    <w:rsid w:val="002E59E6"/>
    <w:rsid w:val="002F0F4F"/>
    <w:rsid w:val="002F2C4A"/>
    <w:rsid w:val="00311614"/>
    <w:rsid w:val="00330D04"/>
    <w:rsid w:val="0033326D"/>
    <w:rsid w:val="00350C5D"/>
    <w:rsid w:val="00350D91"/>
    <w:rsid w:val="00363F85"/>
    <w:rsid w:val="00371005"/>
    <w:rsid w:val="00382CB0"/>
    <w:rsid w:val="00385269"/>
    <w:rsid w:val="00387E13"/>
    <w:rsid w:val="003908EB"/>
    <w:rsid w:val="00391EB2"/>
    <w:rsid w:val="003925A8"/>
    <w:rsid w:val="0039280F"/>
    <w:rsid w:val="00392DBE"/>
    <w:rsid w:val="003978C8"/>
    <w:rsid w:val="003A0143"/>
    <w:rsid w:val="003B0D5D"/>
    <w:rsid w:val="003C6CF2"/>
    <w:rsid w:val="003D6ED1"/>
    <w:rsid w:val="003E7657"/>
    <w:rsid w:val="003F301B"/>
    <w:rsid w:val="003F68AD"/>
    <w:rsid w:val="00405BF9"/>
    <w:rsid w:val="00405F69"/>
    <w:rsid w:val="0041292B"/>
    <w:rsid w:val="00422AED"/>
    <w:rsid w:val="0042506C"/>
    <w:rsid w:val="004274CF"/>
    <w:rsid w:val="0043473E"/>
    <w:rsid w:val="00440F87"/>
    <w:rsid w:val="00443322"/>
    <w:rsid w:val="00446990"/>
    <w:rsid w:val="00455A98"/>
    <w:rsid w:val="0045781D"/>
    <w:rsid w:val="00476BD0"/>
    <w:rsid w:val="00481AB0"/>
    <w:rsid w:val="00490DC5"/>
    <w:rsid w:val="004A6B1B"/>
    <w:rsid w:val="004B638C"/>
    <w:rsid w:val="004C29DA"/>
    <w:rsid w:val="004C583B"/>
    <w:rsid w:val="004D128C"/>
    <w:rsid w:val="004D59B9"/>
    <w:rsid w:val="004D61A4"/>
    <w:rsid w:val="004E1CF2"/>
    <w:rsid w:val="004F1431"/>
    <w:rsid w:val="00506A86"/>
    <w:rsid w:val="00514FCF"/>
    <w:rsid w:val="00520355"/>
    <w:rsid w:val="005362C4"/>
    <w:rsid w:val="00544C0A"/>
    <w:rsid w:val="00547FBD"/>
    <w:rsid w:val="00553968"/>
    <w:rsid w:val="00562879"/>
    <w:rsid w:val="00567139"/>
    <w:rsid w:val="0056719D"/>
    <w:rsid w:val="00570216"/>
    <w:rsid w:val="00595087"/>
    <w:rsid w:val="005A04B4"/>
    <w:rsid w:val="005A0AB9"/>
    <w:rsid w:val="005B67E8"/>
    <w:rsid w:val="005B7394"/>
    <w:rsid w:val="005C1BB3"/>
    <w:rsid w:val="005C2C40"/>
    <w:rsid w:val="005C4C1B"/>
    <w:rsid w:val="005C772A"/>
    <w:rsid w:val="005D3DF7"/>
    <w:rsid w:val="005D7B11"/>
    <w:rsid w:val="005E0C78"/>
    <w:rsid w:val="005E6FBF"/>
    <w:rsid w:val="005F5086"/>
    <w:rsid w:val="005F6958"/>
    <w:rsid w:val="006101DB"/>
    <w:rsid w:val="00621996"/>
    <w:rsid w:val="00621FFA"/>
    <w:rsid w:val="00633C9A"/>
    <w:rsid w:val="0063543C"/>
    <w:rsid w:val="00651DB2"/>
    <w:rsid w:val="00660D73"/>
    <w:rsid w:val="0067061A"/>
    <w:rsid w:val="00675461"/>
    <w:rsid w:val="0068451A"/>
    <w:rsid w:val="00697D3D"/>
    <w:rsid w:val="006B161E"/>
    <w:rsid w:val="006B1F74"/>
    <w:rsid w:val="006C17C9"/>
    <w:rsid w:val="006C3C60"/>
    <w:rsid w:val="006F0B56"/>
    <w:rsid w:val="0070741C"/>
    <w:rsid w:val="007141BE"/>
    <w:rsid w:val="00715905"/>
    <w:rsid w:val="00726E46"/>
    <w:rsid w:val="007279B2"/>
    <w:rsid w:val="007544C4"/>
    <w:rsid w:val="00761C30"/>
    <w:rsid w:val="00762B67"/>
    <w:rsid w:val="00763411"/>
    <w:rsid w:val="00770A8F"/>
    <w:rsid w:val="00776B10"/>
    <w:rsid w:val="007801D1"/>
    <w:rsid w:val="007824EC"/>
    <w:rsid w:val="0078443F"/>
    <w:rsid w:val="00785AE9"/>
    <w:rsid w:val="00792172"/>
    <w:rsid w:val="0079395C"/>
    <w:rsid w:val="00794157"/>
    <w:rsid w:val="00795F30"/>
    <w:rsid w:val="00796624"/>
    <w:rsid w:val="007A0A66"/>
    <w:rsid w:val="007A0EDF"/>
    <w:rsid w:val="007A4EEB"/>
    <w:rsid w:val="007A51EC"/>
    <w:rsid w:val="007B781F"/>
    <w:rsid w:val="007C426C"/>
    <w:rsid w:val="007D4C7F"/>
    <w:rsid w:val="007D7FFB"/>
    <w:rsid w:val="007E36DD"/>
    <w:rsid w:val="007E705D"/>
    <w:rsid w:val="00806C3B"/>
    <w:rsid w:val="008077D7"/>
    <w:rsid w:val="00817822"/>
    <w:rsid w:val="0082046C"/>
    <w:rsid w:val="00831A4F"/>
    <w:rsid w:val="00831D6B"/>
    <w:rsid w:val="008322E6"/>
    <w:rsid w:val="008329E6"/>
    <w:rsid w:val="00833395"/>
    <w:rsid w:val="00842537"/>
    <w:rsid w:val="008444B5"/>
    <w:rsid w:val="00847938"/>
    <w:rsid w:val="0085275C"/>
    <w:rsid w:val="0086590D"/>
    <w:rsid w:val="0087377D"/>
    <w:rsid w:val="008907A2"/>
    <w:rsid w:val="00894AD8"/>
    <w:rsid w:val="008A2CF9"/>
    <w:rsid w:val="008A31E5"/>
    <w:rsid w:val="008A7126"/>
    <w:rsid w:val="008C0A02"/>
    <w:rsid w:val="008D4AC8"/>
    <w:rsid w:val="008E1547"/>
    <w:rsid w:val="008F389B"/>
    <w:rsid w:val="008F5CAD"/>
    <w:rsid w:val="00914557"/>
    <w:rsid w:val="00917C71"/>
    <w:rsid w:val="0092093A"/>
    <w:rsid w:val="00924CF4"/>
    <w:rsid w:val="009375D1"/>
    <w:rsid w:val="00940506"/>
    <w:rsid w:val="00940BE3"/>
    <w:rsid w:val="00947ECB"/>
    <w:rsid w:val="009509F8"/>
    <w:rsid w:val="00951EA6"/>
    <w:rsid w:val="00960C2D"/>
    <w:rsid w:val="0096419C"/>
    <w:rsid w:val="009647CB"/>
    <w:rsid w:val="00990083"/>
    <w:rsid w:val="00993B68"/>
    <w:rsid w:val="009B1880"/>
    <w:rsid w:val="009C4525"/>
    <w:rsid w:val="009D281B"/>
    <w:rsid w:val="009D324A"/>
    <w:rsid w:val="009D45BD"/>
    <w:rsid w:val="009E2E17"/>
    <w:rsid w:val="00A009B9"/>
    <w:rsid w:val="00A01CF2"/>
    <w:rsid w:val="00A22A4D"/>
    <w:rsid w:val="00A300FD"/>
    <w:rsid w:val="00A31134"/>
    <w:rsid w:val="00A33B0A"/>
    <w:rsid w:val="00A46103"/>
    <w:rsid w:val="00A7333A"/>
    <w:rsid w:val="00A8069B"/>
    <w:rsid w:val="00A87637"/>
    <w:rsid w:val="00AA3AB2"/>
    <w:rsid w:val="00AA69BD"/>
    <w:rsid w:val="00AB6F4E"/>
    <w:rsid w:val="00AC37E4"/>
    <w:rsid w:val="00AC479B"/>
    <w:rsid w:val="00AC5067"/>
    <w:rsid w:val="00AC78A2"/>
    <w:rsid w:val="00AF481D"/>
    <w:rsid w:val="00B363DB"/>
    <w:rsid w:val="00B4107C"/>
    <w:rsid w:val="00B46F65"/>
    <w:rsid w:val="00B608DF"/>
    <w:rsid w:val="00B66AAE"/>
    <w:rsid w:val="00B8354D"/>
    <w:rsid w:val="00B84B85"/>
    <w:rsid w:val="00B95A6A"/>
    <w:rsid w:val="00BA5286"/>
    <w:rsid w:val="00BA533A"/>
    <w:rsid w:val="00BA54AD"/>
    <w:rsid w:val="00BB539A"/>
    <w:rsid w:val="00BC0377"/>
    <w:rsid w:val="00BC0643"/>
    <w:rsid w:val="00BE0128"/>
    <w:rsid w:val="00BE6A0D"/>
    <w:rsid w:val="00BF53CC"/>
    <w:rsid w:val="00BF6586"/>
    <w:rsid w:val="00C0626D"/>
    <w:rsid w:val="00C12845"/>
    <w:rsid w:val="00C15D93"/>
    <w:rsid w:val="00C17BC5"/>
    <w:rsid w:val="00C32D2A"/>
    <w:rsid w:val="00C67EC9"/>
    <w:rsid w:val="00C76AA8"/>
    <w:rsid w:val="00C87DF1"/>
    <w:rsid w:val="00C954A7"/>
    <w:rsid w:val="00CA01DF"/>
    <w:rsid w:val="00CE06CF"/>
    <w:rsid w:val="00CE37AB"/>
    <w:rsid w:val="00CE37F5"/>
    <w:rsid w:val="00CE5E0C"/>
    <w:rsid w:val="00D00ECC"/>
    <w:rsid w:val="00D053D0"/>
    <w:rsid w:val="00D1393F"/>
    <w:rsid w:val="00D17EB4"/>
    <w:rsid w:val="00D24E17"/>
    <w:rsid w:val="00D336BC"/>
    <w:rsid w:val="00D37F2A"/>
    <w:rsid w:val="00D41CA2"/>
    <w:rsid w:val="00D43801"/>
    <w:rsid w:val="00D501D2"/>
    <w:rsid w:val="00D610AC"/>
    <w:rsid w:val="00D8290D"/>
    <w:rsid w:val="00D93A2E"/>
    <w:rsid w:val="00DA041D"/>
    <w:rsid w:val="00DD1773"/>
    <w:rsid w:val="00DD2884"/>
    <w:rsid w:val="00DD2FB9"/>
    <w:rsid w:val="00DF2A94"/>
    <w:rsid w:val="00E03B8B"/>
    <w:rsid w:val="00E06112"/>
    <w:rsid w:val="00E07DCC"/>
    <w:rsid w:val="00E30061"/>
    <w:rsid w:val="00E42941"/>
    <w:rsid w:val="00E72521"/>
    <w:rsid w:val="00E749A4"/>
    <w:rsid w:val="00E847C0"/>
    <w:rsid w:val="00E84C65"/>
    <w:rsid w:val="00E93F64"/>
    <w:rsid w:val="00EB0F9D"/>
    <w:rsid w:val="00EB24E2"/>
    <w:rsid w:val="00EC097F"/>
    <w:rsid w:val="00EC7497"/>
    <w:rsid w:val="00ED0E29"/>
    <w:rsid w:val="00ED59C6"/>
    <w:rsid w:val="00EE0C6C"/>
    <w:rsid w:val="00EF416B"/>
    <w:rsid w:val="00F004FA"/>
    <w:rsid w:val="00F04BBB"/>
    <w:rsid w:val="00F10E3D"/>
    <w:rsid w:val="00F169B7"/>
    <w:rsid w:val="00F21E40"/>
    <w:rsid w:val="00F308F2"/>
    <w:rsid w:val="00F46954"/>
    <w:rsid w:val="00F52086"/>
    <w:rsid w:val="00F53D3F"/>
    <w:rsid w:val="00F5732C"/>
    <w:rsid w:val="00F74EBD"/>
    <w:rsid w:val="00F7635A"/>
    <w:rsid w:val="00F76C11"/>
    <w:rsid w:val="00F858F4"/>
    <w:rsid w:val="00F933D0"/>
    <w:rsid w:val="00F9403D"/>
    <w:rsid w:val="00F94C6B"/>
    <w:rsid w:val="00FB32EF"/>
    <w:rsid w:val="00FB684A"/>
    <w:rsid w:val="00FC1DE8"/>
    <w:rsid w:val="00FD6935"/>
    <w:rsid w:val="00FE0831"/>
    <w:rsid w:val="00FE4167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A9573"/>
  <w15:docId w15:val="{847C0998-B320-4924-9B99-69BCD40D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paragraph" w:styleId="a9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a"/>
    <w:uiPriority w:val="34"/>
    <w:qFormat/>
    <w:rsid w:val="00831D6B"/>
    <w:pPr>
      <w:ind w:left="720"/>
      <w:contextualSpacing/>
    </w:pPr>
  </w:style>
  <w:style w:type="character" w:customStyle="1" w:styleId="aa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9"/>
    <w:uiPriority w:val="34"/>
    <w:qFormat/>
    <w:rsid w:val="00831D6B"/>
    <w:rPr>
      <w:rFonts w:eastAsia="Calibri"/>
      <w:sz w:val="24"/>
      <w:szCs w:val="24"/>
    </w:rPr>
  </w:style>
  <w:style w:type="paragraph" w:styleId="ab">
    <w:name w:val="Body Text"/>
    <w:basedOn w:val="a"/>
    <w:link w:val="ac"/>
    <w:uiPriority w:val="99"/>
    <w:rsid w:val="00831D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31D6B"/>
    <w:rPr>
      <w:rFonts w:eastAsia="Calibri"/>
      <w:sz w:val="24"/>
      <w:szCs w:val="24"/>
    </w:rPr>
  </w:style>
  <w:style w:type="paragraph" w:customStyle="1" w:styleId="FR1">
    <w:name w:val="FR1"/>
    <w:rsid w:val="00831D6B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customStyle="1" w:styleId="10">
    <w:name w:val="Абзац списка1"/>
    <w:basedOn w:val="a"/>
    <w:rsid w:val="00831D6B"/>
    <w:pPr>
      <w:ind w:left="720"/>
      <w:contextualSpacing/>
    </w:pPr>
    <w:rPr>
      <w:rFonts w:eastAsia="Times New Roman"/>
    </w:rPr>
  </w:style>
  <w:style w:type="character" w:styleId="ad">
    <w:name w:val="Strong"/>
    <w:uiPriority w:val="22"/>
    <w:qFormat/>
    <w:rsid w:val="000627A4"/>
    <w:rPr>
      <w:b/>
      <w:bCs/>
    </w:rPr>
  </w:style>
  <w:style w:type="paragraph" w:customStyle="1" w:styleId="ae">
    <w:name w:val="Табличный"/>
    <w:basedOn w:val="a"/>
    <w:qFormat/>
    <w:rsid w:val="000627A4"/>
    <w:pPr>
      <w:spacing w:line="276" w:lineRule="auto"/>
    </w:pPr>
    <w:rPr>
      <w:rFonts w:eastAsia="Times New Roman"/>
      <w:bCs/>
      <w:szCs w:val="22"/>
    </w:rPr>
  </w:style>
  <w:style w:type="character" w:customStyle="1" w:styleId="FontStyle20">
    <w:name w:val="Font Style20"/>
    <w:rsid w:val="000B3B13"/>
    <w:rPr>
      <w:rFonts w:ascii="Times New Roman" w:hAnsi="Times New Roman" w:cs="Times New Roman"/>
      <w:b/>
      <w:bCs/>
      <w:sz w:val="30"/>
      <w:szCs w:val="30"/>
    </w:rPr>
  </w:style>
  <w:style w:type="paragraph" w:styleId="3">
    <w:name w:val="Body Text 3"/>
    <w:basedOn w:val="a"/>
    <w:link w:val="30"/>
    <w:uiPriority w:val="99"/>
    <w:unhideWhenUsed/>
    <w:rsid w:val="009B1880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880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B8354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8354D"/>
    <w:rPr>
      <w:rFonts w:eastAsia="Calibri"/>
      <w:sz w:val="24"/>
      <w:szCs w:val="24"/>
    </w:rPr>
  </w:style>
  <w:style w:type="character" w:customStyle="1" w:styleId="FontStyle94">
    <w:name w:val="Font Style94"/>
    <w:basedOn w:val="a0"/>
    <w:uiPriority w:val="99"/>
    <w:rsid w:val="00B8354D"/>
    <w:rPr>
      <w:rFonts w:ascii="Times New Roman" w:hAnsi="Times New Roman" w:cs="Times New Roman"/>
      <w:sz w:val="26"/>
      <w:szCs w:val="26"/>
    </w:rPr>
  </w:style>
  <w:style w:type="character" w:styleId="af1">
    <w:name w:val="Unresolved Mention"/>
    <w:basedOn w:val="a0"/>
    <w:uiPriority w:val="99"/>
    <w:semiHidden/>
    <w:unhideWhenUsed/>
    <w:rsid w:val="00EB0F9D"/>
    <w:rPr>
      <w:color w:val="605E5C"/>
      <w:shd w:val="clear" w:color="auto" w:fill="E1DFDD"/>
    </w:rPr>
  </w:style>
  <w:style w:type="paragraph" w:styleId="af2">
    <w:name w:val="annotation text"/>
    <w:basedOn w:val="a"/>
    <w:link w:val="af3"/>
    <w:uiPriority w:val="99"/>
    <w:semiHidden/>
    <w:unhideWhenUsed/>
    <w:rsid w:val="00506A86"/>
    <w:pPr>
      <w:spacing w:after="160" w:line="259" w:lineRule="auto"/>
    </w:pPr>
    <w:rPr>
      <w:rFonts w:ascii="Calibri" w:hAnsi="Calibri"/>
      <w:kern w:val="2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6A86"/>
    <w:rPr>
      <w:rFonts w:ascii="Calibri" w:eastAsia="Calibri" w:hAnsi="Calibri"/>
      <w:kern w:val="2"/>
      <w:lang w:eastAsia="en-US"/>
    </w:rPr>
  </w:style>
  <w:style w:type="character" w:styleId="af4">
    <w:name w:val="Emphasis"/>
    <w:uiPriority w:val="20"/>
    <w:qFormat/>
    <w:rsid w:val="00063413"/>
    <w:rPr>
      <w:i/>
      <w:iCs/>
    </w:rPr>
  </w:style>
  <w:style w:type="paragraph" w:styleId="af5">
    <w:name w:val="header"/>
    <w:basedOn w:val="a"/>
    <w:link w:val="af6"/>
    <w:uiPriority w:val="99"/>
    <w:unhideWhenUsed/>
    <w:rsid w:val="0031161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11614"/>
    <w:rPr>
      <w:rFonts w:eastAsia="Calibri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31161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1161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5/242284/" TargetMode="External"/><Relationship Id="rId13" Type="http://schemas.openxmlformats.org/officeDocument/2006/relationships/hyperlink" Target="https://urait.ru/bcode/536573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35804" TargetMode="External"/><Relationship Id="rId17" Type="http://schemas.openxmlformats.org/officeDocument/2006/relationships/hyperlink" Target="http://znanium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" TargetMode="External"/><Relationship Id="rId20" Type="http://schemas.openxmlformats.org/officeDocument/2006/relationships/hyperlink" Target="http://sdo1.krsk.irgu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5504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531542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5/242285/" TargetMode="External"/><Relationship Id="rId14" Type="http://schemas.openxmlformats.org/officeDocument/2006/relationships/hyperlink" Target="https://urait.ru/bcode/542523" TargetMode="External"/><Relationship Id="rId22" Type="http://schemas.openxmlformats.org/officeDocument/2006/relationships/hyperlink" Target="https://company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EFD1-3B12-4225-9FF8-9A8B1D15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23</Pages>
  <Words>6585</Words>
  <Characters>51500</Characters>
  <Application>Microsoft Office Word</Application>
  <DocSecurity>0</DocSecurity>
  <Lines>429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57970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Петрякова</dc:creator>
  <cp:lastModifiedBy>Еронкевич Наталья Николаевна</cp:lastModifiedBy>
  <cp:revision>24</cp:revision>
  <cp:lastPrinted>2022-05-05T01:07:00Z</cp:lastPrinted>
  <dcterms:created xsi:type="dcterms:W3CDTF">2023-03-09T16:36:00Z</dcterms:created>
  <dcterms:modified xsi:type="dcterms:W3CDTF">2024-12-13T06:48:00Z</dcterms:modified>
</cp:coreProperties>
</file>