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A4FDC" w14:textId="77777777" w:rsidR="00232814" w:rsidRPr="00F96AB0" w:rsidRDefault="00232814" w:rsidP="00232814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F96AB0">
        <w:rPr>
          <w:rFonts w:ascii="Times New Roman CYR" w:hAnsi="Times New Roman CYR" w:cs="Times New Roman CYR"/>
          <w:color w:val="000000"/>
        </w:rPr>
        <w:t>ФЕДЕРАЛЬНОЕ АГЕНТСТВО ЖЕЛЕЗНОДОРОЖНОГО ТРАНСПОРТА</w:t>
      </w:r>
    </w:p>
    <w:p w14:paraId="71A68A74" w14:textId="77777777" w:rsidR="00232814" w:rsidRDefault="00232814" w:rsidP="00232814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1D1A74AF" w14:textId="77777777" w:rsidR="00232814" w:rsidRPr="00F96AB0" w:rsidRDefault="00232814" w:rsidP="00232814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Федеральное  государственное бюджетное образовательное учреждение</w:t>
      </w:r>
    </w:p>
    <w:p w14:paraId="1AFB30D2" w14:textId="77777777" w:rsidR="00232814" w:rsidRPr="00F96AB0" w:rsidRDefault="00232814" w:rsidP="00232814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высшего образования</w:t>
      </w:r>
    </w:p>
    <w:p w14:paraId="318CBA90" w14:textId="77777777" w:rsidR="00232814" w:rsidRPr="00F96AB0" w:rsidRDefault="00232814" w:rsidP="00232814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«</w:t>
      </w:r>
      <w:r w:rsidRPr="00F96AB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96AB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7EDDEAB8" w14:textId="77777777" w:rsidR="00232814" w:rsidRPr="00F96AB0" w:rsidRDefault="00232814" w:rsidP="00232814">
      <w:pPr>
        <w:ind w:right="-143"/>
        <w:jc w:val="center"/>
        <w:rPr>
          <w:b/>
          <w:lang w:eastAsia="hi-IN" w:bidi="hi-IN"/>
        </w:rPr>
      </w:pPr>
      <w:r w:rsidRPr="00F96AB0">
        <w:rPr>
          <w:b/>
          <w:lang w:eastAsia="hi-IN" w:bidi="hi-IN"/>
        </w:rPr>
        <w:t>Красноярский институт железнодорожного транспорта</w:t>
      </w:r>
    </w:p>
    <w:p w14:paraId="22828ED4" w14:textId="77777777" w:rsidR="00232814" w:rsidRPr="00F96AB0" w:rsidRDefault="00232814" w:rsidP="00232814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05AE29C5" w14:textId="77777777" w:rsidR="00232814" w:rsidRPr="00F96AB0" w:rsidRDefault="00232814" w:rsidP="00232814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05851A60" w14:textId="77777777" w:rsidR="00232814" w:rsidRPr="003556AA" w:rsidRDefault="00232814" w:rsidP="00232814">
      <w:pPr>
        <w:jc w:val="center"/>
        <w:rPr>
          <w:sz w:val="26"/>
          <w:szCs w:val="26"/>
        </w:rPr>
      </w:pPr>
      <w:r w:rsidRPr="00F96AB0">
        <w:rPr>
          <w:rFonts w:ascii="Times New Roman CYR" w:hAnsi="Times New Roman CYR" w:cs="Times New Roman CYR"/>
          <w:lang w:eastAsia="hi-IN" w:bidi="hi-IN"/>
        </w:rPr>
        <w:t>(КрИЖТ ИрГУПС)</w:t>
      </w:r>
    </w:p>
    <w:p w14:paraId="7C5CE8EC" w14:textId="77777777" w:rsidR="00FA07F6" w:rsidRPr="00FA07F6" w:rsidRDefault="00FA07F6" w:rsidP="00FA07F6">
      <w:pPr>
        <w:rPr>
          <w:sz w:val="26"/>
          <w:szCs w:val="26"/>
        </w:rPr>
      </w:pPr>
    </w:p>
    <w:p w14:paraId="13609E4C" w14:textId="77777777" w:rsidR="00FA07F6" w:rsidRPr="00FA07F6" w:rsidRDefault="00FA07F6" w:rsidP="00FA07F6">
      <w:pPr>
        <w:jc w:val="center"/>
        <w:rPr>
          <w:sz w:val="26"/>
          <w:szCs w:val="26"/>
        </w:rPr>
      </w:pPr>
    </w:p>
    <w:p w14:paraId="7CA5871F" w14:textId="77777777" w:rsidR="00FA07F6" w:rsidRPr="00FA07F6" w:rsidRDefault="00FA07F6" w:rsidP="00FA07F6">
      <w:pPr>
        <w:jc w:val="center"/>
        <w:rPr>
          <w:sz w:val="26"/>
          <w:szCs w:val="26"/>
        </w:rPr>
      </w:pPr>
    </w:p>
    <w:p w14:paraId="753DB555" w14:textId="77777777" w:rsidR="00FA07F6" w:rsidRPr="00FA07F6" w:rsidRDefault="00FA07F6" w:rsidP="00FA07F6">
      <w:pPr>
        <w:jc w:val="center"/>
        <w:rPr>
          <w:sz w:val="26"/>
          <w:szCs w:val="26"/>
        </w:rPr>
      </w:pPr>
    </w:p>
    <w:p w14:paraId="5B626E7F" w14:textId="77777777" w:rsidR="00FA07F6" w:rsidRPr="00FA07F6" w:rsidRDefault="00FA07F6" w:rsidP="00FA07F6">
      <w:pPr>
        <w:jc w:val="center"/>
        <w:rPr>
          <w:sz w:val="26"/>
          <w:szCs w:val="26"/>
        </w:rPr>
      </w:pPr>
    </w:p>
    <w:p w14:paraId="6A35D846" w14:textId="77777777" w:rsidR="00FA07F6" w:rsidRPr="00FA07F6" w:rsidRDefault="00FA07F6" w:rsidP="00FA07F6">
      <w:pPr>
        <w:jc w:val="center"/>
        <w:rPr>
          <w:sz w:val="26"/>
          <w:szCs w:val="26"/>
        </w:rPr>
      </w:pPr>
    </w:p>
    <w:p w14:paraId="2EB6E2FA" w14:textId="77777777" w:rsidR="00FA07F6" w:rsidRPr="00FA07F6" w:rsidRDefault="00FA07F6" w:rsidP="00FA07F6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392E59BA" w14:textId="77777777" w:rsidR="00FA07F6" w:rsidRPr="00FA07F6" w:rsidRDefault="00FA07F6" w:rsidP="00FA07F6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4235044B" w14:textId="77777777" w:rsidR="00FA07F6" w:rsidRPr="00FA07F6" w:rsidRDefault="00FA07F6" w:rsidP="00FA07F6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06F29547" w14:textId="77777777" w:rsidR="00FA07F6" w:rsidRPr="00FA07F6" w:rsidRDefault="00FA07F6" w:rsidP="00FA07F6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3558B14" w14:textId="77777777" w:rsidR="00FA07F6" w:rsidRPr="00FA07F6" w:rsidRDefault="00FA07F6" w:rsidP="00FA07F6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3C54048" w14:textId="77777777" w:rsidR="00FA07F6" w:rsidRPr="00FA07F6" w:rsidRDefault="00FA07F6" w:rsidP="00FA07F6">
      <w:pPr>
        <w:jc w:val="center"/>
        <w:rPr>
          <w:b/>
          <w:bCs/>
          <w:sz w:val="32"/>
          <w:szCs w:val="32"/>
        </w:rPr>
      </w:pPr>
      <w:r w:rsidRPr="00FA07F6">
        <w:rPr>
          <w:b/>
          <w:bCs/>
          <w:sz w:val="32"/>
          <w:szCs w:val="32"/>
        </w:rPr>
        <w:t>ФОНД ОЦЕНОЧНЫХ СРЕДСТВ</w:t>
      </w:r>
    </w:p>
    <w:p w14:paraId="613FBE9B" w14:textId="77777777" w:rsidR="00FA07F6" w:rsidRPr="00FA07F6" w:rsidRDefault="00FA07F6" w:rsidP="00FA07F6">
      <w:pPr>
        <w:jc w:val="center"/>
        <w:rPr>
          <w:b/>
          <w:bCs/>
          <w:sz w:val="32"/>
          <w:szCs w:val="32"/>
        </w:rPr>
      </w:pPr>
    </w:p>
    <w:p w14:paraId="65801FD7" w14:textId="77777777" w:rsidR="00FA07F6" w:rsidRPr="00FA07F6" w:rsidRDefault="00FA07F6" w:rsidP="00FA07F6">
      <w:pPr>
        <w:jc w:val="center"/>
        <w:rPr>
          <w:b/>
          <w:bCs/>
          <w:sz w:val="32"/>
          <w:szCs w:val="32"/>
        </w:rPr>
      </w:pPr>
      <w:r w:rsidRPr="00FA07F6">
        <w:rPr>
          <w:b/>
          <w:bCs/>
          <w:sz w:val="32"/>
          <w:szCs w:val="32"/>
        </w:rPr>
        <w:t>для проведения текущего контроля успеваемости</w:t>
      </w:r>
    </w:p>
    <w:p w14:paraId="7F526BA5" w14:textId="77777777" w:rsidR="00FA07F6" w:rsidRPr="00FA07F6" w:rsidRDefault="00FA07F6" w:rsidP="00FA07F6">
      <w:pPr>
        <w:jc w:val="center"/>
        <w:rPr>
          <w:b/>
          <w:bCs/>
          <w:sz w:val="32"/>
          <w:szCs w:val="32"/>
        </w:rPr>
      </w:pPr>
      <w:r w:rsidRPr="00FA07F6">
        <w:rPr>
          <w:b/>
          <w:bCs/>
          <w:sz w:val="32"/>
          <w:szCs w:val="32"/>
        </w:rPr>
        <w:t>и промежуточной аттестации по дисциплине</w:t>
      </w:r>
    </w:p>
    <w:p w14:paraId="17F89267" w14:textId="77777777" w:rsidR="00FA07F6" w:rsidRPr="00FA07F6" w:rsidRDefault="00FA07F6" w:rsidP="00FA07F6">
      <w:pPr>
        <w:jc w:val="center"/>
        <w:rPr>
          <w:b/>
          <w:bCs/>
          <w:iCs/>
          <w:sz w:val="32"/>
          <w:szCs w:val="32"/>
        </w:rPr>
      </w:pPr>
      <w:r w:rsidRPr="00FA07F6">
        <w:rPr>
          <w:b/>
          <w:bCs/>
          <w:iCs/>
          <w:sz w:val="32"/>
          <w:szCs w:val="32"/>
        </w:rPr>
        <w:t>Б1.О.05 Межкультурная коммуникация</w:t>
      </w:r>
    </w:p>
    <w:p w14:paraId="36153DD4" w14:textId="77777777" w:rsidR="00FA07F6" w:rsidRPr="00FA07F6" w:rsidRDefault="00FA07F6" w:rsidP="00FA07F6">
      <w:pPr>
        <w:jc w:val="center"/>
        <w:rPr>
          <w:b/>
          <w:bCs/>
          <w:i/>
          <w:iCs/>
          <w:sz w:val="32"/>
          <w:szCs w:val="32"/>
        </w:rPr>
      </w:pPr>
    </w:p>
    <w:p w14:paraId="67F1C1A2" w14:textId="77777777" w:rsidR="00FA07F6" w:rsidRPr="00FA07F6" w:rsidRDefault="00FA07F6" w:rsidP="00FA07F6">
      <w:pPr>
        <w:jc w:val="center"/>
      </w:pPr>
    </w:p>
    <w:p w14:paraId="409E58F7" w14:textId="77777777" w:rsidR="00FA07F6" w:rsidRPr="00FA07F6" w:rsidRDefault="00FA07F6" w:rsidP="00FA07F6">
      <w:pPr>
        <w:shd w:val="clear" w:color="auto" w:fill="FFFFFF"/>
        <w:jc w:val="right"/>
        <w:outlineLvl w:val="0"/>
        <w:rPr>
          <w:b/>
          <w:bCs/>
          <w:color w:val="000000"/>
          <w:sz w:val="32"/>
          <w:szCs w:val="32"/>
        </w:rPr>
      </w:pPr>
      <w:r w:rsidRPr="00FA07F6">
        <w:rPr>
          <w:b/>
          <w:bCs/>
          <w:color w:val="000000"/>
          <w:sz w:val="32"/>
          <w:szCs w:val="32"/>
        </w:rPr>
        <w:t>Приложение № 1 к рабочей программе</w:t>
      </w:r>
    </w:p>
    <w:p w14:paraId="15C7D1E7" w14:textId="77777777" w:rsidR="00FA07F6" w:rsidRPr="00FA07F6" w:rsidRDefault="00FA07F6" w:rsidP="00FA07F6">
      <w:pPr>
        <w:jc w:val="both"/>
      </w:pPr>
    </w:p>
    <w:p w14:paraId="2DCC3A0D" w14:textId="77777777" w:rsidR="00FA07F6" w:rsidRPr="00FA07F6" w:rsidRDefault="00FA07F6" w:rsidP="00FA07F6">
      <w:pPr>
        <w:jc w:val="both"/>
      </w:pPr>
    </w:p>
    <w:p w14:paraId="0EDBC1DE" w14:textId="77777777" w:rsidR="00FA07F6" w:rsidRPr="00FA07F6" w:rsidRDefault="00FA07F6" w:rsidP="00FA07F6">
      <w:pPr>
        <w:jc w:val="both"/>
        <w:rPr>
          <w:sz w:val="26"/>
          <w:szCs w:val="26"/>
        </w:rPr>
      </w:pPr>
      <w:r w:rsidRPr="00FA07F6">
        <w:rPr>
          <w:sz w:val="26"/>
          <w:szCs w:val="26"/>
        </w:rPr>
        <w:t>Направление подготовки – 38.04.01 Экономика</w:t>
      </w:r>
    </w:p>
    <w:p w14:paraId="1FA91D85" w14:textId="77777777" w:rsidR="00FA07F6" w:rsidRPr="00FA07F6" w:rsidRDefault="00FA07F6" w:rsidP="00FA07F6">
      <w:pPr>
        <w:jc w:val="both"/>
        <w:rPr>
          <w:sz w:val="26"/>
          <w:szCs w:val="26"/>
        </w:rPr>
      </w:pPr>
      <w:r w:rsidRPr="00FA07F6">
        <w:rPr>
          <w:sz w:val="26"/>
          <w:szCs w:val="26"/>
        </w:rPr>
        <w:t>Профиль – Регламентация и нормирование труда</w:t>
      </w:r>
    </w:p>
    <w:p w14:paraId="35DE2FD0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27DD16C1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7BEBBEF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1B3CA727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00E54928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73429AB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272F706C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1F8A271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1A7CC6A2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FDCF8D0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1B4213BD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0FBFAC6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DD051D9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BE0DC74" w14:textId="77777777" w:rsidR="00FA07F6" w:rsidRPr="00FA07F6" w:rsidRDefault="00FA07F6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2C763A44" w14:textId="7841FDDD" w:rsidR="00FA07F6" w:rsidRPr="00FA07F6" w:rsidRDefault="00232814" w:rsidP="00FA07F6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</w:t>
      </w:r>
    </w:p>
    <w:p w14:paraId="4E9BF6DE" w14:textId="4A64951D" w:rsidR="00FA07F6" w:rsidRPr="00FA07F6" w:rsidRDefault="00FA07F6" w:rsidP="00523248">
      <w:pPr>
        <w:jc w:val="center"/>
        <w:rPr>
          <w:sz w:val="28"/>
          <w:szCs w:val="28"/>
        </w:rPr>
      </w:pPr>
      <w:r w:rsidRPr="00FA07F6">
        <w:rPr>
          <w:color w:val="000000"/>
          <w:sz w:val="26"/>
          <w:szCs w:val="26"/>
        </w:rPr>
        <w:br w:type="page"/>
      </w:r>
      <w:r w:rsidRPr="00FA07F6">
        <w:rPr>
          <w:b/>
          <w:bCs/>
          <w:sz w:val="28"/>
          <w:szCs w:val="28"/>
        </w:rPr>
        <w:lastRenderedPageBreak/>
        <w:t>1. Общие положения</w:t>
      </w:r>
    </w:p>
    <w:p w14:paraId="505A85DA" w14:textId="77777777" w:rsidR="00FA07F6" w:rsidRPr="00FA07F6" w:rsidRDefault="00FA07F6" w:rsidP="00FA07F6">
      <w:pPr>
        <w:ind w:firstLine="720"/>
        <w:jc w:val="both"/>
      </w:pPr>
    </w:p>
    <w:p w14:paraId="3BCDE8EB" w14:textId="77777777" w:rsidR="00FA07F6" w:rsidRPr="00FA07F6" w:rsidRDefault="00FA07F6" w:rsidP="00FA07F6">
      <w:pPr>
        <w:ind w:firstLine="720"/>
        <w:jc w:val="both"/>
      </w:pPr>
      <w:r w:rsidRPr="00FA07F6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5BC7CC9E" w14:textId="77777777" w:rsidR="00921D40" w:rsidRPr="003556AA" w:rsidRDefault="00921D40" w:rsidP="00921D40">
      <w:pPr>
        <w:ind w:right="-47" w:firstLine="720"/>
        <w:jc w:val="both"/>
      </w:pPr>
      <w:r w:rsidRPr="003556AA">
        <w:t xml:space="preserve">Фонд оценочных средств предназначен для использования обучающимися, преподавателями, администрацией </w:t>
      </w:r>
      <w:r w:rsidRPr="00921D40">
        <w:t>КрИЖТ ИрГУПС, а также сторонними образовательными организациями для оценивания качества освоения образовательной</w:t>
      </w:r>
      <w:r w:rsidRPr="003556AA">
        <w:t xml:space="preserve"> программы и уровня сформированности компетенций у обучающихся.</w:t>
      </w:r>
    </w:p>
    <w:p w14:paraId="2C7D7B64" w14:textId="77777777" w:rsidR="00FA07F6" w:rsidRPr="00FA07F6" w:rsidRDefault="00FA07F6" w:rsidP="00FA07F6">
      <w:pPr>
        <w:widowControl w:val="0"/>
        <w:tabs>
          <w:tab w:val="left" w:pos="1289"/>
        </w:tabs>
        <w:ind w:firstLine="902"/>
        <w:jc w:val="both"/>
        <w:rPr>
          <w:color w:val="000000"/>
        </w:rPr>
      </w:pPr>
      <w:r w:rsidRPr="00FA07F6">
        <w:rPr>
          <w:color w:val="000000"/>
        </w:rPr>
        <w:t>Задачами ФОС являются:</w:t>
      </w:r>
    </w:p>
    <w:p w14:paraId="64F364DF" w14:textId="77777777" w:rsidR="00FA07F6" w:rsidRPr="00FA07F6" w:rsidRDefault="00FA07F6" w:rsidP="00FA07F6">
      <w:pPr>
        <w:widowControl w:val="0"/>
        <w:tabs>
          <w:tab w:val="left" w:pos="1044"/>
        </w:tabs>
        <w:ind w:firstLine="902"/>
        <w:jc w:val="both"/>
        <w:rPr>
          <w:color w:val="000000"/>
        </w:rPr>
      </w:pPr>
      <w:r w:rsidRPr="00FA07F6">
        <w:rPr>
          <w:color w:val="000000"/>
        </w:rPr>
        <w:t xml:space="preserve">– оценка достижений обучающихся в процессе </w:t>
      </w:r>
      <w:r w:rsidRPr="00FA07F6">
        <w:rPr>
          <w:iCs/>
          <w:color w:val="000000"/>
        </w:rPr>
        <w:t>изучения дисциплины</w:t>
      </w:r>
      <w:r w:rsidRPr="00FA07F6">
        <w:rPr>
          <w:i/>
          <w:iCs/>
          <w:color w:val="000000"/>
        </w:rPr>
        <w:t xml:space="preserve"> </w:t>
      </w:r>
    </w:p>
    <w:p w14:paraId="6871AC08" w14:textId="77777777" w:rsidR="00FA07F6" w:rsidRPr="00FA07F6" w:rsidRDefault="00FA07F6" w:rsidP="00FA07F6">
      <w:pPr>
        <w:widowControl w:val="0"/>
        <w:tabs>
          <w:tab w:val="left" w:pos="1021"/>
        </w:tabs>
        <w:ind w:firstLine="902"/>
        <w:jc w:val="both"/>
        <w:rPr>
          <w:color w:val="000000"/>
        </w:rPr>
      </w:pPr>
      <w:r w:rsidRPr="00FA07F6">
        <w:rPr>
          <w:color w:val="000000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6BE193C2" w14:textId="77777777" w:rsidR="00FA07F6" w:rsidRPr="00FA07F6" w:rsidRDefault="00FA07F6" w:rsidP="00FA07F6">
      <w:pPr>
        <w:widowControl w:val="0"/>
        <w:tabs>
          <w:tab w:val="left" w:pos="1044"/>
        </w:tabs>
        <w:ind w:firstLine="902"/>
        <w:jc w:val="both"/>
        <w:rPr>
          <w:color w:val="000000"/>
        </w:rPr>
      </w:pPr>
      <w:r w:rsidRPr="00FA07F6">
        <w:rPr>
          <w:color w:val="000000"/>
        </w:rPr>
        <w:t>– самоподготовка и самоконтроль обучающихся в процессе обучения.</w:t>
      </w:r>
    </w:p>
    <w:p w14:paraId="47EE660C" w14:textId="77777777" w:rsidR="00FA07F6" w:rsidRPr="00FA07F6" w:rsidRDefault="00FA07F6" w:rsidP="00FA07F6">
      <w:pPr>
        <w:widowControl w:val="0"/>
        <w:tabs>
          <w:tab w:val="left" w:pos="1477"/>
        </w:tabs>
        <w:ind w:firstLine="720"/>
        <w:jc w:val="both"/>
        <w:rPr>
          <w:color w:val="000000"/>
        </w:rPr>
      </w:pPr>
      <w:r w:rsidRPr="00FA07F6">
        <w:rPr>
          <w:color w:val="000000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1FCDBBD8" w14:textId="77777777" w:rsidR="00FA07F6" w:rsidRPr="00FA07F6" w:rsidRDefault="00FA07F6" w:rsidP="00FA07F6">
      <w:pPr>
        <w:ind w:firstLine="720"/>
        <w:jc w:val="both"/>
      </w:pPr>
      <w:r w:rsidRPr="00FA07F6">
        <w:t>Для оценки уровня сформированности компетенций используется трехуровневая система:</w:t>
      </w:r>
    </w:p>
    <w:p w14:paraId="32AC0D02" w14:textId="77777777" w:rsidR="00FA07F6" w:rsidRPr="00FA07F6" w:rsidRDefault="00FA07F6" w:rsidP="00FA07F6">
      <w:pPr>
        <w:autoSpaceDE w:val="0"/>
        <w:ind w:firstLine="709"/>
        <w:jc w:val="both"/>
        <w:rPr>
          <w:color w:val="000000"/>
          <w:lang w:eastAsia="en-US"/>
        </w:rPr>
      </w:pPr>
      <w:r w:rsidRPr="00FA07F6">
        <w:t>– минимальный уровень освоения, обязательный для всех обучающихся по завершению освоения образовательной программы;</w:t>
      </w:r>
      <w:r w:rsidRPr="00FA07F6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0D7BE0C5" w14:textId="77777777" w:rsidR="00FA07F6" w:rsidRPr="00FA07F6" w:rsidRDefault="00FA07F6" w:rsidP="00FA07F6">
      <w:pPr>
        <w:autoSpaceDE w:val="0"/>
        <w:ind w:firstLine="709"/>
        <w:jc w:val="both"/>
        <w:rPr>
          <w:color w:val="000000"/>
          <w:lang w:eastAsia="en-US"/>
        </w:rPr>
      </w:pPr>
      <w:r w:rsidRPr="00FA07F6">
        <w:t>– базовый уровень освоения, превышение минимальных характеристик сформированности компетенций;</w:t>
      </w:r>
      <w:r w:rsidRPr="00FA07F6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646A8D47" w14:textId="77777777" w:rsidR="00FA07F6" w:rsidRPr="00FA07F6" w:rsidRDefault="00FA07F6" w:rsidP="00FA07F6">
      <w:pPr>
        <w:autoSpaceDE w:val="0"/>
        <w:ind w:firstLine="709"/>
        <w:jc w:val="both"/>
        <w:rPr>
          <w:color w:val="000000"/>
        </w:rPr>
      </w:pPr>
      <w:r w:rsidRPr="00FA07F6">
        <w:t>– высокий уровень освоения, максимально возможная выраженность характеристик компетенций;</w:t>
      </w:r>
      <w:r w:rsidRPr="00FA07F6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66BAC0F8" w14:textId="77777777" w:rsidR="00FA07F6" w:rsidRPr="00FA07F6" w:rsidRDefault="00FA07F6" w:rsidP="00FA07F6">
      <w:pPr>
        <w:autoSpaceDE w:val="0"/>
        <w:ind w:firstLine="709"/>
        <w:jc w:val="both"/>
        <w:rPr>
          <w:color w:val="000000"/>
        </w:rPr>
      </w:pPr>
    </w:p>
    <w:p w14:paraId="2589E4AE" w14:textId="77777777" w:rsidR="00FA07F6" w:rsidRPr="00FA07F6" w:rsidRDefault="00FA07F6" w:rsidP="00FA07F6">
      <w:pPr>
        <w:jc w:val="center"/>
        <w:rPr>
          <w:b/>
          <w:bCs/>
          <w:sz w:val="28"/>
          <w:szCs w:val="28"/>
        </w:rPr>
      </w:pPr>
      <w:r w:rsidRPr="00FA07F6">
        <w:rPr>
          <w:b/>
          <w:bCs/>
          <w:sz w:val="28"/>
          <w:szCs w:val="28"/>
        </w:rPr>
        <w:t>2. Перечень компетенций, в формировании которых участвует дисциплина.</w:t>
      </w:r>
    </w:p>
    <w:p w14:paraId="3616A0FB" w14:textId="77777777" w:rsidR="00FA07F6" w:rsidRPr="00FA07F6" w:rsidRDefault="00FA07F6" w:rsidP="00FA07F6">
      <w:pPr>
        <w:jc w:val="center"/>
        <w:rPr>
          <w:b/>
          <w:bCs/>
          <w:sz w:val="28"/>
          <w:szCs w:val="28"/>
        </w:rPr>
      </w:pPr>
      <w:r w:rsidRPr="00FA07F6">
        <w:rPr>
          <w:b/>
          <w:bCs/>
          <w:sz w:val="28"/>
          <w:szCs w:val="28"/>
        </w:rPr>
        <w:t>Программа контрольно-оценочных мероприятий.</w:t>
      </w:r>
    </w:p>
    <w:p w14:paraId="1D2A98C0" w14:textId="77777777" w:rsidR="00FA07F6" w:rsidRPr="00FA07F6" w:rsidRDefault="00FA07F6" w:rsidP="00FA07F6">
      <w:pPr>
        <w:jc w:val="center"/>
        <w:rPr>
          <w:b/>
          <w:bCs/>
        </w:rPr>
      </w:pPr>
      <w:r w:rsidRPr="00FA07F6">
        <w:rPr>
          <w:b/>
          <w:bCs/>
          <w:sz w:val="28"/>
          <w:szCs w:val="28"/>
        </w:rPr>
        <w:t>Показатели оценивания компетенций, критерии оценки</w:t>
      </w:r>
    </w:p>
    <w:p w14:paraId="04E7C3F3" w14:textId="77777777" w:rsidR="00CA354D" w:rsidRDefault="00CA354D" w:rsidP="00FA07F6">
      <w:pPr>
        <w:ind w:firstLine="709"/>
        <w:jc w:val="both"/>
        <w:rPr>
          <w:iCs/>
        </w:rPr>
      </w:pPr>
    </w:p>
    <w:p w14:paraId="0632AFE2" w14:textId="2CF9C42D" w:rsidR="00FA07F6" w:rsidRPr="00FA07F6" w:rsidRDefault="00FA07F6" w:rsidP="00FA07F6">
      <w:pPr>
        <w:ind w:firstLine="709"/>
        <w:jc w:val="both"/>
      </w:pPr>
      <w:r w:rsidRPr="00FA07F6">
        <w:rPr>
          <w:iCs/>
        </w:rPr>
        <w:t xml:space="preserve">Дисциплина </w:t>
      </w:r>
      <w:r w:rsidRPr="00FA07F6">
        <w:t>«</w:t>
      </w:r>
      <w:r w:rsidRPr="00FA07F6">
        <w:rPr>
          <w:iCs/>
        </w:rPr>
        <w:t xml:space="preserve">Межкультурная коммуникация» </w:t>
      </w:r>
      <w:r w:rsidRPr="00FA07F6">
        <w:t>участвует в формировании компетенций:</w:t>
      </w:r>
    </w:p>
    <w:p w14:paraId="61921211" w14:textId="5A5A0420" w:rsidR="00FA07F6" w:rsidRPr="00FA07F6" w:rsidRDefault="00FA07F6" w:rsidP="00FA07F6">
      <w:pPr>
        <w:ind w:firstLine="709"/>
        <w:jc w:val="both"/>
      </w:pPr>
      <w:r w:rsidRPr="00FA07F6">
        <w:t>УК</w:t>
      </w:r>
      <w:r w:rsidR="000976BA">
        <w:t>-</w:t>
      </w:r>
      <w:r w:rsidRPr="00FA07F6">
        <w:t>5 – Способен анализировать и учитывать разнообразие культур в процессе межкультурного взаимодействия</w:t>
      </w:r>
    </w:p>
    <w:p w14:paraId="6741E1E3" w14:textId="77777777" w:rsidR="00DE0A9D" w:rsidRDefault="00DE0A9D" w:rsidP="00FA07F6">
      <w:pPr>
        <w:jc w:val="center"/>
        <w:rPr>
          <w:b/>
          <w:bCs/>
        </w:rPr>
      </w:pPr>
    </w:p>
    <w:p w14:paraId="0D9FE716" w14:textId="4A70DFAE" w:rsidR="00DE0A9D" w:rsidRDefault="00FA07F6" w:rsidP="00FA07F6">
      <w:pPr>
        <w:jc w:val="center"/>
        <w:rPr>
          <w:b/>
          <w:bCs/>
        </w:rPr>
      </w:pPr>
      <w:r w:rsidRPr="00FA07F6">
        <w:rPr>
          <w:b/>
          <w:bCs/>
        </w:rPr>
        <w:t xml:space="preserve">Программа контрольно-оценочных мероприятий </w:t>
      </w:r>
    </w:p>
    <w:p w14:paraId="2A56F734" w14:textId="07EC41AB" w:rsidR="00FA07F6" w:rsidRPr="00FA07F6" w:rsidRDefault="00FA07F6" w:rsidP="00FA07F6">
      <w:pPr>
        <w:jc w:val="center"/>
        <w:rPr>
          <w:b/>
          <w:bCs/>
        </w:rPr>
      </w:pPr>
      <w:r w:rsidRPr="00FA07F6">
        <w:rPr>
          <w:b/>
          <w:bCs/>
        </w:rPr>
        <w:t>очно-заочная форма обучения</w:t>
      </w:r>
    </w:p>
    <w:tbl>
      <w:tblPr>
        <w:tblW w:w="98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2936"/>
        <w:gridCol w:w="1133"/>
        <w:gridCol w:w="2768"/>
      </w:tblGrid>
      <w:tr w:rsidR="003D0973" w:rsidRPr="00FA07F6" w14:paraId="45EF4950" w14:textId="77777777" w:rsidTr="00DE0A9D">
        <w:trPr>
          <w:tblHeader/>
        </w:trPr>
        <w:tc>
          <w:tcPr>
            <w:tcW w:w="426" w:type="dxa"/>
            <w:vAlign w:val="center"/>
          </w:tcPr>
          <w:p w14:paraId="6CFAB414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14:paraId="68DB5681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14:paraId="41927ACA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Наименование</w:t>
            </w:r>
          </w:p>
          <w:p w14:paraId="2B7D6EC0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контрольно-оценочного</w:t>
            </w:r>
          </w:p>
          <w:p w14:paraId="060E8DA7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мероприятия</w:t>
            </w:r>
          </w:p>
        </w:tc>
        <w:tc>
          <w:tcPr>
            <w:tcW w:w="2936" w:type="dxa"/>
            <w:vAlign w:val="center"/>
          </w:tcPr>
          <w:p w14:paraId="775CE13C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Объект контроля</w:t>
            </w:r>
          </w:p>
          <w:p w14:paraId="4139A306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14:paraId="5B2FEA21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18"/>
                <w:szCs w:val="18"/>
              </w:rPr>
              <w:t xml:space="preserve">Код индикатора достижения </w:t>
            </w:r>
            <w:r w:rsidRPr="00FA07F6">
              <w:rPr>
                <w:sz w:val="16"/>
                <w:szCs w:val="16"/>
              </w:rPr>
              <w:t>компетенции</w:t>
            </w:r>
          </w:p>
        </w:tc>
        <w:tc>
          <w:tcPr>
            <w:tcW w:w="2768" w:type="dxa"/>
            <w:vAlign w:val="center"/>
          </w:tcPr>
          <w:p w14:paraId="5835E2BB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Наименование</w:t>
            </w:r>
          </w:p>
          <w:p w14:paraId="26480B9C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оценочного средства</w:t>
            </w:r>
          </w:p>
          <w:p w14:paraId="34F213D3" w14:textId="77777777" w:rsidR="003D0973" w:rsidRPr="00FA07F6" w:rsidRDefault="003D0973" w:rsidP="003D097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FA07F6">
              <w:rPr>
                <w:sz w:val="20"/>
                <w:szCs w:val="20"/>
              </w:rPr>
              <w:t>)</w:t>
            </w:r>
          </w:p>
        </w:tc>
      </w:tr>
      <w:tr w:rsidR="003D0973" w:rsidRPr="00FA07F6" w14:paraId="2BDE1D2B" w14:textId="77777777" w:rsidTr="003D0973">
        <w:tc>
          <w:tcPr>
            <w:tcW w:w="9814" w:type="dxa"/>
            <w:gridSpan w:val="6"/>
            <w:vAlign w:val="center"/>
          </w:tcPr>
          <w:p w14:paraId="07DC5CBB" w14:textId="77777777" w:rsidR="003D0973" w:rsidRPr="00FA07F6" w:rsidRDefault="003D0973" w:rsidP="003D0973">
            <w:pPr>
              <w:jc w:val="center"/>
              <w:rPr>
                <w:i/>
                <w:iCs/>
                <w:sz w:val="20"/>
                <w:szCs w:val="20"/>
              </w:rPr>
            </w:pPr>
            <w:r w:rsidRPr="00FA07F6">
              <w:rPr>
                <w:b/>
                <w:bCs/>
                <w:sz w:val="20"/>
                <w:szCs w:val="20"/>
              </w:rPr>
              <w:t xml:space="preserve">2 </w:t>
            </w:r>
            <w:r w:rsidRPr="00FA07F6">
              <w:rPr>
                <w:b/>
                <w:bCs/>
                <w:sz w:val="20"/>
                <w:szCs w:val="20"/>
                <w:lang w:val="en-US"/>
              </w:rPr>
              <w:t>семестр</w:t>
            </w:r>
          </w:p>
        </w:tc>
      </w:tr>
      <w:tr w:rsidR="003D0973" w:rsidRPr="00FA07F6" w14:paraId="3F6D7EA5" w14:textId="77777777" w:rsidTr="006A7CCA">
        <w:tc>
          <w:tcPr>
            <w:tcW w:w="426" w:type="dxa"/>
            <w:vAlign w:val="center"/>
          </w:tcPr>
          <w:p w14:paraId="0311CD0C" w14:textId="77777777" w:rsidR="003D0973" w:rsidRPr="00FA07F6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5CF3F157" w14:textId="77A9C274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157E885A" w14:textId="77777777" w:rsidR="003D0973" w:rsidRPr="00FA07F6" w:rsidRDefault="003D0973" w:rsidP="003D0973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3241A4D6" w14:textId="77777777" w:rsidR="003D0973" w:rsidRPr="00147BF2" w:rsidRDefault="003D0973" w:rsidP="003D0973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1.1 </w:t>
            </w:r>
            <w:r w:rsidRPr="00147BF2">
              <w:rPr>
                <w:iCs/>
                <w:sz w:val="20"/>
                <w:szCs w:val="20"/>
                <w:lang w:eastAsia="en-US"/>
              </w:rPr>
              <w:t>Межкультурная</w:t>
            </w:r>
          </w:p>
          <w:p w14:paraId="1B5D6BCD" w14:textId="77777777" w:rsidR="003D0973" w:rsidRPr="00147BF2" w:rsidRDefault="003D0973" w:rsidP="003D0973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147BF2">
              <w:rPr>
                <w:iCs/>
                <w:sz w:val="20"/>
                <w:szCs w:val="20"/>
                <w:lang w:eastAsia="en-US"/>
              </w:rPr>
              <w:t>коммуникация: условия,</w:t>
            </w:r>
          </w:p>
          <w:p w14:paraId="69FD6AF1" w14:textId="77777777" w:rsidR="003D0973" w:rsidRPr="00FA07F6" w:rsidRDefault="003D0973" w:rsidP="003D0973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147BF2">
              <w:rPr>
                <w:iCs/>
                <w:sz w:val="20"/>
                <w:szCs w:val="20"/>
                <w:lang w:eastAsia="en-US"/>
              </w:rPr>
              <w:t>проблемы, ресурсы</w:t>
            </w:r>
          </w:p>
        </w:tc>
        <w:tc>
          <w:tcPr>
            <w:tcW w:w="1133" w:type="dxa"/>
            <w:vAlign w:val="center"/>
          </w:tcPr>
          <w:p w14:paraId="39FC86BA" w14:textId="77777777" w:rsidR="003D0973" w:rsidRPr="00AB1164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1164">
              <w:rPr>
                <w:sz w:val="18"/>
                <w:szCs w:val="18"/>
              </w:rPr>
              <w:t>УК.5-1</w:t>
            </w:r>
          </w:p>
          <w:p w14:paraId="27C96BFB" w14:textId="7B47B2DC" w:rsidR="003D0973" w:rsidRPr="00AB1164" w:rsidRDefault="003D0973" w:rsidP="003D0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754050ED" w14:textId="519B60D0" w:rsidR="003D0973" w:rsidRPr="00DE0A9D" w:rsidRDefault="00076AC3" w:rsidP="006A7CCA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Терминологический опрос</w:t>
            </w:r>
            <w:r w:rsidR="006A7CCA" w:rsidRPr="00DE0A9D">
              <w:rPr>
                <w:sz w:val="20"/>
                <w:szCs w:val="20"/>
              </w:rPr>
              <w:t xml:space="preserve"> (устно)</w:t>
            </w:r>
          </w:p>
        </w:tc>
      </w:tr>
      <w:tr w:rsidR="006A7CCA" w:rsidRPr="00FA07F6" w14:paraId="2C61592A" w14:textId="77777777" w:rsidTr="006A7CCA">
        <w:tc>
          <w:tcPr>
            <w:tcW w:w="426" w:type="dxa"/>
            <w:vAlign w:val="center"/>
          </w:tcPr>
          <w:p w14:paraId="66A0652B" w14:textId="77777777" w:rsidR="006A7CCA" w:rsidRPr="00FA07F6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14:paraId="32560BAC" w14:textId="7AF9F2C1" w:rsidR="006A7CCA" w:rsidRDefault="006A7CCA" w:rsidP="006A7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14:paraId="2A0A924A" w14:textId="77777777" w:rsidR="006A7CCA" w:rsidRPr="00FA07F6" w:rsidRDefault="006A7CCA" w:rsidP="006A7CCA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729ADB53" w14:textId="77777777" w:rsidR="006A7CCA" w:rsidRPr="00FA07F6" w:rsidRDefault="006A7CCA" w:rsidP="006A7CCA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1.2 </w:t>
            </w:r>
            <w:r w:rsidRPr="00147BF2">
              <w:rPr>
                <w:iCs/>
                <w:sz w:val="20"/>
                <w:szCs w:val="20"/>
                <w:lang w:eastAsia="en-US"/>
              </w:rPr>
              <w:t xml:space="preserve">Понятие и сущность межкультурной коммуникации </w:t>
            </w:r>
          </w:p>
        </w:tc>
        <w:tc>
          <w:tcPr>
            <w:tcW w:w="1133" w:type="dxa"/>
            <w:vAlign w:val="center"/>
          </w:tcPr>
          <w:p w14:paraId="39DCF311" w14:textId="77777777" w:rsidR="006A7CCA" w:rsidRPr="00AB1164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1164">
              <w:rPr>
                <w:sz w:val="18"/>
                <w:szCs w:val="18"/>
              </w:rPr>
              <w:t>УК.5-1</w:t>
            </w:r>
          </w:p>
          <w:p w14:paraId="6C65AD03" w14:textId="08A591CB" w:rsidR="006A7CCA" w:rsidRPr="00AB1164" w:rsidRDefault="006A7CCA" w:rsidP="006A7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13AB4421" w14:textId="03F42938" w:rsidR="006A7CCA" w:rsidRPr="00DE0A9D" w:rsidRDefault="006A7CCA" w:rsidP="006A7CCA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Конспект (письменно)</w:t>
            </w:r>
          </w:p>
        </w:tc>
      </w:tr>
      <w:tr w:rsidR="006A7CCA" w:rsidRPr="00FA07F6" w14:paraId="7938AD00" w14:textId="77777777" w:rsidTr="006A7CCA">
        <w:tc>
          <w:tcPr>
            <w:tcW w:w="426" w:type="dxa"/>
            <w:vAlign w:val="center"/>
          </w:tcPr>
          <w:p w14:paraId="2DA67C6C" w14:textId="77777777" w:rsidR="006A7CCA" w:rsidRPr="00FA07F6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66FFFEBE" w14:textId="55395F46" w:rsidR="006A7CCA" w:rsidRDefault="006A7CCA" w:rsidP="006A7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700" w:type="dxa"/>
            <w:vAlign w:val="center"/>
          </w:tcPr>
          <w:p w14:paraId="05DCB21E" w14:textId="77777777" w:rsidR="006A7CCA" w:rsidRPr="00FA07F6" w:rsidRDefault="006A7CCA" w:rsidP="006A7CCA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7EA9DC5F" w14:textId="77777777" w:rsidR="006A7CCA" w:rsidRPr="00FA07F6" w:rsidRDefault="006A7CCA" w:rsidP="006A7CCA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1.3 </w:t>
            </w:r>
            <w:r w:rsidRPr="00147BF2">
              <w:rPr>
                <w:iCs/>
                <w:sz w:val="20"/>
                <w:szCs w:val="20"/>
                <w:lang w:eastAsia="en-US"/>
              </w:rPr>
              <w:t xml:space="preserve">Основания сопоставления, сравнения и систематизации культур </w:t>
            </w:r>
          </w:p>
        </w:tc>
        <w:tc>
          <w:tcPr>
            <w:tcW w:w="1133" w:type="dxa"/>
            <w:vAlign w:val="center"/>
          </w:tcPr>
          <w:p w14:paraId="5578208C" w14:textId="77777777" w:rsidR="006A7CCA" w:rsidRPr="00AB1164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1164">
              <w:rPr>
                <w:sz w:val="18"/>
                <w:szCs w:val="18"/>
              </w:rPr>
              <w:t>УК.5-1</w:t>
            </w:r>
          </w:p>
          <w:p w14:paraId="7C857465" w14:textId="52D6D390" w:rsidR="006A7CCA" w:rsidRPr="00AB1164" w:rsidRDefault="006A7CCA" w:rsidP="006A7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26CF4938" w14:textId="4203BAAA" w:rsidR="006A7CCA" w:rsidRPr="00DE0A9D" w:rsidRDefault="006A7CCA" w:rsidP="006A7CCA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Терминологический опрос (устно)</w:t>
            </w:r>
          </w:p>
        </w:tc>
      </w:tr>
      <w:tr w:rsidR="006A7CCA" w:rsidRPr="00FA07F6" w14:paraId="73C5A7DF" w14:textId="77777777" w:rsidTr="006A7CCA">
        <w:tc>
          <w:tcPr>
            <w:tcW w:w="426" w:type="dxa"/>
            <w:vAlign w:val="center"/>
          </w:tcPr>
          <w:p w14:paraId="0E51DA08" w14:textId="77777777" w:rsidR="006A7CCA" w:rsidRPr="00FA07F6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75261049" w14:textId="11A1641C" w:rsidR="006A7CCA" w:rsidRDefault="006A7CCA" w:rsidP="006A7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  <w:vAlign w:val="center"/>
          </w:tcPr>
          <w:p w14:paraId="504BC73D" w14:textId="77777777" w:rsidR="006A7CCA" w:rsidRPr="00FA07F6" w:rsidRDefault="006A7CCA" w:rsidP="006A7CCA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06275FC8" w14:textId="77777777" w:rsidR="006A7CCA" w:rsidRPr="00FA07F6" w:rsidRDefault="006A7CCA" w:rsidP="006A7CCA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1.4 </w:t>
            </w:r>
            <w:r w:rsidRPr="00147BF2">
              <w:rPr>
                <w:iCs/>
                <w:sz w:val="20"/>
                <w:szCs w:val="20"/>
              </w:rPr>
              <w:t>Национальная и этническая культура в глобальном мире</w:t>
            </w:r>
          </w:p>
        </w:tc>
        <w:tc>
          <w:tcPr>
            <w:tcW w:w="1133" w:type="dxa"/>
            <w:vAlign w:val="center"/>
          </w:tcPr>
          <w:p w14:paraId="2F922F5C" w14:textId="77777777" w:rsidR="006A7CCA" w:rsidRPr="00AB1164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1164">
              <w:rPr>
                <w:sz w:val="18"/>
                <w:szCs w:val="18"/>
              </w:rPr>
              <w:t>УК.5-1</w:t>
            </w:r>
          </w:p>
          <w:p w14:paraId="162F9CA3" w14:textId="167F2BB5" w:rsidR="006A7CCA" w:rsidRPr="00AB1164" w:rsidRDefault="006A7CCA" w:rsidP="006A7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3B98E63E" w14:textId="734238A4" w:rsidR="006A7CCA" w:rsidRPr="00DE0A9D" w:rsidRDefault="006A7CCA" w:rsidP="006A7CCA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Терминологический опрос (устно)</w:t>
            </w:r>
          </w:p>
        </w:tc>
      </w:tr>
      <w:tr w:rsidR="00B02B69" w:rsidRPr="00FA07F6" w14:paraId="7EC8446B" w14:textId="77777777" w:rsidTr="006A7CCA">
        <w:tc>
          <w:tcPr>
            <w:tcW w:w="426" w:type="dxa"/>
            <w:vAlign w:val="center"/>
          </w:tcPr>
          <w:p w14:paraId="00C5FD91" w14:textId="77777777" w:rsidR="00B02B69" w:rsidRPr="00FA07F6" w:rsidRDefault="00B02B69" w:rsidP="00B02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469D585A" w14:textId="34521865" w:rsidR="00B02B69" w:rsidRDefault="00B02B69" w:rsidP="00B0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1700" w:type="dxa"/>
            <w:vAlign w:val="center"/>
          </w:tcPr>
          <w:p w14:paraId="1D5342C6" w14:textId="77777777" w:rsidR="00B02B69" w:rsidRPr="00FA07F6" w:rsidRDefault="00B02B69" w:rsidP="00B02B69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1E356F36" w14:textId="77777777" w:rsidR="00B02B69" w:rsidRPr="00147BF2" w:rsidRDefault="00B02B69" w:rsidP="00B02B69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1.5 </w:t>
            </w:r>
            <w:r w:rsidRPr="00147BF2">
              <w:rPr>
                <w:iCs/>
                <w:sz w:val="20"/>
                <w:szCs w:val="20"/>
              </w:rPr>
              <w:t>Этнокультурные и социальные аспекты глобальных</w:t>
            </w:r>
          </w:p>
          <w:p w14:paraId="02F836D3" w14:textId="77777777" w:rsidR="00B02B69" w:rsidRPr="00FA07F6" w:rsidRDefault="00B02B69" w:rsidP="00B02B6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147BF2">
              <w:rPr>
                <w:iCs/>
                <w:sz w:val="20"/>
                <w:szCs w:val="20"/>
              </w:rPr>
              <w:t xml:space="preserve">мировых процессов </w:t>
            </w:r>
          </w:p>
        </w:tc>
        <w:tc>
          <w:tcPr>
            <w:tcW w:w="1133" w:type="dxa"/>
            <w:vAlign w:val="center"/>
          </w:tcPr>
          <w:p w14:paraId="075BE5B8" w14:textId="77777777" w:rsidR="00B02B69" w:rsidRPr="00AB1164" w:rsidRDefault="00B02B69" w:rsidP="00B02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1164">
              <w:rPr>
                <w:sz w:val="18"/>
                <w:szCs w:val="18"/>
              </w:rPr>
              <w:t>УК.5-1</w:t>
            </w:r>
          </w:p>
          <w:p w14:paraId="6B8865A3" w14:textId="27BC83EA" w:rsidR="00B02B69" w:rsidRPr="00AB1164" w:rsidRDefault="00B02B69" w:rsidP="00B02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6AB00BF9" w14:textId="68E48FB7" w:rsidR="00B02B69" w:rsidRPr="00DE0A9D" w:rsidRDefault="00B02B69" w:rsidP="00B02B69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Конспект (письменно)</w:t>
            </w:r>
          </w:p>
        </w:tc>
      </w:tr>
      <w:tr w:rsidR="00B02B69" w:rsidRPr="00FA07F6" w14:paraId="01236A01" w14:textId="77777777" w:rsidTr="006A7CCA">
        <w:tc>
          <w:tcPr>
            <w:tcW w:w="426" w:type="dxa"/>
            <w:vAlign w:val="center"/>
          </w:tcPr>
          <w:p w14:paraId="63F5AB77" w14:textId="77777777" w:rsidR="00B02B69" w:rsidRPr="00FA07F6" w:rsidRDefault="00B02B69" w:rsidP="00B02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62BFD1F7" w14:textId="4C7E9728" w:rsidR="00B02B69" w:rsidRDefault="00B02B69" w:rsidP="00B0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vAlign w:val="center"/>
          </w:tcPr>
          <w:p w14:paraId="73E6D37C" w14:textId="77777777" w:rsidR="00B02B69" w:rsidRPr="00FA07F6" w:rsidRDefault="00B02B69" w:rsidP="00B02B69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794C2551" w14:textId="77777777" w:rsidR="00B02B69" w:rsidRPr="00FA07F6" w:rsidRDefault="00B02B69" w:rsidP="00B02B69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1.6 </w:t>
            </w:r>
            <w:r w:rsidRPr="00147BF2">
              <w:rPr>
                <w:iCs/>
                <w:sz w:val="20"/>
                <w:szCs w:val="20"/>
              </w:rPr>
              <w:t xml:space="preserve">Культурно-обусловленные нормы поведения </w:t>
            </w:r>
          </w:p>
        </w:tc>
        <w:tc>
          <w:tcPr>
            <w:tcW w:w="1133" w:type="dxa"/>
            <w:vAlign w:val="center"/>
          </w:tcPr>
          <w:p w14:paraId="79409C91" w14:textId="77777777" w:rsidR="00B02B69" w:rsidRPr="00AB1164" w:rsidRDefault="00B02B69" w:rsidP="00B02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1164">
              <w:rPr>
                <w:sz w:val="18"/>
                <w:szCs w:val="18"/>
              </w:rPr>
              <w:t>УК.5-1</w:t>
            </w:r>
          </w:p>
          <w:p w14:paraId="3EC36887" w14:textId="061D7497" w:rsidR="00B02B69" w:rsidRPr="00AB1164" w:rsidRDefault="00B02B69" w:rsidP="00B02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698DD4A3" w14:textId="570B2A42" w:rsidR="00B02B69" w:rsidRPr="00DE0A9D" w:rsidRDefault="00B02B69" w:rsidP="00B02B69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Терминологический опрос (устно)</w:t>
            </w:r>
          </w:p>
        </w:tc>
      </w:tr>
      <w:tr w:rsidR="00B02B69" w:rsidRPr="00FA07F6" w14:paraId="071DDB64" w14:textId="77777777" w:rsidTr="006A7CCA">
        <w:tc>
          <w:tcPr>
            <w:tcW w:w="426" w:type="dxa"/>
            <w:vAlign w:val="center"/>
          </w:tcPr>
          <w:p w14:paraId="78C30AC4" w14:textId="25737DD7" w:rsidR="00B02B69" w:rsidRPr="00FA07F6" w:rsidRDefault="00B02B69" w:rsidP="00B02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6D810599" w14:textId="2F79C9C6" w:rsidR="00B02B69" w:rsidRDefault="00B02B69" w:rsidP="00B0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  <w:vAlign w:val="center"/>
          </w:tcPr>
          <w:p w14:paraId="09C0BD4A" w14:textId="77777777" w:rsidR="00B02B69" w:rsidRPr="00FA07F6" w:rsidRDefault="00B02B69" w:rsidP="00B02B69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422A795A" w14:textId="77777777" w:rsidR="00B02B69" w:rsidRPr="00147BF2" w:rsidRDefault="00B02B69" w:rsidP="00B02B69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2.1 </w:t>
            </w:r>
            <w:r w:rsidRPr="00147BF2">
              <w:rPr>
                <w:iCs/>
                <w:sz w:val="20"/>
                <w:szCs w:val="20"/>
                <w:lang w:eastAsia="en-US"/>
              </w:rPr>
              <w:t>Многообразие культурных</w:t>
            </w:r>
          </w:p>
          <w:p w14:paraId="727E57BF" w14:textId="77777777" w:rsidR="00B02B69" w:rsidRPr="00147BF2" w:rsidRDefault="00B02B69" w:rsidP="00B02B69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147BF2">
              <w:rPr>
                <w:iCs/>
                <w:sz w:val="20"/>
                <w:szCs w:val="20"/>
                <w:lang w:eastAsia="en-US"/>
              </w:rPr>
              <w:t>миров: особенности</w:t>
            </w:r>
          </w:p>
          <w:p w14:paraId="73F9235C" w14:textId="77777777" w:rsidR="00B02B69" w:rsidRPr="00147BF2" w:rsidRDefault="00B02B69" w:rsidP="00B02B69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147BF2">
              <w:rPr>
                <w:iCs/>
                <w:sz w:val="20"/>
                <w:szCs w:val="20"/>
                <w:lang w:eastAsia="en-US"/>
              </w:rPr>
              <w:t>взаимодействия с</w:t>
            </w:r>
          </w:p>
          <w:p w14:paraId="37CE6CB2" w14:textId="77777777" w:rsidR="00B02B69" w:rsidRPr="00147BF2" w:rsidRDefault="00B02B69" w:rsidP="00B02B69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147BF2">
              <w:rPr>
                <w:iCs/>
                <w:sz w:val="20"/>
                <w:szCs w:val="20"/>
                <w:lang w:eastAsia="en-US"/>
              </w:rPr>
              <w:t>представителями</w:t>
            </w:r>
          </w:p>
          <w:p w14:paraId="052CAE47" w14:textId="77777777" w:rsidR="00B02B69" w:rsidRPr="00FA07F6" w:rsidRDefault="00B02B69" w:rsidP="00B02B6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147BF2">
              <w:rPr>
                <w:iCs/>
                <w:sz w:val="20"/>
                <w:szCs w:val="20"/>
                <w:lang w:eastAsia="en-US"/>
              </w:rPr>
              <w:t xml:space="preserve">различных культур </w:t>
            </w:r>
          </w:p>
        </w:tc>
        <w:tc>
          <w:tcPr>
            <w:tcW w:w="1133" w:type="dxa"/>
            <w:vAlign w:val="center"/>
          </w:tcPr>
          <w:p w14:paraId="468DD2AE" w14:textId="77777777" w:rsidR="00B02B69" w:rsidRPr="00AB1164" w:rsidRDefault="00B02B69" w:rsidP="00B02B69">
            <w:pPr>
              <w:jc w:val="center"/>
              <w:rPr>
                <w:sz w:val="20"/>
                <w:szCs w:val="20"/>
              </w:rPr>
            </w:pPr>
            <w:r w:rsidRPr="00AB1164">
              <w:rPr>
                <w:sz w:val="18"/>
                <w:szCs w:val="18"/>
              </w:rPr>
              <w:t>УК.5-2</w:t>
            </w:r>
          </w:p>
        </w:tc>
        <w:tc>
          <w:tcPr>
            <w:tcW w:w="2768" w:type="dxa"/>
            <w:vAlign w:val="center"/>
          </w:tcPr>
          <w:p w14:paraId="49D8395F" w14:textId="52A28730" w:rsidR="00B02B69" w:rsidRPr="00DE0A9D" w:rsidRDefault="00B02B69" w:rsidP="00B02B69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Конспект (письменно)</w:t>
            </w:r>
          </w:p>
        </w:tc>
      </w:tr>
      <w:tr w:rsidR="00B02B69" w:rsidRPr="00FA07F6" w14:paraId="015090A3" w14:textId="77777777" w:rsidTr="006A7CCA">
        <w:tc>
          <w:tcPr>
            <w:tcW w:w="426" w:type="dxa"/>
            <w:vAlign w:val="center"/>
          </w:tcPr>
          <w:p w14:paraId="1F7631B2" w14:textId="16CD8174" w:rsidR="00B02B69" w:rsidRPr="00FA07F6" w:rsidRDefault="00B02B69" w:rsidP="00B02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145D2D25" w14:textId="6E3E8E83" w:rsidR="00B02B69" w:rsidRDefault="00B02B69" w:rsidP="00B0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0" w:type="dxa"/>
            <w:vAlign w:val="center"/>
          </w:tcPr>
          <w:p w14:paraId="55998FC0" w14:textId="77777777" w:rsidR="00B02B69" w:rsidRPr="00FA07F6" w:rsidRDefault="00B02B69" w:rsidP="00B02B69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7F2C9223" w14:textId="77777777" w:rsidR="00B02B69" w:rsidRPr="00FA07F6" w:rsidRDefault="00B02B69" w:rsidP="00B02B69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2.2 </w:t>
            </w:r>
            <w:r w:rsidRPr="00147BF2">
              <w:rPr>
                <w:iCs/>
                <w:sz w:val="20"/>
                <w:szCs w:val="20"/>
                <w:lang w:eastAsia="en-US"/>
              </w:rPr>
              <w:t>Типология культур: параметры измерения и</w:t>
            </w:r>
            <w:r>
              <w:rPr>
                <w:iCs/>
                <w:sz w:val="20"/>
                <w:szCs w:val="20"/>
                <w:lang w:eastAsia="en-US"/>
              </w:rPr>
              <w:t xml:space="preserve"> </w:t>
            </w:r>
            <w:r w:rsidRPr="00147BF2">
              <w:rPr>
                <w:iCs/>
                <w:sz w:val="20"/>
                <w:szCs w:val="20"/>
                <w:lang w:eastAsia="en-US"/>
              </w:rPr>
              <w:t xml:space="preserve">анализа </w:t>
            </w:r>
          </w:p>
        </w:tc>
        <w:tc>
          <w:tcPr>
            <w:tcW w:w="1133" w:type="dxa"/>
            <w:vAlign w:val="center"/>
          </w:tcPr>
          <w:p w14:paraId="540FA516" w14:textId="77777777" w:rsidR="00B02B69" w:rsidRPr="00AB1164" w:rsidRDefault="00B02B69" w:rsidP="00B02B69">
            <w:pPr>
              <w:jc w:val="center"/>
              <w:rPr>
                <w:sz w:val="20"/>
                <w:szCs w:val="20"/>
              </w:rPr>
            </w:pPr>
            <w:r w:rsidRPr="00AB1164">
              <w:rPr>
                <w:sz w:val="18"/>
                <w:szCs w:val="18"/>
              </w:rPr>
              <w:t>УК.5-2</w:t>
            </w:r>
          </w:p>
        </w:tc>
        <w:tc>
          <w:tcPr>
            <w:tcW w:w="2768" w:type="dxa"/>
            <w:vAlign w:val="center"/>
          </w:tcPr>
          <w:p w14:paraId="773D2F68" w14:textId="21B0B70E" w:rsidR="00B02B69" w:rsidRPr="00DE0A9D" w:rsidRDefault="00B02B69" w:rsidP="00B02B69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Терминологический опрос (устно)</w:t>
            </w:r>
          </w:p>
        </w:tc>
      </w:tr>
      <w:tr w:rsidR="00B02B69" w:rsidRPr="00FA07F6" w14:paraId="32DA21F3" w14:textId="77777777" w:rsidTr="006A7CCA">
        <w:tc>
          <w:tcPr>
            <w:tcW w:w="426" w:type="dxa"/>
            <w:vAlign w:val="center"/>
          </w:tcPr>
          <w:p w14:paraId="0AC96767" w14:textId="4D7F09C6" w:rsidR="00B02B69" w:rsidRPr="00FA07F6" w:rsidRDefault="00B02B69" w:rsidP="00B02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6B909802" w14:textId="70EE32C5" w:rsidR="00B02B69" w:rsidRDefault="00B02B69" w:rsidP="00B0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vAlign w:val="center"/>
          </w:tcPr>
          <w:p w14:paraId="252475E8" w14:textId="77777777" w:rsidR="00B02B69" w:rsidRPr="00FA07F6" w:rsidRDefault="00B02B69" w:rsidP="00B02B69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02CC1A2E" w14:textId="77777777" w:rsidR="00B02B69" w:rsidRPr="00FA07F6" w:rsidRDefault="00B02B69" w:rsidP="00B02B69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2.3 </w:t>
            </w:r>
            <w:r w:rsidRPr="00147BF2">
              <w:rPr>
                <w:iCs/>
                <w:sz w:val="20"/>
                <w:szCs w:val="20"/>
                <w:lang w:eastAsia="en-US"/>
              </w:rPr>
              <w:t xml:space="preserve">Культурные размерности Г.Хофстеде </w:t>
            </w:r>
          </w:p>
        </w:tc>
        <w:tc>
          <w:tcPr>
            <w:tcW w:w="1133" w:type="dxa"/>
            <w:vAlign w:val="center"/>
          </w:tcPr>
          <w:p w14:paraId="200C926F" w14:textId="77777777" w:rsidR="00B02B69" w:rsidRPr="00AB1164" w:rsidRDefault="00B02B69" w:rsidP="00B02B69">
            <w:pPr>
              <w:jc w:val="center"/>
              <w:rPr>
                <w:sz w:val="20"/>
                <w:szCs w:val="20"/>
              </w:rPr>
            </w:pPr>
            <w:r w:rsidRPr="00AB1164">
              <w:rPr>
                <w:sz w:val="18"/>
                <w:szCs w:val="18"/>
              </w:rPr>
              <w:t>УК.5-2</w:t>
            </w:r>
          </w:p>
        </w:tc>
        <w:tc>
          <w:tcPr>
            <w:tcW w:w="2768" w:type="dxa"/>
            <w:vAlign w:val="center"/>
          </w:tcPr>
          <w:p w14:paraId="1D5A78D4" w14:textId="165A48D7" w:rsidR="00B02B69" w:rsidRPr="00DE0A9D" w:rsidRDefault="00B02B69" w:rsidP="00B02B69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Терминологический опрос (устно)</w:t>
            </w:r>
          </w:p>
        </w:tc>
      </w:tr>
      <w:tr w:rsidR="006A7CCA" w:rsidRPr="00FA07F6" w14:paraId="22412060" w14:textId="77777777" w:rsidTr="006A7CCA">
        <w:tc>
          <w:tcPr>
            <w:tcW w:w="426" w:type="dxa"/>
            <w:vAlign w:val="center"/>
          </w:tcPr>
          <w:p w14:paraId="7555454F" w14:textId="2A5E8AFD" w:rsidR="006A7CCA" w:rsidRPr="00FA07F6" w:rsidRDefault="00586E95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6350E654" w14:textId="18270406" w:rsidR="006A7CCA" w:rsidRDefault="00B02B69" w:rsidP="006A7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0" w:type="dxa"/>
            <w:vAlign w:val="center"/>
          </w:tcPr>
          <w:p w14:paraId="31A0FD75" w14:textId="77777777" w:rsidR="006A7CCA" w:rsidRPr="00FA07F6" w:rsidRDefault="006A7CCA" w:rsidP="006A7CCA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08283C49" w14:textId="77777777" w:rsidR="006A7CCA" w:rsidRPr="00FA07F6" w:rsidRDefault="006A7CCA" w:rsidP="006A7CCA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2.4 </w:t>
            </w:r>
            <w:r w:rsidRPr="00147BF2">
              <w:rPr>
                <w:iCs/>
                <w:sz w:val="20"/>
                <w:szCs w:val="20"/>
                <w:lang w:eastAsia="en-US"/>
              </w:rPr>
              <w:t xml:space="preserve">Категоризация культуры по Э. Холлу </w:t>
            </w:r>
          </w:p>
        </w:tc>
        <w:tc>
          <w:tcPr>
            <w:tcW w:w="1133" w:type="dxa"/>
            <w:vAlign w:val="center"/>
          </w:tcPr>
          <w:p w14:paraId="567688F1" w14:textId="77777777" w:rsidR="006A7CCA" w:rsidRPr="00AB1164" w:rsidRDefault="006A7CCA" w:rsidP="006A7CCA">
            <w:pPr>
              <w:jc w:val="center"/>
              <w:rPr>
                <w:sz w:val="20"/>
                <w:szCs w:val="20"/>
              </w:rPr>
            </w:pPr>
            <w:r w:rsidRPr="00AB1164">
              <w:rPr>
                <w:sz w:val="18"/>
                <w:szCs w:val="18"/>
              </w:rPr>
              <w:t>УК.5-2</w:t>
            </w:r>
          </w:p>
        </w:tc>
        <w:tc>
          <w:tcPr>
            <w:tcW w:w="2768" w:type="dxa"/>
            <w:vAlign w:val="center"/>
          </w:tcPr>
          <w:p w14:paraId="1C707B91" w14:textId="2336CD42" w:rsidR="006A7CCA" w:rsidRPr="00DE0A9D" w:rsidRDefault="006A7CCA" w:rsidP="006A7CCA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Конспект (письменно)</w:t>
            </w:r>
          </w:p>
        </w:tc>
      </w:tr>
      <w:tr w:rsidR="006A7CCA" w:rsidRPr="00FA07F6" w14:paraId="50AF7F0C" w14:textId="77777777" w:rsidTr="006A7CCA">
        <w:tc>
          <w:tcPr>
            <w:tcW w:w="426" w:type="dxa"/>
            <w:vAlign w:val="center"/>
          </w:tcPr>
          <w:p w14:paraId="7DCC3818" w14:textId="47100235" w:rsidR="006A7CCA" w:rsidRPr="00FA07F6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86E9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E90E7A2" w14:textId="331F3E7D" w:rsidR="006A7CCA" w:rsidRPr="00FA07F6" w:rsidRDefault="00B02B69" w:rsidP="006A7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0" w:type="dxa"/>
            <w:vAlign w:val="center"/>
          </w:tcPr>
          <w:p w14:paraId="3812EF85" w14:textId="77777777" w:rsidR="006A7CCA" w:rsidRPr="00FA07F6" w:rsidRDefault="006A7CCA" w:rsidP="006A7CCA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2936" w:type="dxa"/>
          </w:tcPr>
          <w:p w14:paraId="497B8799" w14:textId="77777777" w:rsidR="006A7CCA" w:rsidRPr="00A94528" w:rsidRDefault="006A7CCA" w:rsidP="006A7CCA">
            <w:pPr>
              <w:jc w:val="both"/>
              <w:rPr>
                <w:sz w:val="20"/>
                <w:szCs w:val="20"/>
              </w:rPr>
            </w:pPr>
            <w:r w:rsidRPr="00A94528">
              <w:rPr>
                <w:sz w:val="20"/>
                <w:szCs w:val="20"/>
              </w:rPr>
              <w:t>Разделы 1,2</w:t>
            </w:r>
          </w:p>
        </w:tc>
        <w:tc>
          <w:tcPr>
            <w:tcW w:w="1133" w:type="dxa"/>
            <w:vAlign w:val="center"/>
          </w:tcPr>
          <w:p w14:paraId="667BF1D1" w14:textId="77777777" w:rsidR="006A7CCA" w:rsidRPr="00AB1164" w:rsidRDefault="006A7CCA" w:rsidP="006A7C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164">
              <w:rPr>
                <w:sz w:val="20"/>
                <w:szCs w:val="20"/>
              </w:rPr>
              <w:t>УК-5.2</w:t>
            </w:r>
          </w:p>
        </w:tc>
        <w:tc>
          <w:tcPr>
            <w:tcW w:w="2768" w:type="dxa"/>
            <w:vAlign w:val="center"/>
          </w:tcPr>
          <w:p w14:paraId="3BF8BE76" w14:textId="77777777" w:rsidR="006A7CCA" w:rsidRPr="00DE0A9D" w:rsidRDefault="006A7CCA" w:rsidP="006A7CCA">
            <w:pPr>
              <w:jc w:val="center"/>
              <w:rPr>
                <w:sz w:val="20"/>
                <w:szCs w:val="20"/>
              </w:rPr>
            </w:pPr>
            <w:r w:rsidRPr="00DE0A9D">
              <w:rPr>
                <w:sz w:val="20"/>
                <w:szCs w:val="20"/>
              </w:rPr>
              <w:t>Тест (компьютерные технологии)</w:t>
            </w:r>
          </w:p>
        </w:tc>
      </w:tr>
    </w:tbl>
    <w:p w14:paraId="29103C2E" w14:textId="4C317522" w:rsidR="00FA07F6" w:rsidRDefault="00FA07F6" w:rsidP="00FA07F6">
      <w:pPr>
        <w:jc w:val="both"/>
        <w:rPr>
          <w:lang w:val="en-US"/>
        </w:rPr>
      </w:pPr>
    </w:p>
    <w:p w14:paraId="7CD52396" w14:textId="77777777" w:rsidR="00602C9A" w:rsidRPr="00E53AA2" w:rsidRDefault="00602C9A" w:rsidP="00602C9A">
      <w:pPr>
        <w:jc w:val="center"/>
        <w:rPr>
          <w:b/>
          <w:bCs/>
        </w:rPr>
      </w:pPr>
      <w:r w:rsidRPr="00E53AA2">
        <w:rPr>
          <w:b/>
          <w:bCs/>
        </w:rPr>
        <w:t>Описание показателей и критериев оценивания компетенций.</w:t>
      </w:r>
    </w:p>
    <w:p w14:paraId="17C33777" w14:textId="2070F278" w:rsidR="00602C9A" w:rsidRDefault="00602C9A" w:rsidP="00602C9A">
      <w:pPr>
        <w:jc w:val="center"/>
        <w:rPr>
          <w:b/>
          <w:bCs/>
        </w:rPr>
      </w:pPr>
      <w:r w:rsidRPr="00E53AA2">
        <w:rPr>
          <w:b/>
          <w:bCs/>
        </w:rPr>
        <w:t>Описание шкал оценивания</w:t>
      </w:r>
    </w:p>
    <w:p w14:paraId="2812A00A" w14:textId="3C4AAA02" w:rsidR="00586E95" w:rsidRDefault="00586E95" w:rsidP="00602C9A">
      <w:pPr>
        <w:jc w:val="center"/>
        <w:rPr>
          <w:b/>
          <w:bCs/>
        </w:rPr>
      </w:pPr>
    </w:p>
    <w:p w14:paraId="1768D9E2" w14:textId="77777777" w:rsidR="00586E95" w:rsidRPr="00E53AA2" w:rsidRDefault="00586E95" w:rsidP="00602C9A">
      <w:pPr>
        <w:jc w:val="center"/>
        <w:rPr>
          <w:b/>
          <w:bCs/>
        </w:rPr>
      </w:pPr>
    </w:p>
    <w:p w14:paraId="3733A161" w14:textId="77777777" w:rsidR="00602C9A" w:rsidRPr="00E53AA2" w:rsidRDefault="00602C9A" w:rsidP="00602C9A">
      <w:pPr>
        <w:ind w:firstLine="540"/>
        <w:jc w:val="both"/>
        <w:rPr>
          <w:iCs/>
        </w:rPr>
      </w:pPr>
      <w:r w:rsidRPr="00E53AA2">
        <w:rPr>
          <w:iCs/>
        </w:rPr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</w:t>
      </w:r>
      <w:r>
        <w:rPr>
          <w:iCs/>
        </w:rPr>
        <w:t xml:space="preserve">овления соответствия достижений </w:t>
      </w:r>
      <w:r w:rsidRPr="00E53AA2">
        <w:rPr>
          <w:iCs/>
        </w:rPr>
        <w:t>обучающихся поэтапным требованиям образовательной программы к результатам обучения и формирования компетенций.</w:t>
      </w:r>
    </w:p>
    <w:p w14:paraId="52C2D536" w14:textId="77777777" w:rsidR="00602C9A" w:rsidRPr="00E53AA2" w:rsidRDefault="00602C9A" w:rsidP="00602C9A">
      <w:pPr>
        <w:ind w:firstLine="540"/>
        <w:jc w:val="both"/>
        <w:rPr>
          <w:iCs/>
        </w:rPr>
      </w:pPr>
      <w:r w:rsidRPr="00E53AA2">
        <w:rPr>
          <w:iCs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177A63B1" w14:textId="0FB95540" w:rsidR="00602C9A" w:rsidRDefault="00602C9A" w:rsidP="00602C9A">
      <w:pPr>
        <w:ind w:firstLine="540"/>
        <w:jc w:val="both"/>
        <w:rPr>
          <w:iCs/>
        </w:rPr>
      </w:pPr>
      <w:r w:rsidRPr="00E53AA2">
        <w:rPr>
          <w:iCs/>
        </w:rPr>
        <w:t>Для оценивания результатов обучения используется двухбалльная шкала</w:t>
      </w:r>
      <w:r w:rsidR="00076AC3">
        <w:rPr>
          <w:iCs/>
        </w:rPr>
        <w:t xml:space="preserve">. </w:t>
      </w:r>
      <w:r w:rsidRPr="00E53AA2">
        <w:rPr>
          <w:iCs/>
        </w:rPr>
        <w:t xml:space="preserve">Перечень оценочных средств, используемых для оценивания компетенций, а </w:t>
      </w:r>
      <w:r w:rsidR="007F6C75" w:rsidRPr="00E53AA2">
        <w:rPr>
          <w:iCs/>
        </w:rPr>
        <w:t>также</w:t>
      </w:r>
      <w:r w:rsidRPr="00E53AA2">
        <w:rPr>
          <w:iCs/>
        </w:rPr>
        <w:t xml:space="preserve"> краткая характеристика этих средств приведены в таблице</w:t>
      </w:r>
    </w:p>
    <w:p w14:paraId="54083850" w14:textId="5A653A84" w:rsidR="00523248" w:rsidRDefault="00523248" w:rsidP="00602C9A">
      <w:pPr>
        <w:ind w:firstLine="540"/>
        <w:jc w:val="both"/>
        <w:rPr>
          <w:iCs/>
        </w:rPr>
      </w:pPr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337"/>
        <w:gridCol w:w="1862"/>
        <w:gridCol w:w="5528"/>
        <w:gridCol w:w="1921"/>
      </w:tblGrid>
      <w:tr w:rsidR="00602C9A" w:rsidRPr="00E53AA2" w14:paraId="0473EB72" w14:textId="77777777" w:rsidTr="00DE0A9D">
        <w:trPr>
          <w:tblHeader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466E" w14:textId="77777777" w:rsidR="00602C9A" w:rsidRPr="009F2073" w:rsidRDefault="00602C9A" w:rsidP="00DE0A9D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CE96" w14:textId="77777777" w:rsidR="00602C9A" w:rsidRPr="009F2073" w:rsidRDefault="00602C9A" w:rsidP="00DE0A9D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Наименование</w:t>
            </w:r>
          </w:p>
          <w:p w14:paraId="44FB4E86" w14:textId="77777777" w:rsidR="00602C9A" w:rsidRPr="009F2073" w:rsidRDefault="00602C9A" w:rsidP="00DE0A9D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оценочного</w:t>
            </w:r>
          </w:p>
          <w:p w14:paraId="7800323C" w14:textId="77777777" w:rsidR="00602C9A" w:rsidRPr="009F2073" w:rsidRDefault="00602C9A" w:rsidP="00DE0A9D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средства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138B" w14:textId="77777777" w:rsidR="00602C9A" w:rsidRPr="009F2073" w:rsidRDefault="00602C9A" w:rsidP="00DE0A9D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Краткая характеристика</w:t>
            </w:r>
          </w:p>
          <w:p w14:paraId="5DBE9D20" w14:textId="77777777" w:rsidR="00602C9A" w:rsidRPr="009F2073" w:rsidRDefault="00602C9A" w:rsidP="00DE0A9D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оценочного средства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C876" w14:textId="77777777" w:rsidR="00602C9A" w:rsidRPr="009F2073" w:rsidRDefault="00602C9A" w:rsidP="00DE0A9D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Представление</w:t>
            </w:r>
          </w:p>
          <w:p w14:paraId="0A7D5008" w14:textId="77777777" w:rsidR="00602C9A" w:rsidRPr="009F2073" w:rsidRDefault="00602C9A" w:rsidP="00DE0A9D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оценочного средства в ФОС</w:t>
            </w:r>
          </w:p>
        </w:tc>
      </w:tr>
      <w:tr w:rsidR="00602C9A" w:rsidRPr="00E53AA2" w14:paraId="4ABCF5C8" w14:textId="77777777" w:rsidTr="00DE0A9D">
        <w:trPr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3227" w14:textId="77777777" w:rsidR="00602C9A" w:rsidRPr="009F2073" w:rsidRDefault="00602C9A" w:rsidP="00DE0A9D">
            <w:pPr>
              <w:jc w:val="center"/>
              <w:rPr>
                <w:sz w:val="20"/>
                <w:szCs w:val="20"/>
              </w:rPr>
            </w:pPr>
            <w:r w:rsidRPr="009F2073">
              <w:rPr>
                <w:b/>
                <w:sz w:val="20"/>
                <w:szCs w:val="20"/>
              </w:rPr>
              <w:t>Текущий контроль успеваемости</w:t>
            </w:r>
          </w:p>
        </w:tc>
      </w:tr>
      <w:tr w:rsidR="00602C9A" w:rsidRPr="00E53AA2" w14:paraId="50FB81B2" w14:textId="77777777" w:rsidTr="00DE0A9D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F545" w14:textId="3308FAEF" w:rsidR="00602C9A" w:rsidRPr="009F2073" w:rsidRDefault="00076AC3" w:rsidP="00DE0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4923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Конспект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7AEF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Средство, позволяющее формировать и оценивать способность обучающегося к восприятию, обобщению и анализу информации.</w:t>
            </w:r>
          </w:p>
          <w:p w14:paraId="17441E02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Может быть использовано для оценки знаний и умений обучающихся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FDE2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Темы конспектов по дисциплине</w:t>
            </w:r>
          </w:p>
        </w:tc>
      </w:tr>
      <w:tr w:rsidR="00602C9A" w:rsidRPr="00E53AA2" w14:paraId="33918F60" w14:textId="77777777" w:rsidTr="00DE0A9D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6526" w14:textId="6A6CBCEF" w:rsidR="00602C9A" w:rsidRPr="009F2073" w:rsidRDefault="00076AC3" w:rsidP="00DE0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5AB0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Терминологический опрос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03C2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Средство проверки степени овладения категориальным аппаратом темы, раздела, дисциплины.</w:t>
            </w:r>
          </w:p>
          <w:p w14:paraId="5E24D994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F422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Перечень понятий по темам дисциплины</w:t>
            </w:r>
          </w:p>
        </w:tc>
      </w:tr>
      <w:tr w:rsidR="00602C9A" w:rsidRPr="00E53AA2" w14:paraId="2BF107D1" w14:textId="77777777" w:rsidTr="00DE0A9D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133D" w14:textId="500AA01E" w:rsidR="00602C9A" w:rsidRPr="009F2073" w:rsidRDefault="00076AC3" w:rsidP="00DE0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024C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Тест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F040" w14:textId="77777777" w:rsidR="00602C9A" w:rsidRPr="009F2073" w:rsidRDefault="00602C9A" w:rsidP="00DE0A9D">
            <w:pPr>
              <w:ind w:right="22"/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 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D4DD" w14:textId="7F04FD89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136C49">
              <w:rPr>
                <w:sz w:val="20"/>
                <w:szCs w:val="20"/>
              </w:rPr>
              <w:t xml:space="preserve">Фонд </w:t>
            </w:r>
            <w:r w:rsidR="009327BC" w:rsidRPr="00136C49">
              <w:rPr>
                <w:sz w:val="20"/>
                <w:szCs w:val="20"/>
              </w:rPr>
              <w:t xml:space="preserve">типовых </w:t>
            </w:r>
            <w:r w:rsidRPr="00136C49">
              <w:rPr>
                <w:sz w:val="20"/>
                <w:szCs w:val="20"/>
              </w:rPr>
              <w:t>тестовых</w:t>
            </w:r>
            <w:r w:rsidRPr="009F2073">
              <w:rPr>
                <w:sz w:val="20"/>
                <w:szCs w:val="20"/>
              </w:rPr>
              <w:t xml:space="preserve"> заданий</w:t>
            </w:r>
          </w:p>
        </w:tc>
      </w:tr>
      <w:tr w:rsidR="00602C9A" w:rsidRPr="00E53AA2" w14:paraId="45105D03" w14:textId="77777777" w:rsidTr="00DE0A9D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07DB" w14:textId="15736B86" w:rsidR="00602C9A" w:rsidRPr="009F2073" w:rsidRDefault="00076AC3" w:rsidP="00DE0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4264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Зачет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A409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14:paraId="407ABF77" w14:textId="77777777" w:rsidR="00602C9A" w:rsidRPr="009F2073" w:rsidRDefault="00602C9A" w:rsidP="00DE0A9D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1C09" w14:textId="182F53AD" w:rsidR="00602C9A" w:rsidRPr="009F2073" w:rsidRDefault="006105F5" w:rsidP="00DE0A9D">
            <w:pPr>
              <w:jc w:val="both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Типовые тестовые задания по дисциплине</w:t>
            </w:r>
          </w:p>
        </w:tc>
      </w:tr>
    </w:tbl>
    <w:p w14:paraId="560473AE" w14:textId="77777777" w:rsidR="009F2073" w:rsidRDefault="009F2073" w:rsidP="00602C9A">
      <w:pPr>
        <w:jc w:val="center"/>
        <w:rPr>
          <w:b/>
          <w:bCs/>
        </w:rPr>
      </w:pPr>
    </w:p>
    <w:p w14:paraId="51883178" w14:textId="77777777" w:rsidR="00602C9A" w:rsidRPr="00E53AA2" w:rsidRDefault="00602C9A" w:rsidP="00602C9A">
      <w:pPr>
        <w:jc w:val="center"/>
        <w:rPr>
          <w:b/>
          <w:bCs/>
        </w:rPr>
      </w:pPr>
      <w:r w:rsidRPr="00E53AA2">
        <w:rPr>
          <w:b/>
          <w:bCs/>
        </w:rPr>
        <w:t xml:space="preserve">Критерии и шкалы оценивания компетенций в результате </w:t>
      </w:r>
      <w:r w:rsidRPr="00E53AA2">
        <w:rPr>
          <w:b/>
          <w:bCs/>
          <w:iCs/>
        </w:rPr>
        <w:t>изучения дисциплины</w:t>
      </w:r>
      <w:r w:rsidRPr="00E53AA2">
        <w:rPr>
          <w:b/>
          <w:bCs/>
        </w:rPr>
        <w:t xml:space="preserve"> при проведении промежуточной аттестации</w:t>
      </w:r>
    </w:p>
    <w:p w14:paraId="70DEAA39" w14:textId="77777777" w:rsidR="00602C9A" w:rsidRPr="00E53AA2" w:rsidRDefault="00602C9A" w:rsidP="00602C9A">
      <w:pPr>
        <w:jc w:val="center"/>
        <w:rPr>
          <w:b/>
          <w:bCs/>
        </w:rPr>
      </w:pPr>
      <w:r w:rsidRPr="00E53AA2">
        <w:rPr>
          <w:b/>
          <w:bCs/>
        </w:rPr>
        <w:t>в форме зачета. Шкала оценивания уровня освоения компетенций</w:t>
      </w:r>
    </w:p>
    <w:p w14:paraId="2935408C" w14:textId="77777777" w:rsidR="00602C9A" w:rsidRPr="00E53AA2" w:rsidRDefault="00602C9A" w:rsidP="00602C9A">
      <w:pPr>
        <w:jc w:val="center"/>
        <w:rPr>
          <w:b/>
          <w:bCs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495"/>
        <w:gridCol w:w="7132"/>
      </w:tblGrid>
      <w:tr w:rsidR="00921D40" w:rsidRPr="00921D40" w14:paraId="43E6F992" w14:textId="77777777" w:rsidTr="00F80EE7">
        <w:trPr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5CC2" w14:textId="77777777" w:rsidR="00921D40" w:rsidRPr="009F2073" w:rsidRDefault="00921D40" w:rsidP="00921D40">
            <w:pPr>
              <w:jc w:val="center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63A2" w14:textId="77777777" w:rsidR="00921D40" w:rsidRPr="009F2073" w:rsidRDefault="00921D40" w:rsidP="00921D40">
            <w:pPr>
              <w:jc w:val="center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921D40" w:rsidRPr="00921D40" w14:paraId="5940088B" w14:textId="77777777" w:rsidTr="00F80EE7">
        <w:trPr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26F7" w14:textId="77777777" w:rsidR="00921D40" w:rsidRPr="009F2073" w:rsidRDefault="00921D40" w:rsidP="00921D40">
            <w:pPr>
              <w:jc w:val="center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8BCD" w14:textId="77777777" w:rsidR="00921D40" w:rsidRPr="009F2073" w:rsidRDefault="00921D40" w:rsidP="00921D40">
            <w:pPr>
              <w:jc w:val="both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Обучающийся верно ответил на 70 % и более тестовых заданий при прохождении тестирования</w:t>
            </w:r>
          </w:p>
        </w:tc>
      </w:tr>
      <w:tr w:rsidR="00921D40" w:rsidRPr="00921D40" w14:paraId="25036A71" w14:textId="77777777" w:rsidTr="00F80EE7">
        <w:trPr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AADF" w14:textId="77777777" w:rsidR="00921D40" w:rsidRPr="009F2073" w:rsidRDefault="00921D40" w:rsidP="00921D40">
            <w:pPr>
              <w:jc w:val="center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CF7A" w14:textId="77777777" w:rsidR="00921D40" w:rsidRPr="009F2073" w:rsidRDefault="00921D40" w:rsidP="00921D40">
            <w:pPr>
              <w:jc w:val="both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66FE9A5B" w14:textId="77777777" w:rsidR="00602C9A" w:rsidRPr="00E53AA2" w:rsidRDefault="00602C9A" w:rsidP="00602C9A">
      <w:pPr>
        <w:rPr>
          <w:b/>
          <w:bCs/>
        </w:rPr>
      </w:pPr>
    </w:p>
    <w:p w14:paraId="5074841A" w14:textId="77777777" w:rsidR="00602C9A" w:rsidRPr="00E53AA2" w:rsidRDefault="00602C9A" w:rsidP="00602C9A">
      <w:pPr>
        <w:ind w:firstLine="567"/>
        <w:jc w:val="center"/>
        <w:rPr>
          <w:b/>
          <w:bCs/>
        </w:rPr>
      </w:pPr>
      <w:r w:rsidRPr="00E53AA2">
        <w:rPr>
          <w:b/>
          <w:bCs/>
        </w:rPr>
        <w:t>Критерии и шкалы оценивания результатов обучения при проведении</w:t>
      </w:r>
    </w:p>
    <w:p w14:paraId="20FCBAA1" w14:textId="77777777" w:rsidR="00602C9A" w:rsidRPr="00E53AA2" w:rsidRDefault="00602C9A" w:rsidP="00602C9A">
      <w:pPr>
        <w:ind w:firstLine="567"/>
        <w:jc w:val="center"/>
        <w:rPr>
          <w:b/>
          <w:bCs/>
        </w:rPr>
      </w:pPr>
      <w:r w:rsidRPr="00E53AA2">
        <w:rPr>
          <w:b/>
          <w:bCs/>
        </w:rPr>
        <w:t>текущего контроля успеваемости</w:t>
      </w:r>
    </w:p>
    <w:p w14:paraId="1A907C85" w14:textId="77777777" w:rsidR="00602C9A" w:rsidRPr="00E53AA2" w:rsidRDefault="00602C9A" w:rsidP="00602C9A">
      <w:pPr>
        <w:jc w:val="center"/>
      </w:pPr>
      <w:r w:rsidRPr="00E53AA2">
        <w:t>Критерии и шкала оценивания конспекта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1327"/>
        <w:gridCol w:w="6938"/>
      </w:tblGrid>
      <w:tr w:rsidR="007F6C75" w:rsidRPr="009F2073" w14:paraId="29F77E75" w14:textId="77777777" w:rsidTr="00B24CDB">
        <w:tc>
          <w:tcPr>
            <w:tcW w:w="2689" w:type="dxa"/>
            <w:gridSpan w:val="2"/>
            <w:vAlign w:val="center"/>
          </w:tcPr>
          <w:p w14:paraId="430D407E" w14:textId="1BDA19E2" w:rsidR="007F6C75" w:rsidRPr="009F2073" w:rsidRDefault="007F6C75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6938" w:type="dxa"/>
          </w:tcPr>
          <w:p w14:paraId="5B8F77E5" w14:textId="3137C1A9" w:rsidR="007F6C75" w:rsidRPr="009F2073" w:rsidRDefault="007F6C75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Критерии оценивания</w:t>
            </w:r>
          </w:p>
        </w:tc>
      </w:tr>
      <w:tr w:rsidR="007F6C75" w:rsidRPr="009F2073" w14:paraId="1B7E9BDC" w14:textId="77777777" w:rsidTr="00B24CDB">
        <w:tc>
          <w:tcPr>
            <w:tcW w:w="1362" w:type="dxa"/>
            <w:vAlign w:val="center"/>
          </w:tcPr>
          <w:p w14:paraId="16BB286C" w14:textId="77777777" w:rsidR="007F6C75" w:rsidRPr="009F2073" w:rsidRDefault="007F6C75" w:rsidP="007F6C75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«отлично»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45C32" w14:textId="55E24AF6" w:rsidR="007F6C75" w:rsidRPr="009F2073" w:rsidRDefault="007F6C75" w:rsidP="007F6C75">
            <w:pPr>
              <w:jc w:val="both"/>
              <w:rPr>
                <w:sz w:val="20"/>
                <w:szCs w:val="20"/>
              </w:rPr>
            </w:pPr>
            <w:r w:rsidRPr="00AC6413">
              <w:rPr>
                <w:sz w:val="20"/>
                <w:szCs w:val="20"/>
                <w:lang w:eastAsia="en-US"/>
              </w:rPr>
              <w:t>«зачтено»</w:t>
            </w:r>
          </w:p>
        </w:tc>
        <w:tc>
          <w:tcPr>
            <w:tcW w:w="6938" w:type="dxa"/>
          </w:tcPr>
          <w:p w14:paraId="250A6983" w14:textId="6E700247" w:rsidR="007F6C75" w:rsidRPr="009F2073" w:rsidRDefault="007F6C75" w:rsidP="007F6C75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Конспект полный. В конспектируемом материале выделена главная и второстепенная информация. Установлена логическая связь между элементами конспектируемого материала. Даны определения основных понятий; основные формулы приведены с выводом, дана геометрическая иллюстрация. Приведены примеры</w:t>
            </w:r>
          </w:p>
        </w:tc>
      </w:tr>
      <w:tr w:rsidR="007F6C75" w:rsidRPr="009F2073" w14:paraId="66773161" w14:textId="77777777" w:rsidTr="00B24CDB">
        <w:tc>
          <w:tcPr>
            <w:tcW w:w="1362" w:type="dxa"/>
            <w:vAlign w:val="center"/>
          </w:tcPr>
          <w:p w14:paraId="632E1585" w14:textId="77777777" w:rsidR="007F6C75" w:rsidRPr="009F2073" w:rsidRDefault="007F6C75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«хорошо»</w:t>
            </w:r>
          </w:p>
        </w:tc>
        <w:tc>
          <w:tcPr>
            <w:tcW w:w="1327" w:type="dxa"/>
            <w:vMerge/>
          </w:tcPr>
          <w:p w14:paraId="5EE18F95" w14:textId="77777777" w:rsidR="007F6C75" w:rsidRPr="009F2073" w:rsidRDefault="007F6C75" w:rsidP="002150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38" w:type="dxa"/>
          </w:tcPr>
          <w:p w14:paraId="79FC7DE8" w14:textId="5A21D47C" w:rsidR="007F6C75" w:rsidRPr="009F2073" w:rsidRDefault="007F6C75" w:rsidP="00215066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Конспект полный. В конспектируемом материале выделена главная и второстепенная информация. Установлена не в полном объеме логическая связь между элементами конспектируемого материала. Даны определения основных понятий; основные формулы приведены без вывода, частично дана геометрическая иллюстрация. Примеры приведены частично</w:t>
            </w:r>
          </w:p>
        </w:tc>
      </w:tr>
      <w:tr w:rsidR="007F6C75" w:rsidRPr="009F2073" w14:paraId="5904B375" w14:textId="77777777" w:rsidTr="00B24CDB">
        <w:tc>
          <w:tcPr>
            <w:tcW w:w="1362" w:type="dxa"/>
            <w:vAlign w:val="center"/>
          </w:tcPr>
          <w:p w14:paraId="05AE3913" w14:textId="77777777" w:rsidR="007F6C75" w:rsidRPr="009F2073" w:rsidRDefault="007F6C75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327" w:type="dxa"/>
            <w:vMerge/>
          </w:tcPr>
          <w:p w14:paraId="685EC43A" w14:textId="77777777" w:rsidR="007F6C75" w:rsidRPr="009F2073" w:rsidRDefault="007F6C75" w:rsidP="002150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38" w:type="dxa"/>
          </w:tcPr>
          <w:p w14:paraId="07D0316C" w14:textId="0E4E2E9C" w:rsidR="007F6C75" w:rsidRPr="009F2073" w:rsidRDefault="007F6C75" w:rsidP="00215066">
            <w:pPr>
              <w:jc w:val="both"/>
              <w:rPr>
                <w:sz w:val="20"/>
                <w:szCs w:val="20"/>
                <w:u w:val="single"/>
              </w:rPr>
            </w:pPr>
            <w:r w:rsidRPr="009F2073">
              <w:rPr>
                <w:sz w:val="20"/>
                <w:szCs w:val="20"/>
              </w:rPr>
              <w:t>Конспект не полный. В конспектируемом материале не выделена главная и второстепенная информация. Не установлена логическая связь между элементами конспектируемого материала. Даны определения основных понятий; основные формулы приведены без вывода, нет геометрической иллюстрации. Примеры отсутствуют</w:t>
            </w:r>
          </w:p>
        </w:tc>
      </w:tr>
      <w:tr w:rsidR="007F6C75" w:rsidRPr="009F2073" w14:paraId="3C74844B" w14:textId="77777777" w:rsidTr="00B24CDB">
        <w:trPr>
          <w:trHeight w:val="761"/>
        </w:trPr>
        <w:tc>
          <w:tcPr>
            <w:tcW w:w="1362" w:type="dxa"/>
            <w:vAlign w:val="center"/>
          </w:tcPr>
          <w:p w14:paraId="24656453" w14:textId="77777777" w:rsidR="007F6C75" w:rsidRPr="009F2073" w:rsidRDefault="007F6C75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327" w:type="dxa"/>
          </w:tcPr>
          <w:p w14:paraId="4C1EA559" w14:textId="67317732" w:rsidR="007F6C75" w:rsidRPr="009F2073" w:rsidRDefault="007F6C75" w:rsidP="00215066">
            <w:pPr>
              <w:jc w:val="both"/>
              <w:rPr>
                <w:sz w:val="20"/>
                <w:szCs w:val="20"/>
              </w:rPr>
            </w:pPr>
            <w:r w:rsidRPr="007F6C75">
              <w:rPr>
                <w:sz w:val="20"/>
                <w:szCs w:val="20"/>
              </w:rPr>
              <w:t>«не зачтено»</w:t>
            </w:r>
          </w:p>
        </w:tc>
        <w:tc>
          <w:tcPr>
            <w:tcW w:w="6938" w:type="dxa"/>
          </w:tcPr>
          <w:p w14:paraId="60C68F4E" w14:textId="169ACFB2" w:rsidR="007F6C75" w:rsidRPr="009F2073" w:rsidRDefault="007F6C75" w:rsidP="00215066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Конспект не удовлетворяет ни одному из критериев, приведенных выше</w:t>
            </w:r>
          </w:p>
        </w:tc>
      </w:tr>
    </w:tbl>
    <w:p w14:paraId="5D040CBB" w14:textId="77777777" w:rsidR="00602C9A" w:rsidRPr="009F2073" w:rsidRDefault="00602C9A" w:rsidP="00602C9A">
      <w:pPr>
        <w:jc w:val="center"/>
        <w:rPr>
          <w:sz w:val="20"/>
          <w:szCs w:val="20"/>
          <w:highlight w:val="yellow"/>
        </w:rPr>
      </w:pPr>
    </w:p>
    <w:p w14:paraId="7F6959D1" w14:textId="069EEAD8" w:rsidR="00602C9A" w:rsidRPr="00E53AA2" w:rsidRDefault="00602C9A" w:rsidP="00602C9A">
      <w:pPr>
        <w:jc w:val="center"/>
      </w:pPr>
      <w:r w:rsidRPr="00E53AA2">
        <w:t xml:space="preserve">Критерии и шкала оценивания терминологического </w:t>
      </w:r>
      <w:r w:rsidR="00136C49">
        <w:t>опроса</w:t>
      </w:r>
    </w:p>
    <w:p w14:paraId="07A798BF" w14:textId="2C7B6DB2" w:rsidR="00602C9A" w:rsidRDefault="00602C9A" w:rsidP="00602C9A">
      <w:pPr>
        <w:ind w:firstLine="540"/>
        <w:jc w:val="both"/>
      </w:pPr>
      <w:r w:rsidRPr="00E53AA2">
        <w:t>Пять терминов, за каждый правильный ответ один балл. Перевод в четырехбалльную систему происходит следующим образом:</w:t>
      </w:r>
    </w:p>
    <w:p w14:paraId="162C2128" w14:textId="77777777" w:rsidR="00586E95" w:rsidRPr="00E53AA2" w:rsidRDefault="00586E95" w:rsidP="00602C9A">
      <w:pPr>
        <w:ind w:firstLine="540"/>
        <w:jc w:val="both"/>
      </w:pPr>
    </w:p>
    <w:tbl>
      <w:tblPr>
        <w:tblW w:w="9634" w:type="dxa"/>
        <w:jc w:val="center"/>
        <w:tblLook w:val="01E0" w:firstRow="1" w:lastRow="1" w:firstColumn="1" w:lastColumn="1" w:noHBand="0" w:noVBand="0"/>
      </w:tblPr>
      <w:tblGrid>
        <w:gridCol w:w="3239"/>
        <w:gridCol w:w="6395"/>
      </w:tblGrid>
      <w:tr w:rsidR="00602C9A" w:rsidRPr="00E53AA2" w14:paraId="38428A34" w14:textId="77777777" w:rsidTr="00B24CDB">
        <w:trPr>
          <w:tblHeader/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791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Число набранных баллов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97A6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Оценка</w:t>
            </w:r>
          </w:p>
        </w:tc>
      </w:tr>
      <w:tr w:rsidR="00602C9A" w:rsidRPr="00E53AA2" w14:paraId="3BF84FCB" w14:textId="77777777" w:rsidTr="00B24CDB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D0FE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5 баллов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93E3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«отлично»</w:t>
            </w:r>
          </w:p>
        </w:tc>
      </w:tr>
      <w:tr w:rsidR="00602C9A" w:rsidRPr="00E53AA2" w14:paraId="0D316284" w14:textId="77777777" w:rsidTr="00B24CDB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00E7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4 балла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75CF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«хорошо»</w:t>
            </w:r>
          </w:p>
        </w:tc>
      </w:tr>
      <w:tr w:rsidR="00602C9A" w:rsidRPr="00E53AA2" w14:paraId="3840427D" w14:textId="77777777" w:rsidTr="00B24CDB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0D0A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3 балла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FD1E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«удовлетворительно»</w:t>
            </w:r>
          </w:p>
        </w:tc>
      </w:tr>
      <w:tr w:rsidR="00602C9A" w:rsidRPr="00E53AA2" w14:paraId="4E8C4E52" w14:textId="77777777" w:rsidTr="00B24CDB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800B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меньше трех баллов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D62C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«неудовлетворительно»</w:t>
            </w:r>
          </w:p>
        </w:tc>
      </w:tr>
    </w:tbl>
    <w:p w14:paraId="77A56ED6" w14:textId="77777777" w:rsidR="00602C9A" w:rsidRPr="00E53AA2" w:rsidRDefault="00602C9A" w:rsidP="00602C9A">
      <w:pPr>
        <w:jc w:val="both"/>
        <w:rPr>
          <w:highlight w:val="yellow"/>
        </w:rPr>
      </w:pPr>
    </w:p>
    <w:p w14:paraId="55C9A4AE" w14:textId="77777777" w:rsidR="00602C9A" w:rsidRPr="00E53AA2" w:rsidRDefault="00602C9A" w:rsidP="00602C9A">
      <w:pPr>
        <w:jc w:val="center"/>
        <w:rPr>
          <w:b/>
          <w:sz w:val="28"/>
          <w:szCs w:val="28"/>
        </w:rPr>
      </w:pPr>
      <w:r w:rsidRPr="00E53AA2">
        <w:rPr>
          <w:b/>
          <w:sz w:val="28"/>
          <w:szCs w:val="28"/>
        </w:rPr>
        <w:lastRenderedPageBreak/>
        <w:t>3 Типовые контрольные задания или иные материалы, необходимые</w:t>
      </w:r>
    </w:p>
    <w:p w14:paraId="33BF94D5" w14:textId="77777777" w:rsidR="00602C9A" w:rsidRPr="00E53AA2" w:rsidRDefault="00602C9A" w:rsidP="00602C9A">
      <w:pPr>
        <w:jc w:val="center"/>
        <w:rPr>
          <w:b/>
          <w:sz w:val="28"/>
          <w:szCs w:val="28"/>
        </w:rPr>
      </w:pPr>
      <w:r w:rsidRPr="00E53AA2">
        <w:rPr>
          <w:b/>
          <w:sz w:val="28"/>
          <w:szCs w:val="28"/>
        </w:rPr>
        <w:t>для оценки знаний, умений, навыков и (или) опыта деятельности,</w:t>
      </w:r>
    </w:p>
    <w:p w14:paraId="57BD7F40" w14:textId="77777777" w:rsidR="00602C9A" w:rsidRPr="00E53AA2" w:rsidRDefault="00602C9A" w:rsidP="00602C9A">
      <w:pPr>
        <w:jc w:val="center"/>
        <w:rPr>
          <w:b/>
          <w:sz w:val="28"/>
          <w:szCs w:val="28"/>
        </w:rPr>
      </w:pPr>
      <w:r w:rsidRPr="00E53AA2">
        <w:rPr>
          <w:b/>
          <w:sz w:val="28"/>
          <w:szCs w:val="28"/>
        </w:rPr>
        <w:t>характеризующих этапы формирования компетенций</w:t>
      </w:r>
    </w:p>
    <w:p w14:paraId="1BC7AC38" w14:textId="77777777" w:rsidR="00602C9A" w:rsidRDefault="00602C9A" w:rsidP="00602C9A">
      <w:pPr>
        <w:jc w:val="center"/>
        <w:rPr>
          <w:b/>
          <w:sz w:val="28"/>
          <w:szCs w:val="28"/>
        </w:rPr>
      </w:pPr>
      <w:r w:rsidRPr="00E53AA2">
        <w:rPr>
          <w:b/>
          <w:sz w:val="28"/>
          <w:szCs w:val="28"/>
        </w:rPr>
        <w:t>в процессе освоения образовательной программы</w:t>
      </w:r>
    </w:p>
    <w:p w14:paraId="19A40FC0" w14:textId="77777777" w:rsidR="00136C49" w:rsidRDefault="00136C49" w:rsidP="00602C9A">
      <w:pPr>
        <w:jc w:val="center"/>
        <w:rPr>
          <w:b/>
        </w:rPr>
      </w:pPr>
    </w:p>
    <w:p w14:paraId="00D6B071" w14:textId="104A7611" w:rsidR="00602C9A" w:rsidRPr="00E53AA2" w:rsidRDefault="00602C9A" w:rsidP="00602C9A">
      <w:pPr>
        <w:jc w:val="center"/>
        <w:rPr>
          <w:b/>
        </w:rPr>
      </w:pPr>
      <w:r w:rsidRPr="00E53AA2">
        <w:rPr>
          <w:b/>
        </w:rPr>
        <w:t>3.</w:t>
      </w:r>
      <w:r w:rsidR="006105F5">
        <w:rPr>
          <w:b/>
        </w:rPr>
        <w:t>1</w:t>
      </w:r>
      <w:r w:rsidRPr="00E53AA2">
        <w:rPr>
          <w:b/>
        </w:rPr>
        <w:t xml:space="preserve"> Типовые контрольные задания по написанию конспекта</w:t>
      </w:r>
    </w:p>
    <w:p w14:paraId="71B97C73" w14:textId="77777777" w:rsidR="00A75B61" w:rsidRDefault="00A75B61" w:rsidP="00602C9A">
      <w:pPr>
        <w:jc w:val="center"/>
      </w:pPr>
    </w:p>
    <w:p w14:paraId="473B8E68" w14:textId="3C53B0FC" w:rsidR="00602C9A" w:rsidRPr="008154DE" w:rsidRDefault="00602C9A" w:rsidP="00602C9A">
      <w:pPr>
        <w:jc w:val="center"/>
      </w:pPr>
      <w:r w:rsidRPr="008154DE">
        <w:t>Темы конспектов</w:t>
      </w:r>
    </w:p>
    <w:p w14:paraId="2F9A2B51" w14:textId="77777777" w:rsidR="00A75B61" w:rsidRDefault="00A75B61" w:rsidP="00602C9A">
      <w:pPr>
        <w:jc w:val="both"/>
      </w:pPr>
    </w:p>
    <w:p w14:paraId="2E5469FB" w14:textId="5B90DDEB" w:rsidR="00F33A0A" w:rsidRDefault="00F33A0A" w:rsidP="00DE0A9D">
      <w:pPr>
        <w:ind w:firstLine="709"/>
        <w:jc w:val="both"/>
      </w:pPr>
      <w:r>
        <w:t>1. Межкультурная</w:t>
      </w:r>
      <w:r w:rsidRPr="00F33A0A">
        <w:t xml:space="preserve"> </w:t>
      </w:r>
      <w:r>
        <w:t>коммуникация: условия,</w:t>
      </w:r>
      <w:r w:rsidRPr="00F33A0A">
        <w:t xml:space="preserve"> </w:t>
      </w:r>
      <w:r>
        <w:t>проблемы, ресурсы</w:t>
      </w:r>
    </w:p>
    <w:p w14:paraId="77728A90" w14:textId="5F9E7050" w:rsidR="00F33A0A" w:rsidRDefault="00F33A0A" w:rsidP="00DE0A9D">
      <w:pPr>
        <w:ind w:firstLine="709"/>
        <w:jc w:val="both"/>
      </w:pPr>
      <w:r>
        <w:t xml:space="preserve">2. Понятие и сущность межкультурной коммуникации </w:t>
      </w:r>
    </w:p>
    <w:p w14:paraId="003AA1FD" w14:textId="5C479523" w:rsidR="00F33A0A" w:rsidRDefault="00F33A0A" w:rsidP="00DE0A9D">
      <w:pPr>
        <w:ind w:firstLine="709"/>
        <w:jc w:val="both"/>
      </w:pPr>
      <w:r>
        <w:t xml:space="preserve">3. Основания сопоставления, сравнения и систематизации культур </w:t>
      </w:r>
    </w:p>
    <w:p w14:paraId="64651B22" w14:textId="41314505" w:rsidR="00F33A0A" w:rsidRDefault="00F33A0A" w:rsidP="00DE0A9D">
      <w:pPr>
        <w:ind w:firstLine="709"/>
        <w:jc w:val="both"/>
      </w:pPr>
      <w:r>
        <w:t>4. Национальная и этническая культура в глобальном мире</w:t>
      </w:r>
    </w:p>
    <w:p w14:paraId="3B4E8CE6" w14:textId="1A319A79" w:rsidR="00F33A0A" w:rsidRDefault="00F33A0A" w:rsidP="00DE0A9D">
      <w:pPr>
        <w:ind w:firstLine="709"/>
        <w:jc w:val="both"/>
      </w:pPr>
      <w:r>
        <w:t>5. Этнокультурные и социальные аспекты глобальных</w:t>
      </w:r>
      <w:r w:rsidRPr="00F33A0A">
        <w:t xml:space="preserve"> </w:t>
      </w:r>
      <w:r>
        <w:t xml:space="preserve">мировых процессов </w:t>
      </w:r>
    </w:p>
    <w:p w14:paraId="4F8020BB" w14:textId="7BFFDCA2" w:rsidR="00F33A0A" w:rsidRDefault="00F33A0A" w:rsidP="00DE0A9D">
      <w:pPr>
        <w:ind w:firstLine="709"/>
        <w:jc w:val="both"/>
      </w:pPr>
      <w:r>
        <w:t xml:space="preserve">6. Культурно-обусловленные нормы поведения </w:t>
      </w:r>
    </w:p>
    <w:p w14:paraId="112EDF69" w14:textId="21C03A66" w:rsidR="00F33A0A" w:rsidRDefault="00F33A0A" w:rsidP="00DE0A9D">
      <w:pPr>
        <w:ind w:firstLine="709"/>
        <w:jc w:val="both"/>
      </w:pPr>
      <w:r>
        <w:t>7. Многообразие культурных</w:t>
      </w:r>
      <w:r w:rsidRPr="00F33A0A">
        <w:t xml:space="preserve"> </w:t>
      </w:r>
      <w:r>
        <w:t>миров: особенности</w:t>
      </w:r>
      <w:r w:rsidRPr="00F33A0A">
        <w:t xml:space="preserve"> </w:t>
      </w:r>
      <w:r>
        <w:t>взаимодействия с</w:t>
      </w:r>
      <w:r w:rsidRPr="00F33A0A">
        <w:t xml:space="preserve"> </w:t>
      </w:r>
      <w:r>
        <w:t>представителями</w:t>
      </w:r>
    </w:p>
    <w:p w14:paraId="4E3D8847" w14:textId="77777777" w:rsidR="00F33A0A" w:rsidRDefault="00F33A0A" w:rsidP="00DE0A9D">
      <w:pPr>
        <w:ind w:firstLine="709"/>
        <w:jc w:val="both"/>
      </w:pPr>
      <w:r>
        <w:t xml:space="preserve">различных культур </w:t>
      </w:r>
    </w:p>
    <w:p w14:paraId="29A1D7E2" w14:textId="668D2528" w:rsidR="00F33A0A" w:rsidRDefault="00F33A0A" w:rsidP="00DE0A9D">
      <w:pPr>
        <w:ind w:firstLine="709"/>
        <w:jc w:val="both"/>
      </w:pPr>
      <w:r>
        <w:t xml:space="preserve">8. Типология культур: параметры измерения и анализа </w:t>
      </w:r>
    </w:p>
    <w:p w14:paraId="40E3D138" w14:textId="4FD76205" w:rsidR="00F33A0A" w:rsidRDefault="00F33A0A" w:rsidP="00DE0A9D">
      <w:pPr>
        <w:ind w:firstLine="709"/>
        <w:jc w:val="both"/>
      </w:pPr>
      <w:r>
        <w:t xml:space="preserve">9. Культурные размерности Г.Хофстеде </w:t>
      </w:r>
    </w:p>
    <w:p w14:paraId="031DC8A5" w14:textId="14D848A3" w:rsidR="00F33A0A" w:rsidRPr="00E53AA2" w:rsidRDefault="00F33A0A" w:rsidP="00DE0A9D">
      <w:pPr>
        <w:ind w:firstLine="709"/>
        <w:jc w:val="both"/>
      </w:pPr>
      <w:r>
        <w:t>10. Категоризация культуры по Э. Холлу</w:t>
      </w:r>
    </w:p>
    <w:p w14:paraId="6C984FFF" w14:textId="6111CE22" w:rsidR="00A75B61" w:rsidRDefault="00602C9A" w:rsidP="00F33A0A">
      <w:pPr>
        <w:jc w:val="both"/>
      </w:pPr>
      <w:r w:rsidRPr="00E53AA2">
        <w:tab/>
      </w:r>
    </w:p>
    <w:p w14:paraId="1AB9C2B0" w14:textId="487C88C9" w:rsidR="00602C9A" w:rsidRPr="00E53AA2" w:rsidRDefault="00602C9A" w:rsidP="00A75B61">
      <w:pPr>
        <w:ind w:firstLine="709"/>
        <w:jc w:val="both"/>
      </w:pPr>
      <w:r w:rsidRPr="00E53AA2">
        <w:t xml:space="preserve">При выполнении конспекта предполагается использование учебной литературы, предусмотренной рабочей программой дисциплины: </w:t>
      </w:r>
    </w:p>
    <w:p w14:paraId="6DDF3D3B" w14:textId="1369EB56" w:rsidR="007F6C75" w:rsidRPr="00017872" w:rsidRDefault="007F6C75" w:rsidP="007F6C75">
      <w:pPr>
        <w:ind w:firstLine="709"/>
        <w:jc w:val="both"/>
      </w:pPr>
      <w:r w:rsidRPr="004F6645">
        <w:t xml:space="preserve">1 </w:t>
      </w:r>
      <w:r w:rsidRPr="00017872">
        <w:t>Теория межкультурной коммуникации : учебник и практикум для вузов / Ю. В. Таратухина [и др.] ; под редакцией Ю. В. Таратухиной, С. Н. Безус. — Москва : Издательство Юрайт, 202</w:t>
      </w:r>
      <w:r w:rsidR="00CA354D" w:rsidRPr="00017872">
        <w:t>4</w:t>
      </w:r>
      <w:r w:rsidRPr="00017872">
        <w:t xml:space="preserve">. — 265 с. — (Высшее образование). — ISBN 978-5-534-00365-9. — Текст : электронный // Образовательная платформа Юрайт [сайт]. — URL: </w:t>
      </w:r>
      <w:hyperlink r:id="rId10" w:history="1">
        <w:r w:rsidR="00017872" w:rsidRPr="00017872">
          <w:rPr>
            <w:rStyle w:val="a9"/>
          </w:rPr>
          <w:t>https://urait.ru/bcode/536693</w:t>
        </w:r>
      </w:hyperlink>
      <w:r w:rsidRPr="00017872">
        <w:t>.</w:t>
      </w:r>
    </w:p>
    <w:p w14:paraId="4CCF7C5E" w14:textId="111C8776" w:rsidR="007F6C75" w:rsidRPr="00017872" w:rsidRDefault="007F6C75" w:rsidP="007F6C75">
      <w:pPr>
        <w:ind w:firstLine="709"/>
        <w:jc w:val="both"/>
      </w:pPr>
      <w:r w:rsidRPr="00017872">
        <w:t>2 Таратухина, Ю. В.  Межкультурная коммуникация. Семиотический подход : учебник и практикум для вузов / Ю. В. Таратухина, Л. А. Цыганова. — Москва : Издательство Юрайт, 202</w:t>
      </w:r>
      <w:r w:rsidR="00CA354D" w:rsidRPr="00017872">
        <w:t>4</w:t>
      </w:r>
      <w:r w:rsidRPr="00017872">
        <w:t xml:space="preserve">. — 199 с. — (Высшее образование). — ISBN 978-5-534-08259-3. — Текст : электронный // Образовательная платформа Юрайт [сайт]. — URL: </w:t>
      </w:r>
      <w:hyperlink r:id="rId11" w:history="1">
        <w:r w:rsidR="00017872" w:rsidRPr="00017872">
          <w:rPr>
            <w:rStyle w:val="a9"/>
          </w:rPr>
          <w:t>https://urait.ru/bcode/532389</w:t>
        </w:r>
      </w:hyperlink>
      <w:r w:rsidRPr="00017872">
        <w:t>.</w:t>
      </w:r>
    </w:p>
    <w:p w14:paraId="43858A9F" w14:textId="77777777" w:rsidR="007F6C75" w:rsidRDefault="007F6C75" w:rsidP="00602C9A">
      <w:pPr>
        <w:jc w:val="center"/>
      </w:pPr>
    </w:p>
    <w:p w14:paraId="774DD63B" w14:textId="77777777" w:rsidR="007F6C75" w:rsidRDefault="007F6C75" w:rsidP="00602C9A">
      <w:pPr>
        <w:jc w:val="center"/>
      </w:pPr>
    </w:p>
    <w:p w14:paraId="1100DC7B" w14:textId="475FD89B" w:rsidR="00602C9A" w:rsidRPr="00E53AA2" w:rsidRDefault="00602C9A" w:rsidP="00602C9A">
      <w:pPr>
        <w:jc w:val="center"/>
        <w:rPr>
          <w:b/>
        </w:rPr>
      </w:pPr>
      <w:r w:rsidRPr="00E53AA2">
        <w:rPr>
          <w:b/>
        </w:rPr>
        <w:t>3.</w:t>
      </w:r>
      <w:r w:rsidR="00136C49">
        <w:rPr>
          <w:b/>
        </w:rPr>
        <w:t>2</w:t>
      </w:r>
      <w:r w:rsidRPr="00E53AA2">
        <w:rPr>
          <w:b/>
        </w:rPr>
        <w:t xml:space="preserve"> Типовые контрольные задания на терминологический </w:t>
      </w:r>
      <w:r w:rsidR="00136C49">
        <w:rPr>
          <w:b/>
        </w:rPr>
        <w:t>опрос</w:t>
      </w:r>
    </w:p>
    <w:p w14:paraId="700A34EF" w14:textId="77777777" w:rsidR="00A75B61" w:rsidRDefault="00A75B61" w:rsidP="00602C9A">
      <w:pPr>
        <w:ind w:firstLine="540"/>
        <w:jc w:val="both"/>
      </w:pPr>
    </w:p>
    <w:p w14:paraId="6917138D" w14:textId="7DB3A692" w:rsidR="00602C9A" w:rsidRPr="00E53AA2" w:rsidRDefault="00602C9A" w:rsidP="00602C9A">
      <w:pPr>
        <w:ind w:firstLine="540"/>
        <w:jc w:val="both"/>
      </w:pPr>
      <w:r w:rsidRPr="00E53AA2">
        <w:t>Ниже приведены образцы типовых вариантов ТД по соответствующим темам.</w:t>
      </w:r>
    </w:p>
    <w:p w14:paraId="35560342" w14:textId="453D923B" w:rsidR="00602C9A" w:rsidRPr="00E53AA2" w:rsidRDefault="00602C9A" w:rsidP="00602C9A">
      <w:pPr>
        <w:jc w:val="center"/>
      </w:pPr>
      <w:r w:rsidRPr="00E53AA2">
        <w:t xml:space="preserve">Образец типового варианта терминологического </w:t>
      </w:r>
      <w:r w:rsidR="00136C49">
        <w:t>опроса</w:t>
      </w:r>
    </w:p>
    <w:p w14:paraId="3FC7B831" w14:textId="33E2BEE7" w:rsidR="00602C9A" w:rsidRPr="00E53AA2" w:rsidRDefault="00602C9A" w:rsidP="00602C9A">
      <w:pPr>
        <w:jc w:val="center"/>
      </w:pPr>
      <w:r w:rsidRPr="00E53AA2">
        <w:t xml:space="preserve">по </w:t>
      </w:r>
      <w:r w:rsidR="00136C49">
        <w:t>теме</w:t>
      </w:r>
      <w:r w:rsidRPr="00E53AA2">
        <w:t xml:space="preserve"> «</w:t>
      </w:r>
      <w:r w:rsidR="00664113">
        <w:t>Национальная и этническая культура в глобальном мире</w:t>
      </w:r>
      <w:r w:rsidRPr="00E53AA2">
        <w:t>»</w:t>
      </w:r>
    </w:p>
    <w:p w14:paraId="52079FC1" w14:textId="77777777" w:rsidR="00586E95" w:rsidRDefault="00586E95" w:rsidP="00602C9A">
      <w:pPr>
        <w:ind w:firstLine="540"/>
        <w:jc w:val="both"/>
        <w:rPr>
          <w:bCs/>
        </w:rPr>
      </w:pPr>
    </w:p>
    <w:p w14:paraId="6BF218FF" w14:textId="3600A6B1" w:rsidR="00602C9A" w:rsidRPr="00E53AA2" w:rsidRDefault="00602C9A" w:rsidP="00602C9A">
      <w:pPr>
        <w:ind w:firstLine="540"/>
        <w:jc w:val="both"/>
        <w:rPr>
          <w:bCs/>
        </w:rPr>
      </w:pPr>
      <w:r w:rsidRPr="00E53AA2">
        <w:rPr>
          <w:bCs/>
        </w:rPr>
        <w:t>Предел длительности контроля – 15 минут.</w:t>
      </w:r>
    </w:p>
    <w:p w14:paraId="41B5EFBD" w14:textId="77777777" w:rsidR="00602C9A" w:rsidRPr="00E53AA2" w:rsidRDefault="00602C9A" w:rsidP="00602C9A">
      <w:pPr>
        <w:ind w:firstLine="540"/>
        <w:jc w:val="both"/>
      </w:pPr>
      <w:r w:rsidRPr="00E53AA2">
        <w:rPr>
          <w:bCs/>
        </w:rPr>
        <w:t>Предлагаемое количество заданий – 5.</w:t>
      </w:r>
    </w:p>
    <w:p w14:paraId="7BBAFE4C" w14:textId="1CC264A9" w:rsidR="00602C9A" w:rsidRPr="00664113" w:rsidRDefault="00602C9A" w:rsidP="00602C9A">
      <w:pPr>
        <w:shd w:val="clear" w:color="auto" w:fill="FFFFFF"/>
        <w:jc w:val="both"/>
        <w:rPr>
          <w:bCs/>
          <w:color w:val="000000"/>
        </w:rPr>
      </w:pPr>
      <w:r w:rsidRPr="00664113">
        <w:rPr>
          <w:bCs/>
          <w:color w:val="000000"/>
        </w:rPr>
        <w:t>1</w:t>
      </w:r>
      <w:r w:rsidR="00664113">
        <w:rPr>
          <w:bCs/>
          <w:color w:val="000000"/>
        </w:rPr>
        <w:t>.</w:t>
      </w:r>
      <w:r w:rsidRPr="00664113">
        <w:rPr>
          <w:bCs/>
          <w:color w:val="000000"/>
        </w:rPr>
        <w:t xml:space="preserve"> Дать определение аккультурация</w:t>
      </w:r>
    </w:p>
    <w:p w14:paraId="4FBAA53E" w14:textId="689C5878" w:rsidR="00602C9A" w:rsidRPr="00664113" w:rsidRDefault="00602C9A" w:rsidP="00602C9A">
      <w:pPr>
        <w:shd w:val="clear" w:color="auto" w:fill="FFFFFF"/>
        <w:jc w:val="both"/>
        <w:rPr>
          <w:bCs/>
          <w:color w:val="000000"/>
        </w:rPr>
      </w:pPr>
      <w:r w:rsidRPr="00664113">
        <w:rPr>
          <w:bCs/>
          <w:color w:val="000000"/>
        </w:rPr>
        <w:t>2</w:t>
      </w:r>
      <w:r w:rsidR="00664113">
        <w:rPr>
          <w:bCs/>
          <w:color w:val="000000"/>
        </w:rPr>
        <w:t>.</w:t>
      </w:r>
      <w:r w:rsidRPr="00664113">
        <w:rPr>
          <w:bCs/>
          <w:color w:val="000000"/>
        </w:rPr>
        <w:t xml:space="preserve"> Дать определение инкультурации личности</w:t>
      </w:r>
    </w:p>
    <w:p w14:paraId="46620A46" w14:textId="50FAF2D2" w:rsidR="00602C9A" w:rsidRPr="00664113" w:rsidRDefault="00602C9A" w:rsidP="00602C9A">
      <w:pPr>
        <w:shd w:val="clear" w:color="auto" w:fill="FFFFFF"/>
        <w:jc w:val="both"/>
        <w:rPr>
          <w:bCs/>
          <w:color w:val="000000"/>
        </w:rPr>
      </w:pPr>
      <w:r w:rsidRPr="00664113">
        <w:rPr>
          <w:bCs/>
          <w:color w:val="000000"/>
        </w:rPr>
        <w:t>3</w:t>
      </w:r>
      <w:r w:rsidR="00664113">
        <w:rPr>
          <w:bCs/>
          <w:color w:val="000000"/>
        </w:rPr>
        <w:t>.</w:t>
      </w:r>
      <w:r w:rsidRPr="00664113">
        <w:rPr>
          <w:bCs/>
          <w:color w:val="000000"/>
        </w:rPr>
        <w:t xml:space="preserve"> Дать определение культурный шок</w:t>
      </w:r>
    </w:p>
    <w:p w14:paraId="3A30F599" w14:textId="46424C76" w:rsidR="00602C9A" w:rsidRPr="00664113" w:rsidRDefault="00602C9A" w:rsidP="00602C9A">
      <w:pPr>
        <w:shd w:val="clear" w:color="auto" w:fill="FFFFFF"/>
        <w:jc w:val="both"/>
        <w:rPr>
          <w:bCs/>
          <w:color w:val="000000"/>
        </w:rPr>
      </w:pPr>
      <w:r w:rsidRPr="00664113">
        <w:rPr>
          <w:bCs/>
          <w:color w:val="000000"/>
        </w:rPr>
        <w:t>4</w:t>
      </w:r>
      <w:r w:rsidR="00664113">
        <w:rPr>
          <w:bCs/>
          <w:color w:val="000000"/>
        </w:rPr>
        <w:t>.</w:t>
      </w:r>
      <w:r w:rsidRPr="00664113">
        <w:rPr>
          <w:bCs/>
          <w:color w:val="000000"/>
        </w:rPr>
        <w:t xml:space="preserve"> Дать определение этническая культура</w:t>
      </w:r>
    </w:p>
    <w:p w14:paraId="034AC414" w14:textId="787C3377" w:rsidR="00602C9A" w:rsidRPr="00E53AA2" w:rsidRDefault="00602C9A" w:rsidP="00602C9A">
      <w:pPr>
        <w:shd w:val="clear" w:color="auto" w:fill="FFFFFF"/>
        <w:jc w:val="both"/>
        <w:rPr>
          <w:bCs/>
          <w:color w:val="000000"/>
        </w:rPr>
      </w:pPr>
      <w:r w:rsidRPr="00664113">
        <w:rPr>
          <w:bCs/>
          <w:color w:val="000000"/>
        </w:rPr>
        <w:t>5</w:t>
      </w:r>
      <w:r w:rsidR="00664113">
        <w:rPr>
          <w:bCs/>
          <w:color w:val="000000"/>
        </w:rPr>
        <w:t>.</w:t>
      </w:r>
      <w:r w:rsidRPr="00664113">
        <w:rPr>
          <w:bCs/>
          <w:color w:val="000000"/>
        </w:rPr>
        <w:t xml:space="preserve"> Дать</w:t>
      </w:r>
      <w:r w:rsidRPr="00E53AA2">
        <w:rPr>
          <w:bCs/>
          <w:color w:val="000000"/>
        </w:rPr>
        <w:t xml:space="preserve"> определение </w:t>
      </w:r>
      <w:r w:rsidRPr="00E53AA2">
        <w:t>следующим механизмам культурной динамики: инновации, традиции, диффузия и заимствования, синтез в культуре</w:t>
      </w:r>
    </w:p>
    <w:p w14:paraId="6650F068" w14:textId="77777777" w:rsidR="00602C9A" w:rsidRPr="00E53AA2" w:rsidRDefault="00602C9A" w:rsidP="00602C9A">
      <w:pPr>
        <w:jc w:val="center"/>
        <w:rPr>
          <w:b/>
        </w:rPr>
      </w:pPr>
    </w:p>
    <w:p w14:paraId="0F3AD481" w14:textId="34C6548B" w:rsidR="00602C9A" w:rsidRPr="00BD675E" w:rsidRDefault="00602C9A" w:rsidP="00602C9A">
      <w:pPr>
        <w:jc w:val="center"/>
        <w:rPr>
          <w:b/>
        </w:rPr>
      </w:pPr>
      <w:r w:rsidRPr="00BD675E">
        <w:rPr>
          <w:b/>
        </w:rPr>
        <w:t>3.</w:t>
      </w:r>
      <w:r w:rsidR="00136C49">
        <w:rPr>
          <w:b/>
        </w:rPr>
        <w:t>4</w:t>
      </w:r>
      <w:r w:rsidRPr="00BD675E">
        <w:rPr>
          <w:b/>
        </w:rPr>
        <w:t>. Тестирование по дисциплине</w:t>
      </w:r>
    </w:p>
    <w:p w14:paraId="5617CC80" w14:textId="77777777" w:rsidR="00A75B61" w:rsidRDefault="00A75B61" w:rsidP="003749A7">
      <w:pPr>
        <w:tabs>
          <w:tab w:val="left" w:leader="underscore" w:pos="9365"/>
        </w:tabs>
        <w:ind w:firstLine="709"/>
        <w:jc w:val="both"/>
        <w:rPr>
          <w:lang w:eastAsia="en-US"/>
        </w:rPr>
      </w:pPr>
    </w:p>
    <w:p w14:paraId="1A2E26B5" w14:textId="77777777" w:rsidR="003749A7" w:rsidRPr="003749A7" w:rsidRDefault="003749A7" w:rsidP="003749A7">
      <w:pPr>
        <w:widowControl w:val="0"/>
        <w:ind w:firstLine="720"/>
        <w:jc w:val="both"/>
      </w:pPr>
      <w:r w:rsidRPr="003749A7">
        <w:t xml:space="preserve">Тесты формируются из фонда тестовых заданий по дисциплине. </w:t>
      </w:r>
    </w:p>
    <w:p w14:paraId="778F9DEE" w14:textId="77777777" w:rsidR="003749A7" w:rsidRPr="003749A7" w:rsidRDefault="003749A7" w:rsidP="003749A7">
      <w:pPr>
        <w:widowControl w:val="0"/>
        <w:ind w:firstLine="720"/>
        <w:jc w:val="both"/>
      </w:pPr>
      <w:r w:rsidRPr="003749A7">
        <w:rPr>
          <w:b/>
        </w:rPr>
        <w:lastRenderedPageBreak/>
        <w:t>Тест</w:t>
      </w:r>
      <w:r w:rsidRPr="003749A7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5BAAABCB" w14:textId="77777777" w:rsidR="003749A7" w:rsidRPr="003749A7" w:rsidRDefault="003749A7" w:rsidP="003749A7">
      <w:pPr>
        <w:widowControl w:val="0"/>
        <w:ind w:firstLine="720"/>
        <w:jc w:val="both"/>
      </w:pPr>
      <w:r w:rsidRPr="003749A7">
        <w:rPr>
          <w:b/>
        </w:rPr>
        <w:t>Тестовое задание (ТЗ)</w:t>
      </w:r>
      <w:r w:rsidRPr="003749A7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3D8D8029" w14:textId="77777777" w:rsidR="003749A7" w:rsidRPr="003749A7" w:rsidRDefault="003749A7" w:rsidP="003749A7">
      <w:pPr>
        <w:widowControl w:val="0"/>
        <w:ind w:firstLine="720"/>
        <w:jc w:val="both"/>
      </w:pPr>
      <w:r w:rsidRPr="003749A7">
        <w:rPr>
          <w:b/>
        </w:rPr>
        <w:t>Фонд тестовых заданий (ФТЗ) по дисциплине</w:t>
      </w:r>
      <w:r w:rsidRPr="003749A7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787A7092" w14:textId="77777777" w:rsidR="003749A7" w:rsidRPr="003749A7" w:rsidRDefault="003749A7" w:rsidP="003749A7">
      <w:pPr>
        <w:ind w:firstLine="709"/>
        <w:jc w:val="both"/>
        <w:rPr>
          <w:b/>
          <w:bCs/>
          <w:iCs/>
          <w:lang w:eastAsia="en-US"/>
        </w:rPr>
      </w:pPr>
      <w:r w:rsidRPr="003749A7">
        <w:rPr>
          <w:b/>
          <w:bCs/>
          <w:iCs/>
          <w:lang w:eastAsia="en-US"/>
        </w:rPr>
        <w:t>Типы тестовых заданий:</w:t>
      </w:r>
    </w:p>
    <w:p w14:paraId="0C3D7C6A" w14:textId="77777777" w:rsidR="003749A7" w:rsidRPr="003749A7" w:rsidRDefault="003749A7" w:rsidP="003749A7">
      <w:pPr>
        <w:autoSpaceDE w:val="0"/>
        <w:autoSpaceDN w:val="0"/>
        <w:adjustRightInd w:val="0"/>
        <w:ind w:firstLine="709"/>
        <w:jc w:val="both"/>
      </w:pPr>
      <w:r w:rsidRPr="003749A7">
        <w:t>ЗТЗ – тестовое задание закрытой формы (ТЗ с выбором одного или нескольких правильных ответов);</w:t>
      </w:r>
    </w:p>
    <w:p w14:paraId="2DDAAD39" w14:textId="77777777" w:rsidR="003749A7" w:rsidRPr="003749A7" w:rsidRDefault="003749A7" w:rsidP="003749A7">
      <w:pPr>
        <w:ind w:firstLine="709"/>
        <w:jc w:val="both"/>
        <w:rPr>
          <w:b/>
          <w:bCs/>
          <w:lang w:eastAsia="en-US"/>
        </w:rPr>
      </w:pPr>
      <w:r w:rsidRPr="003749A7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4B6A43F0" w14:textId="77777777" w:rsidR="003749A7" w:rsidRDefault="003749A7" w:rsidP="00602C9A">
      <w:pPr>
        <w:jc w:val="center"/>
      </w:pPr>
    </w:p>
    <w:p w14:paraId="496CF713" w14:textId="77777777" w:rsidR="00602C9A" w:rsidRPr="006105F5" w:rsidRDefault="00602C9A" w:rsidP="00602C9A">
      <w:pPr>
        <w:jc w:val="center"/>
        <w:rPr>
          <w:b/>
        </w:rPr>
      </w:pPr>
      <w:r w:rsidRPr="003749A7">
        <w:rPr>
          <w:b/>
        </w:rPr>
        <w:t>Структура фонда тестовых заданий по дисциплине «</w:t>
      </w:r>
      <w:r w:rsidRPr="006105F5">
        <w:rPr>
          <w:b/>
        </w:rPr>
        <w:t>Межкультурная коммуникация»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2921"/>
        <w:gridCol w:w="2724"/>
        <w:gridCol w:w="1025"/>
        <w:gridCol w:w="1127"/>
      </w:tblGrid>
      <w:tr w:rsidR="003E2BC3" w:rsidRPr="006105F5" w14:paraId="010E8B9A" w14:textId="605D536D" w:rsidTr="00D3169A">
        <w:trPr>
          <w:tblHeader/>
        </w:trPr>
        <w:tc>
          <w:tcPr>
            <w:tcW w:w="1936" w:type="dxa"/>
            <w:vAlign w:val="center"/>
          </w:tcPr>
          <w:p w14:paraId="279373CA" w14:textId="74FB6893" w:rsidR="003E2BC3" w:rsidRPr="006105F5" w:rsidRDefault="003E2BC3" w:rsidP="002150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Индикатор достижения компетенции</w:t>
            </w:r>
          </w:p>
        </w:tc>
        <w:tc>
          <w:tcPr>
            <w:tcW w:w="2921" w:type="dxa"/>
            <w:vAlign w:val="center"/>
          </w:tcPr>
          <w:p w14:paraId="18FCE04F" w14:textId="77777777" w:rsidR="003E2BC3" w:rsidRPr="006105F5" w:rsidRDefault="003E2BC3" w:rsidP="003749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Тема</w:t>
            </w:r>
          </w:p>
          <w:p w14:paraId="5ECDDDAE" w14:textId="2862D185" w:rsidR="003E2BC3" w:rsidRPr="006105F5" w:rsidRDefault="003E2BC3" w:rsidP="004D13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в соответствии с РПД</w:t>
            </w:r>
            <w:r w:rsidR="004D1356">
              <w:rPr>
                <w:sz w:val="20"/>
                <w:szCs w:val="20"/>
              </w:rPr>
              <w:t xml:space="preserve"> </w:t>
            </w:r>
            <w:r w:rsidRPr="006105F5">
              <w:rPr>
                <w:sz w:val="20"/>
                <w:szCs w:val="20"/>
              </w:rPr>
              <w:t>(с соответствующим  номером)</w:t>
            </w:r>
          </w:p>
        </w:tc>
        <w:tc>
          <w:tcPr>
            <w:tcW w:w="2724" w:type="dxa"/>
            <w:vAlign w:val="center"/>
          </w:tcPr>
          <w:p w14:paraId="1ABE3920" w14:textId="698364E2" w:rsidR="003E2BC3" w:rsidRPr="006105F5" w:rsidRDefault="003E2BC3" w:rsidP="002150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Содержательный элемент</w:t>
            </w:r>
          </w:p>
        </w:tc>
        <w:tc>
          <w:tcPr>
            <w:tcW w:w="1025" w:type="dxa"/>
            <w:vAlign w:val="center"/>
          </w:tcPr>
          <w:p w14:paraId="0EA23D18" w14:textId="33E809EE" w:rsidR="003E2BC3" w:rsidRPr="006105F5" w:rsidRDefault="003E2BC3" w:rsidP="002150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1127" w:type="dxa"/>
            <w:vAlign w:val="center"/>
          </w:tcPr>
          <w:p w14:paraId="7756583B" w14:textId="776FE004" w:rsidR="003E2BC3" w:rsidRPr="006105F5" w:rsidRDefault="003E2BC3" w:rsidP="002150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6105F5" w:rsidRPr="006105F5" w14:paraId="25279E6C" w14:textId="401320ED" w:rsidTr="00E739C3">
        <w:tc>
          <w:tcPr>
            <w:tcW w:w="1936" w:type="dxa"/>
            <w:vMerge w:val="restart"/>
            <w:vAlign w:val="center"/>
          </w:tcPr>
          <w:p w14:paraId="260E4A2B" w14:textId="7439DB60" w:rsidR="003E2BC3" w:rsidRPr="006105F5" w:rsidRDefault="00076AC3" w:rsidP="0021506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47BF2">
              <w:rPr>
                <w:bCs/>
                <w:sz w:val="20"/>
                <w:szCs w:val="20"/>
              </w:rPr>
              <w:t>УК</w:t>
            </w:r>
            <w:r>
              <w:rPr>
                <w:bCs/>
                <w:sz w:val="20"/>
                <w:szCs w:val="20"/>
              </w:rPr>
              <w:t>-</w:t>
            </w:r>
            <w:r w:rsidRPr="00147BF2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.</w:t>
            </w:r>
            <w:r w:rsidRPr="00147BF2">
              <w:rPr>
                <w:bCs/>
                <w:sz w:val="20"/>
                <w:szCs w:val="20"/>
              </w:rPr>
              <w:t>1 Демонстрирует понимание особенностей различных культур</w:t>
            </w:r>
          </w:p>
        </w:tc>
        <w:tc>
          <w:tcPr>
            <w:tcW w:w="2921" w:type="dxa"/>
            <w:vMerge w:val="restart"/>
            <w:vAlign w:val="center"/>
          </w:tcPr>
          <w:p w14:paraId="0D402872" w14:textId="77777777" w:rsidR="003E2BC3" w:rsidRPr="006105F5" w:rsidRDefault="003E2BC3" w:rsidP="00215066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6105F5">
              <w:rPr>
                <w:iCs/>
                <w:sz w:val="20"/>
                <w:szCs w:val="20"/>
                <w:lang w:eastAsia="en-US"/>
              </w:rPr>
              <w:t>1.1. Межкультурная</w:t>
            </w:r>
          </w:p>
          <w:p w14:paraId="715C4DB4" w14:textId="77777777" w:rsidR="003E2BC3" w:rsidRPr="006105F5" w:rsidRDefault="003E2BC3" w:rsidP="00215066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6105F5">
              <w:rPr>
                <w:iCs/>
                <w:sz w:val="20"/>
                <w:szCs w:val="20"/>
                <w:lang w:eastAsia="en-US"/>
              </w:rPr>
              <w:t>коммуникация: условия,</w:t>
            </w:r>
          </w:p>
          <w:p w14:paraId="7D1DE1FE" w14:textId="77777777" w:rsidR="003E2BC3" w:rsidRPr="006105F5" w:rsidRDefault="003E2BC3" w:rsidP="0021506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  <w:lang w:eastAsia="en-US"/>
              </w:rPr>
              <w:t>проблемы, ресурсы</w:t>
            </w:r>
          </w:p>
        </w:tc>
        <w:tc>
          <w:tcPr>
            <w:tcW w:w="2724" w:type="dxa"/>
            <w:vAlign w:val="center"/>
          </w:tcPr>
          <w:p w14:paraId="7E73CF92" w14:textId="07B4F6AD" w:rsidR="003E2BC3" w:rsidRPr="006105F5" w:rsidRDefault="003E2BC3" w:rsidP="0021506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Методологические основания межкультурной коммуникации</w:t>
            </w:r>
          </w:p>
        </w:tc>
        <w:tc>
          <w:tcPr>
            <w:tcW w:w="1025" w:type="dxa"/>
            <w:vAlign w:val="center"/>
          </w:tcPr>
          <w:p w14:paraId="5D30688C" w14:textId="0DD29565" w:rsidR="003E2BC3" w:rsidRPr="006105F5" w:rsidRDefault="003A07F9" w:rsidP="002150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F9F61A6" w14:textId="01171BEA" w:rsidR="003A07F9" w:rsidRPr="006105F5" w:rsidRDefault="006105F5" w:rsidP="003A07F9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</w:t>
            </w:r>
            <w:r w:rsidR="003A07F9" w:rsidRPr="006105F5">
              <w:rPr>
                <w:sz w:val="20"/>
                <w:szCs w:val="20"/>
              </w:rPr>
              <w:t>– ОТЗ</w:t>
            </w:r>
          </w:p>
          <w:p w14:paraId="38E30B80" w14:textId="1EA27062" w:rsidR="003E2BC3" w:rsidRPr="006105F5" w:rsidRDefault="006105F5" w:rsidP="003A07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</w:t>
            </w:r>
            <w:r w:rsidR="003A07F9" w:rsidRPr="006105F5">
              <w:rPr>
                <w:sz w:val="20"/>
                <w:szCs w:val="20"/>
              </w:rPr>
              <w:t xml:space="preserve"> – ЗТЗ</w:t>
            </w:r>
          </w:p>
        </w:tc>
      </w:tr>
      <w:tr w:rsidR="006105F5" w:rsidRPr="006105F5" w14:paraId="17DF0948" w14:textId="599BE538" w:rsidTr="00E739C3">
        <w:trPr>
          <w:trHeight w:val="473"/>
        </w:trPr>
        <w:tc>
          <w:tcPr>
            <w:tcW w:w="1936" w:type="dxa"/>
            <w:vMerge/>
            <w:vAlign w:val="center"/>
          </w:tcPr>
          <w:p w14:paraId="7BF56DB9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117F3FE8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59C357C2" w14:textId="7C70BDA6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 xml:space="preserve">Основные этапы формирования межкультурной коммуникации </w:t>
            </w:r>
          </w:p>
        </w:tc>
        <w:tc>
          <w:tcPr>
            <w:tcW w:w="1025" w:type="dxa"/>
            <w:vAlign w:val="center"/>
          </w:tcPr>
          <w:p w14:paraId="4FF57D91" w14:textId="4F05F8B2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Умения</w:t>
            </w:r>
            <w:r w:rsidRPr="006105F5">
              <w:t xml:space="preserve"> 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1E7528F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4CB58A3B" w14:textId="52573D3F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61039063" w14:textId="77777777" w:rsidTr="00E739C3">
        <w:trPr>
          <w:trHeight w:val="596"/>
        </w:trPr>
        <w:tc>
          <w:tcPr>
            <w:tcW w:w="1936" w:type="dxa"/>
            <w:vMerge/>
            <w:vAlign w:val="center"/>
          </w:tcPr>
          <w:p w14:paraId="58B7DE45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20D6CF7D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6BE2C0C1" w14:textId="7A577F49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Изучение отдельной отрасли знаний</w:t>
            </w:r>
          </w:p>
        </w:tc>
        <w:tc>
          <w:tcPr>
            <w:tcW w:w="1025" w:type="dxa"/>
            <w:vAlign w:val="center"/>
          </w:tcPr>
          <w:p w14:paraId="75099DDA" w14:textId="43085BBE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4BC2D7B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0CF9AA36" w14:textId="5229BB39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0E13C250" w14:textId="0867AEC3" w:rsidTr="00E739C3">
        <w:trPr>
          <w:trHeight w:val="355"/>
        </w:trPr>
        <w:tc>
          <w:tcPr>
            <w:tcW w:w="1936" w:type="dxa"/>
            <w:vMerge/>
            <w:vAlign w:val="center"/>
          </w:tcPr>
          <w:p w14:paraId="6273CE52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21" w:type="dxa"/>
            <w:vMerge w:val="restart"/>
            <w:vAlign w:val="center"/>
          </w:tcPr>
          <w:p w14:paraId="0FBEFE5A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  <w:lang w:eastAsia="en-US"/>
              </w:rPr>
              <w:t>1.2. Понятие и сущность межкультурной коммуникации</w:t>
            </w:r>
          </w:p>
        </w:tc>
        <w:tc>
          <w:tcPr>
            <w:tcW w:w="2724" w:type="dxa"/>
            <w:vAlign w:val="center"/>
          </w:tcPr>
          <w:p w14:paraId="2D307F04" w14:textId="09BAFD9F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Понятие межкультурной коммуникации</w:t>
            </w:r>
          </w:p>
        </w:tc>
        <w:tc>
          <w:tcPr>
            <w:tcW w:w="1025" w:type="dxa"/>
            <w:vAlign w:val="center"/>
          </w:tcPr>
          <w:p w14:paraId="0FE2E264" w14:textId="7B4C1231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ED28D34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0CA836B3" w14:textId="3E7FC83A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1DF30514" w14:textId="095B6F8B" w:rsidTr="00E739C3">
        <w:trPr>
          <w:trHeight w:val="445"/>
        </w:trPr>
        <w:tc>
          <w:tcPr>
            <w:tcW w:w="1936" w:type="dxa"/>
            <w:vMerge/>
            <w:vAlign w:val="center"/>
          </w:tcPr>
          <w:p w14:paraId="27124271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028BB88E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4533C859" w14:textId="7477E5DC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Структура межкультурной коммуникации</w:t>
            </w:r>
          </w:p>
        </w:tc>
        <w:tc>
          <w:tcPr>
            <w:tcW w:w="1025" w:type="dxa"/>
            <w:vAlign w:val="center"/>
          </w:tcPr>
          <w:p w14:paraId="6E99D0FA" w14:textId="5546A895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45B332D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13D2D2BC" w14:textId="19C735D1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1FBA24C2" w14:textId="77777777" w:rsidTr="00E739C3">
        <w:trPr>
          <w:trHeight w:val="268"/>
        </w:trPr>
        <w:tc>
          <w:tcPr>
            <w:tcW w:w="1936" w:type="dxa"/>
            <w:vMerge/>
            <w:vAlign w:val="center"/>
          </w:tcPr>
          <w:p w14:paraId="681D5CCC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497DE3DD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7D9B6262" w14:textId="7610902C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Характер межкультурной коммуникации</w:t>
            </w:r>
          </w:p>
        </w:tc>
        <w:tc>
          <w:tcPr>
            <w:tcW w:w="1025" w:type="dxa"/>
            <w:vAlign w:val="center"/>
          </w:tcPr>
          <w:p w14:paraId="4D1A4648" w14:textId="34E1B1B2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006C295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04071B97" w14:textId="3E638B1F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08D6C94F" w14:textId="4C85A454" w:rsidTr="00E739C3">
        <w:trPr>
          <w:trHeight w:val="70"/>
        </w:trPr>
        <w:tc>
          <w:tcPr>
            <w:tcW w:w="1936" w:type="dxa"/>
            <w:vMerge/>
            <w:vAlign w:val="center"/>
          </w:tcPr>
          <w:p w14:paraId="0F16864B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 w:val="restart"/>
            <w:vAlign w:val="center"/>
          </w:tcPr>
          <w:p w14:paraId="6E2A9D4C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1.3. Основания сопоставления, сравнения и систематизации культур</w:t>
            </w:r>
          </w:p>
        </w:tc>
        <w:tc>
          <w:tcPr>
            <w:tcW w:w="2724" w:type="dxa"/>
            <w:vAlign w:val="center"/>
          </w:tcPr>
          <w:p w14:paraId="73E15355" w14:textId="0554B902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Единство и многообразие культур</w:t>
            </w:r>
          </w:p>
        </w:tc>
        <w:tc>
          <w:tcPr>
            <w:tcW w:w="1025" w:type="dxa"/>
            <w:vAlign w:val="center"/>
          </w:tcPr>
          <w:p w14:paraId="2646E548" w14:textId="3062CE4C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5AAF414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3DFE1896" w14:textId="0A624D3B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36ABA3AD" w14:textId="4EB72578" w:rsidTr="00E739C3">
        <w:trPr>
          <w:trHeight w:val="350"/>
        </w:trPr>
        <w:tc>
          <w:tcPr>
            <w:tcW w:w="1936" w:type="dxa"/>
            <w:vMerge/>
            <w:vAlign w:val="center"/>
          </w:tcPr>
          <w:p w14:paraId="32F5A07C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141A8526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2B7F39EF" w14:textId="59DABFA8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Типологии культур</w:t>
            </w:r>
          </w:p>
          <w:p w14:paraId="5872BCF3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4C78E51" w14:textId="12BE3AC4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5EB2D98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632554D1" w14:textId="2A40D27F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53DF1B3B" w14:textId="77777777" w:rsidTr="00E739C3">
        <w:trPr>
          <w:trHeight w:val="70"/>
        </w:trPr>
        <w:tc>
          <w:tcPr>
            <w:tcW w:w="1936" w:type="dxa"/>
            <w:vMerge/>
            <w:vAlign w:val="center"/>
          </w:tcPr>
          <w:p w14:paraId="3E41A757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77BD9B8E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40058674" w14:textId="37F7659A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Сравнения и систематизации культур</w:t>
            </w:r>
          </w:p>
        </w:tc>
        <w:tc>
          <w:tcPr>
            <w:tcW w:w="1025" w:type="dxa"/>
            <w:vAlign w:val="center"/>
          </w:tcPr>
          <w:p w14:paraId="2F03F153" w14:textId="516AD693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A593208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454DC72E" w14:textId="6AE11420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460F5757" w14:textId="35A05C4D" w:rsidTr="00E739C3">
        <w:trPr>
          <w:trHeight w:val="233"/>
        </w:trPr>
        <w:tc>
          <w:tcPr>
            <w:tcW w:w="1936" w:type="dxa"/>
            <w:vMerge/>
            <w:vAlign w:val="center"/>
          </w:tcPr>
          <w:p w14:paraId="71B2ED0D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 w:val="restart"/>
            <w:vAlign w:val="center"/>
          </w:tcPr>
          <w:p w14:paraId="783CF751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1.4. Национальная и этническая культура в глобальном мире</w:t>
            </w:r>
          </w:p>
        </w:tc>
        <w:tc>
          <w:tcPr>
            <w:tcW w:w="2724" w:type="dxa"/>
            <w:vAlign w:val="center"/>
          </w:tcPr>
          <w:p w14:paraId="55E8D855" w14:textId="229E2433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Понятие этническая и национальная культура, их соотношение</w:t>
            </w:r>
          </w:p>
        </w:tc>
        <w:tc>
          <w:tcPr>
            <w:tcW w:w="1025" w:type="dxa"/>
            <w:vAlign w:val="center"/>
          </w:tcPr>
          <w:p w14:paraId="60C02319" w14:textId="5991140C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E17A969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6401CF0F" w14:textId="0CCAF37F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362E223A" w14:textId="5DFD4EBE" w:rsidTr="00E739C3">
        <w:trPr>
          <w:trHeight w:val="552"/>
        </w:trPr>
        <w:tc>
          <w:tcPr>
            <w:tcW w:w="1936" w:type="dxa"/>
            <w:vMerge/>
            <w:vAlign w:val="center"/>
          </w:tcPr>
          <w:p w14:paraId="5596759A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082A7C5A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60F12F48" w14:textId="56CDC481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Особенности развития национальных и этнических культур в глобальном мире</w:t>
            </w:r>
          </w:p>
        </w:tc>
        <w:tc>
          <w:tcPr>
            <w:tcW w:w="1025" w:type="dxa"/>
            <w:vAlign w:val="center"/>
          </w:tcPr>
          <w:p w14:paraId="1FAFCBE7" w14:textId="26E1347E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8633B68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59C2B992" w14:textId="11EAFBC5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0A2E67F4" w14:textId="77777777" w:rsidTr="004D1356">
        <w:trPr>
          <w:trHeight w:val="413"/>
        </w:trPr>
        <w:tc>
          <w:tcPr>
            <w:tcW w:w="1936" w:type="dxa"/>
            <w:vMerge/>
            <w:vAlign w:val="center"/>
          </w:tcPr>
          <w:p w14:paraId="4F43BE95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74F333BE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3114E328" w14:textId="3819E132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Функционирование национальных и этнических культур в глобальном мире</w:t>
            </w:r>
          </w:p>
        </w:tc>
        <w:tc>
          <w:tcPr>
            <w:tcW w:w="1025" w:type="dxa"/>
            <w:vAlign w:val="center"/>
          </w:tcPr>
          <w:p w14:paraId="095B3500" w14:textId="0AB6A83D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A5F9244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0B0CEEB6" w14:textId="2F7AF346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516856DE" w14:textId="6F241EC0" w:rsidTr="00E739C3">
        <w:trPr>
          <w:trHeight w:val="345"/>
        </w:trPr>
        <w:tc>
          <w:tcPr>
            <w:tcW w:w="1936" w:type="dxa"/>
            <w:vMerge/>
            <w:vAlign w:val="center"/>
          </w:tcPr>
          <w:p w14:paraId="22E3E596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 w:val="restart"/>
            <w:vAlign w:val="center"/>
          </w:tcPr>
          <w:p w14:paraId="1BEB6F28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1.5. Этнокультурные и социальные аспекты глобальных</w:t>
            </w:r>
          </w:p>
          <w:p w14:paraId="321405D5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lastRenderedPageBreak/>
              <w:t>мировых процессов</w:t>
            </w:r>
          </w:p>
        </w:tc>
        <w:tc>
          <w:tcPr>
            <w:tcW w:w="2724" w:type="dxa"/>
            <w:vAlign w:val="center"/>
          </w:tcPr>
          <w:p w14:paraId="45308DFA" w14:textId="53E1147A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lastRenderedPageBreak/>
              <w:t>Этнокультурные аспекты глобализации</w:t>
            </w:r>
          </w:p>
        </w:tc>
        <w:tc>
          <w:tcPr>
            <w:tcW w:w="1025" w:type="dxa"/>
            <w:vAlign w:val="center"/>
          </w:tcPr>
          <w:p w14:paraId="72C3823D" w14:textId="2DBAF36B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7C2B53E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57BC9C97" w14:textId="13AFD7F4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5F2F31B2" w14:textId="29B3B943" w:rsidTr="004D1356">
        <w:trPr>
          <w:trHeight w:val="192"/>
        </w:trPr>
        <w:tc>
          <w:tcPr>
            <w:tcW w:w="1936" w:type="dxa"/>
            <w:vMerge/>
            <w:vAlign w:val="center"/>
          </w:tcPr>
          <w:p w14:paraId="2AD97477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7355CFB2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3E0DD108" w14:textId="7CDB79F0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Социальные аспекты глобализации</w:t>
            </w:r>
          </w:p>
        </w:tc>
        <w:tc>
          <w:tcPr>
            <w:tcW w:w="1025" w:type="dxa"/>
            <w:vAlign w:val="center"/>
          </w:tcPr>
          <w:p w14:paraId="3318F301" w14:textId="28A77D99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6710C93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6ED71A73" w14:textId="59FC1800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3236AFDF" w14:textId="77777777" w:rsidTr="00E739C3">
        <w:trPr>
          <w:trHeight w:val="413"/>
        </w:trPr>
        <w:tc>
          <w:tcPr>
            <w:tcW w:w="1936" w:type="dxa"/>
            <w:vMerge/>
            <w:vAlign w:val="center"/>
          </w:tcPr>
          <w:p w14:paraId="4070BBEE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3FE6648A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1DE285E5" w14:textId="217F6F7F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Изучение социальных аспектов глобальных</w:t>
            </w:r>
          </w:p>
          <w:p w14:paraId="04ABDC20" w14:textId="1637759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мировых процессов</w:t>
            </w:r>
          </w:p>
        </w:tc>
        <w:tc>
          <w:tcPr>
            <w:tcW w:w="1025" w:type="dxa"/>
            <w:vAlign w:val="center"/>
          </w:tcPr>
          <w:p w14:paraId="502870DF" w14:textId="1C60CFAE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D245689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3A7EEC29" w14:textId="66189EB5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2320EDDF" w14:textId="663B3124" w:rsidTr="00E739C3">
        <w:tc>
          <w:tcPr>
            <w:tcW w:w="1936" w:type="dxa"/>
            <w:vMerge/>
            <w:vAlign w:val="center"/>
          </w:tcPr>
          <w:p w14:paraId="30926CAE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 w:val="restart"/>
            <w:vAlign w:val="center"/>
          </w:tcPr>
          <w:p w14:paraId="7C602214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1.6. Культурно-обусловленные нормы поведения</w:t>
            </w:r>
          </w:p>
        </w:tc>
        <w:tc>
          <w:tcPr>
            <w:tcW w:w="2724" w:type="dxa"/>
            <w:vAlign w:val="center"/>
          </w:tcPr>
          <w:p w14:paraId="0F08556D" w14:textId="30E52E75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Сущность культурных норм</w:t>
            </w:r>
          </w:p>
        </w:tc>
        <w:tc>
          <w:tcPr>
            <w:tcW w:w="1025" w:type="dxa"/>
            <w:vAlign w:val="center"/>
          </w:tcPr>
          <w:p w14:paraId="4DC1E953" w14:textId="7819084A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CFC5CC7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07D9179C" w14:textId="18800DDF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4301D28E" w14:textId="02764897" w:rsidTr="00E739C3">
        <w:trPr>
          <w:trHeight w:val="701"/>
        </w:trPr>
        <w:tc>
          <w:tcPr>
            <w:tcW w:w="1936" w:type="dxa"/>
            <w:vMerge/>
            <w:vAlign w:val="center"/>
          </w:tcPr>
          <w:p w14:paraId="415239E3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0A8383F2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7269A384" w14:textId="0AE1E26E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Классификация культурных норм</w:t>
            </w:r>
          </w:p>
        </w:tc>
        <w:tc>
          <w:tcPr>
            <w:tcW w:w="1025" w:type="dxa"/>
            <w:vAlign w:val="center"/>
          </w:tcPr>
          <w:p w14:paraId="59B2FF87" w14:textId="3C8A166C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7802E67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0ECB7C56" w14:textId="3B811BBB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50248792" w14:textId="77777777" w:rsidTr="00E739C3">
        <w:trPr>
          <w:trHeight w:val="438"/>
        </w:trPr>
        <w:tc>
          <w:tcPr>
            <w:tcW w:w="1936" w:type="dxa"/>
            <w:vMerge/>
            <w:vAlign w:val="center"/>
          </w:tcPr>
          <w:p w14:paraId="007BDA3D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2A700FEF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28200486" w14:textId="7C3BED3D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Изучение нормы поведения</w:t>
            </w:r>
          </w:p>
        </w:tc>
        <w:tc>
          <w:tcPr>
            <w:tcW w:w="1025" w:type="dxa"/>
            <w:vAlign w:val="center"/>
          </w:tcPr>
          <w:p w14:paraId="6F5A58D0" w14:textId="490BFD6F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2E8D063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780E1ABC" w14:textId="288F2A9A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32D423B1" w14:textId="465191B1" w:rsidTr="00E739C3">
        <w:tc>
          <w:tcPr>
            <w:tcW w:w="1936" w:type="dxa"/>
            <w:vMerge w:val="restart"/>
            <w:tcBorders>
              <w:top w:val="single" w:sz="4" w:space="0" w:color="auto"/>
            </w:tcBorders>
            <w:vAlign w:val="center"/>
          </w:tcPr>
          <w:p w14:paraId="659F7991" w14:textId="72AF5FB1" w:rsidR="006105F5" w:rsidRPr="006105F5" w:rsidRDefault="00076AC3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47BF2">
              <w:rPr>
                <w:bCs/>
                <w:sz w:val="20"/>
                <w:szCs w:val="20"/>
              </w:rPr>
              <w:t>УК</w:t>
            </w:r>
            <w:r>
              <w:rPr>
                <w:bCs/>
                <w:sz w:val="20"/>
                <w:szCs w:val="20"/>
              </w:rPr>
              <w:t>-</w:t>
            </w:r>
            <w:r w:rsidRPr="00147BF2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.</w:t>
            </w:r>
            <w:r w:rsidRPr="00147BF2">
              <w:rPr>
                <w:bCs/>
                <w:sz w:val="20"/>
                <w:szCs w:val="20"/>
              </w:rPr>
              <w:t>2 Выстраивает социальное взаимодействие, учитывая общее и особенное различных культур</w:t>
            </w:r>
          </w:p>
        </w:tc>
        <w:tc>
          <w:tcPr>
            <w:tcW w:w="2921" w:type="dxa"/>
            <w:vMerge w:val="restart"/>
            <w:vAlign w:val="center"/>
          </w:tcPr>
          <w:p w14:paraId="3207A996" w14:textId="77777777" w:rsidR="006105F5" w:rsidRPr="006105F5" w:rsidRDefault="006105F5" w:rsidP="006105F5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6105F5">
              <w:rPr>
                <w:iCs/>
                <w:sz w:val="20"/>
                <w:szCs w:val="20"/>
                <w:lang w:eastAsia="en-US"/>
              </w:rPr>
              <w:t>2.1. Многообразие культурных</w:t>
            </w:r>
          </w:p>
          <w:p w14:paraId="6B01A745" w14:textId="77777777" w:rsidR="006105F5" w:rsidRPr="006105F5" w:rsidRDefault="006105F5" w:rsidP="006105F5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6105F5">
              <w:rPr>
                <w:iCs/>
                <w:sz w:val="20"/>
                <w:szCs w:val="20"/>
                <w:lang w:eastAsia="en-US"/>
              </w:rPr>
              <w:t>миров: особенности</w:t>
            </w:r>
          </w:p>
          <w:p w14:paraId="397B02B8" w14:textId="77777777" w:rsidR="006105F5" w:rsidRPr="006105F5" w:rsidRDefault="006105F5" w:rsidP="006105F5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6105F5">
              <w:rPr>
                <w:iCs/>
                <w:sz w:val="20"/>
                <w:szCs w:val="20"/>
                <w:lang w:eastAsia="en-US"/>
              </w:rPr>
              <w:t>взаимодействия с</w:t>
            </w:r>
          </w:p>
          <w:p w14:paraId="3F24220A" w14:textId="77777777" w:rsidR="006105F5" w:rsidRPr="006105F5" w:rsidRDefault="006105F5" w:rsidP="006105F5">
            <w:pPr>
              <w:tabs>
                <w:tab w:val="left" w:pos="567"/>
              </w:tabs>
              <w:jc w:val="both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6105F5">
              <w:rPr>
                <w:iCs/>
                <w:sz w:val="20"/>
                <w:szCs w:val="20"/>
                <w:lang w:eastAsia="en-US"/>
              </w:rPr>
              <w:t>представителями</w:t>
            </w:r>
          </w:p>
          <w:p w14:paraId="683AA143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  <w:lang w:eastAsia="en-US"/>
              </w:rPr>
              <w:t>различных культур</w:t>
            </w:r>
          </w:p>
        </w:tc>
        <w:tc>
          <w:tcPr>
            <w:tcW w:w="2724" w:type="dxa"/>
            <w:vAlign w:val="center"/>
          </w:tcPr>
          <w:p w14:paraId="2C497A0E" w14:textId="22092563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Понятие и типология межкультурного взаимодействия</w:t>
            </w:r>
          </w:p>
        </w:tc>
        <w:tc>
          <w:tcPr>
            <w:tcW w:w="1025" w:type="dxa"/>
            <w:vAlign w:val="center"/>
          </w:tcPr>
          <w:p w14:paraId="19DC4873" w14:textId="735FF677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3BD37A7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424F1E60" w14:textId="4D0CD211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02348B05" w14:textId="20A274B3" w:rsidTr="004D1356">
        <w:trPr>
          <w:trHeight w:val="455"/>
        </w:trPr>
        <w:tc>
          <w:tcPr>
            <w:tcW w:w="1936" w:type="dxa"/>
            <w:vMerge/>
            <w:vAlign w:val="center"/>
          </w:tcPr>
          <w:p w14:paraId="0F6A14D2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73AD75C2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608B7987" w14:textId="16B83B5A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Основные параметры взаимодействия культур</w:t>
            </w:r>
          </w:p>
        </w:tc>
        <w:tc>
          <w:tcPr>
            <w:tcW w:w="1025" w:type="dxa"/>
            <w:vAlign w:val="center"/>
          </w:tcPr>
          <w:p w14:paraId="6E4C5A63" w14:textId="188AFDC9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60DD4AF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1363C8C7" w14:textId="4BA50821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3887D7CE" w14:textId="77777777" w:rsidTr="004D1356">
        <w:trPr>
          <w:trHeight w:val="441"/>
        </w:trPr>
        <w:tc>
          <w:tcPr>
            <w:tcW w:w="1936" w:type="dxa"/>
            <w:vMerge/>
            <w:vAlign w:val="center"/>
          </w:tcPr>
          <w:p w14:paraId="0627960A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37B3A2A6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2BA032BB" w14:textId="110B18B9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Особенности взаимодействия с представителями</w:t>
            </w:r>
          </w:p>
          <w:p w14:paraId="017389CF" w14:textId="34C9B7AC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различных культур</w:t>
            </w:r>
          </w:p>
        </w:tc>
        <w:tc>
          <w:tcPr>
            <w:tcW w:w="1025" w:type="dxa"/>
            <w:vAlign w:val="center"/>
          </w:tcPr>
          <w:p w14:paraId="487A72F6" w14:textId="6C066024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F8431F5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1C991A04" w14:textId="4D7D6CAE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15ED3B79" w14:textId="52439DE2" w:rsidTr="00E739C3">
        <w:tc>
          <w:tcPr>
            <w:tcW w:w="1936" w:type="dxa"/>
            <w:vMerge/>
            <w:vAlign w:val="center"/>
          </w:tcPr>
          <w:p w14:paraId="34C5E674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21" w:type="dxa"/>
            <w:vMerge w:val="restart"/>
            <w:vAlign w:val="center"/>
          </w:tcPr>
          <w:p w14:paraId="2726CD5B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2.2. Типология культур: параметры измерения и</w:t>
            </w:r>
          </w:p>
          <w:p w14:paraId="16A0E50B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анализа</w:t>
            </w:r>
          </w:p>
        </w:tc>
        <w:tc>
          <w:tcPr>
            <w:tcW w:w="2724" w:type="dxa"/>
            <w:vAlign w:val="center"/>
          </w:tcPr>
          <w:p w14:paraId="357F8753" w14:textId="71C03191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Понятие и принципы типологии культур</w:t>
            </w:r>
          </w:p>
        </w:tc>
        <w:tc>
          <w:tcPr>
            <w:tcW w:w="1025" w:type="dxa"/>
            <w:vAlign w:val="center"/>
          </w:tcPr>
          <w:p w14:paraId="78775B0F" w14:textId="437F2F89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C9550EC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070CD028" w14:textId="774E46E5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6CB338E0" w14:textId="3AE080F4" w:rsidTr="004D1356">
        <w:trPr>
          <w:trHeight w:val="409"/>
        </w:trPr>
        <w:tc>
          <w:tcPr>
            <w:tcW w:w="1936" w:type="dxa"/>
            <w:vMerge/>
            <w:vAlign w:val="center"/>
          </w:tcPr>
          <w:p w14:paraId="490F4F86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6B6A94DA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72DD72D7" w14:textId="3998225E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Характеристика типов культур</w:t>
            </w:r>
          </w:p>
        </w:tc>
        <w:tc>
          <w:tcPr>
            <w:tcW w:w="1025" w:type="dxa"/>
            <w:vAlign w:val="center"/>
          </w:tcPr>
          <w:p w14:paraId="348BA7DA" w14:textId="2736C59D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2E48B94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51BFEC81" w14:textId="44CB9810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6ED833E3" w14:textId="77777777" w:rsidTr="00E739C3">
        <w:trPr>
          <w:trHeight w:val="426"/>
        </w:trPr>
        <w:tc>
          <w:tcPr>
            <w:tcW w:w="1936" w:type="dxa"/>
            <w:vMerge/>
            <w:vAlign w:val="center"/>
          </w:tcPr>
          <w:p w14:paraId="608E59CB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5017B555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5C3E2265" w14:textId="28F58624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Параметры измерения и</w:t>
            </w:r>
          </w:p>
          <w:p w14:paraId="38946FFF" w14:textId="56BA745A" w:rsidR="006105F5" w:rsidRPr="006105F5" w:rsidRDefault="006105F5" w:rsidP="006105F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</w:rPr>
              <w:t>анализа</w:t>
            </w:r>
          </w:p>
        </w:tc>
        <w:tc>
          <w:tcPr>
            <w:tcW w:w="1025" w:type="dxa"/>
            <w:vAlign w:val="center"/>
          </w:tcPr>
          <w:p w14:paraId="3199559D" w14:textId="4BA33698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7C16B43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627648EA" w14:textId="423CC068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0382CE6F" w14:textId="26C46B93" w:rsidTr="00E739C3">
        <w:trPr>
          <w:trHeight w:val="233"/>
        </w:trPr>
        <w:tc>
          <w:tcPr>
            <w:tcW w:w="1936" w:type="dxa"/>
            <w:vMerge/>
            <w:vAlign w:val="center"/>
          </w:tcPr>
          <w:p w14:paraId="3299CBAF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 w:val="restart"/>
            <w:vAlign w:val="center"/>
          </w:tcPr>
          <w:p w14:paraId="5127B80A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iCs/>
                <w:sz w:val="20"/>
                <w:szCs w:val="20"/>
                <w:lang w:eastAsia="en-US"/>
              </w:rPr>
              <w:t>2.3. Культурные размерности Г. Хофстеде</w:t>
            </w:r>
          </w:p>
        </w:tc>
        <w:tc>
          <w:tcPr>
            <w:tcW w:w="2724" w:type="dxa"/>
            <w:vAlign w:val="center"/>
          </w:tcPr>
          <w:p w14:paraId="7BCC2BB3" w14:textId="0A548098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Сущность теории культурных измерений</w:t>
            </w:r>
          </w:p>
        </w:tc>
        <w:tc>
          <w:tcPr>
            <w:tcW w:w="1025" w:type="dxa"/>
            <w:vAlign w:val="center"/>
          </w:tcPr>
          <w:p w14:paraId="0D7603F7" w14:textId="014F81CD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73DB219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585F9B73" w14:textId="24E643E6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231C90CB" w14:textId="279CD586" w:rsidTr="00E739C3">
        <w:trPr>
          <w:trHeight w:val="225"/>
        </w:trPr>
        <w:tc>
          <w:tcPr>
            <w:tcW w:w="1936" w:type="dxa"/>
            <w:vMerge/>
            <w:vAlign w:val="center"/>
          </w:tcPr>
          <w:p w14:paraId="4C36388A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5723D328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14689B3F" w14:textId="1C6B44AC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Характеристика видов культур по Г. Хофстеде</w:t>
            </w:r>
          </w:p>
        </w:tc>
        <w:tc>
          <w:tcPr>
            <w:tcW w:w="1025" w:type="dxa"/>
            <w:vAlign w:val="center"/>
          </w:tcPr>
          <w:p w14:paraId="0C188114" w14:textId="7B47D759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F9F7D30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46B84840" w14:textId="049296F9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0A404815" w14:textId="77777777" w:rsidTr="00E739C3">
        <w:trPr>
          <w:trHeight w:val="210"/>
        </w:trPr>
        <w:tc>
          <w:tcPr>
            <w:tcW w:w="1936" w:type="dxa"/>
            <w:vMerge/>
            <w:vAlign w:val="center"/>
          </w:tcPr>
          <w:p w14:paraId="59865FC7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131549A9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32B78F3E" w14:textId="222E83F9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Изучение теории культурных измерений</w:t>
            </w:r>
          </w:p>
        </w:tc>
        <w:tc>
          <w:tcPr>
            <w:tcW w:w="1025" w:type="dxa"/>
            <w:vAlign w:val="center"/>
          </w:tcPr>
          <w:p w14:paraId="46FF15DD" w14:textId="4F724640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Действия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40A5A6F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42F69F0B" w14:textId="0C3C3369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7BCCC7BE" w14:textId="3A858660" w:rsidTr="00E739C3">
        <w:trPr>
          <w:trHeight w:val="470"/>
        </w:trPr>
        <w:tc>
          <w:tcPr>
            <w:tcW w:w="1936" w:type="dxa"/>
            <w:vMerge/>
            <w:vAlign w:val="center"/>
          </w:tcPr>
          <w:p w14:paraId="19EB7BE3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 w:val="restart"/>
            <w:vAlign w:val="center"/>
          </w:tcPr>
          <w:p w14:paraId="79FC7985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2.4. Категоризация культуры по Э. Холлу</w:t>
            </w:r>
          </w:p>
        </w:tc>
        <w:tc>
          <w:tcPr>
            <w:tcW w:w="2724" w:type="dxa"/>
            <w:vAlign w:val="center"/>
          </w:tcPr>
          <w:p w14:paraId="65CEDD26" w14:textId="6D89996F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Сущность категоризации культуры Э. Холла</w:t>
            </w:r>
          </w:p>
        </w:tc>
        <w:tc>
          <w:tcPr>
            <w:tcW w:w="1025" w:type="dxa"/>
            <w:vAlign w:val="center"/>
          </w:tcPr>
          <w:p w14:paraId="3F1DF856" w14:textId="62333F95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Знание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2009C5D" w14:textId="77777777" w:rsidR="006105F5" w:rsidRPr="006105F5" w:rsidRDefault="006105F5" w:rsidP="006105F5">
            <w:pPr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4– ОТЗ</w:t>
            </w:r>
          </w:p>
          <w:p w14:paraId="2F80D7D5" w14:textId="4C7B8522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4 – ЗТЗ</w:t>
            </w:r>
          </w:p>
        </w:tc>
      </w:tr>
      <w:tr w:rsidR="006105F5" w:rsidRPr="006105F5" w14:paraId="26ED69DD" w14:textId="40A8534A" w:rsidTr="004D1356">
        <w:trPr>
          <w:trHeight w:val="130"/>
        </w:trPr>
        <w:tc>
          <w:tcPr>
            <w:tcW w:w="1936" w:type="dxa"/>
            <w:vMerge/>
            <w:vAlign w:val="center"/>
          </w:tcPr>
          <w:p w14:paraId="7A17AF51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79ADBAD2" w14:textId="77777777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18E508FF" w14:textId="35051309" w:rsidR="006105F5" w:rsidRPr="006105F5" w:rsidRDefault="006105F5" w:rsidP="00610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Характеристика видов культур по Э. Холлу</w:t>
            </w:r>
          </w:p>
        </w:tc>
        <w:tc>
          <w:tcPr>
            <w:tcW w:w="1025" w:type="dxa"/>
            <w:vAlign w:val="center"/>
          </w:tcPr>
          <w:p w14:paraId="2596D81C" w14:textId="0E1D5DD5" w:rsidR="006105F5" w:rsidRPr="006105F5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Умения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26F246D" w14:textId="77777777" w:rsidR="00E739C3" w:rsidRPr="006105F5" w:rsidRDefault="00E739C3" w:rsidP="00E739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105F5">
              <w:rPr>
                <w:sz w:val="20"/>
                <w:szCs w:val="20"/>
              </w:rPr>
              <w:t xml:space="preserve"> – ОТЗ </w:t>
            </w:r>
          </w:p>
          <w:p w14:paraId="1490146E" w14:textId="5CD564EE" w:rsidR="006105F5" w:rsidRPr="006105F5" w:rsidRDefault="00E739C3" w:rsidP="00E739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105F5">
              <w:rPr>
                <w:sz w:val="20"/>
                <w:szCs w:val="20"/>
              </w:rPr>
              <w:t xml:space="preserve"> – ЗТЗ</w:t>
            </w:r>
          </w:p>
        </w:tc>
      </w:tr>
      <w:tr w:rsidR="00E739C3" w:rsidRPr="006105F5" w14:paraId="577A9C67" w14:textId="77777777" w:rsidTr="004D1356">
        <w:trPr>
          <w:trHeight w:val="80"/>
        </w:trPr>
        <w:tc>
          <w:tcPr>
            <w:tcW w:w="1936" w:type="dxa"/>
            <w:vMerge/>
            <w:vAlign w:val="center"/>
          </w:tcPr>
          <w:p w14:paraId="4D752FF1" w14:textId="77777777" w:rsidR="00E739C3" w:rsidRPr="006105F5" w:rsidRDefault="00E739C3" w:rsidP="00E739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14:paraId="23BD04EC" w14:textId="77777777" w:rsidR="00E739C3" w:rsidRPr="006105F5" w:rsidRDefault="00E739C3" w:rsidP="00E739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14:paraId="25729971" w14:textId="1EB8183D" w:rsidR="00E739C3" w:rsidRPr="006105F5" w:rsidRDefault="00E739C3" w:rsidP="00E739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Изучение категоризации культуры Э. Холла</w:t>
            </w:r>
          </w:p>
        </w:tc>
        <w:tc>
          <w:tcPr>
            <w:tcW w:w="1025" w:type="dxa"/>
            <w:vAlign w:val="center"/>
          </w:tcPr>
          <w:p w14:paraId="3875575F" w14:textId="6DFDE7B4" w:rsidR="00E739C3" w:rsidRPr="006105F5" w:rsidRDefault="00E739C3" w:rsidP="00E73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Действия</w:t>
            </w:r>
          </w:p>
        </w:tc>
        <w:tc>
          <w:tcPr>
            <w:tcW w:w="1127" w:type="dxa"/>
            <w:shd w:val="clear" w:color="auto" w:fill="auto"/>
          </w:tcPr>
          <w:p w14:paraId="0257DAFC" w14:textId="56F7B614" w:rsidR="00E739C3" w:rsidRPr="006105F5" w:rsidRDefault="00E739C3" w:rsidP="00E739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105F5">
              <w:rPr>
                <w:sz w:val="20"/>
                <w:szCs w:val="20"/>
              </w:rPr>
              <w:t xml:space="preserve"> – ОТЗ </w:t>
            </w:r>
          </w:p>
          <w:p w14:paraId="08A5B0C1" w14:textId="411D935D" w:rsidR="00E739C3" w:rsidRPr="006105F5" w:rsidRDefault="00E739C3" w:rsidP="00E739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105F5">
              <w:rPr>
                <w:sz w:val="20"/>
                <w:szCs w:val="20"/>
              </w:rPr>
              <w:t xml:space="preserve"> – ЗТЗ</w:t>
            </w:r>
            <w:r w:rsidRPr="00C5732D">
              <w:t xml:space="preserve"> </w:t>
            </w:r>
          </w:p>
        </w:tc>
      </w:tr>
      <w:tr w:rsidR="006105F5" w:rsidRPr="00BD675E" w14:paraId="553F16B6" w14:textId="71FFEE6B" w:rsidTr="00E739C3">
        <w:trPr>
          <w:trHeight w:val="233"/>
        </w:trPr>
        <w:tc>
          <w:tcPr>
            <w:tcW w:w="8606" w:type="dxa"/>
            <w:gridSpan w:val="4"/>
            <w:shd w:val="clear" w:color="auto" w:fill="auto"/>
            <w:vAlign w:val="center"/>
          </w:tcPr>
          <w:p w14:paraId="35D8B25B" w14:textId="48564D6D" w:rsidR="006105F5" w:rsidRPr="00850E57" w:rsidRDefault="006105F5" w:rsidP="006105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5732D">
              <w:t xml:space="preserve">Итого </w:t>
            </w:r>
          </w:p>
        </w:tc>
        <w:tc>
          <w:tcPr>
            <w:tcW w:w="1127" w:type="dxa"/>
            <w:shd w:val="clear" w:color="auto" w:fill="auto"/>
          </w:tcPr>
          <w:p w14:paraId="54DFFAEE" w14:textId="7F3F3CB8" w:rsidR="00751D81" w:rsidRDefault="00751D81" w:rsidP="00751D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1D81">
              <w:rPr>
                <w:sz w:val="20"/>
                <w:szCs w:val="20"/>
              </w:rPr>
              <w:t>∑ 240</w:t>
            </w:r>
          </w:p>
          <w:p w14:paraId="31E534F3" w14:textId="5490DFA1" w:rsidR="006105F5" w:rsidRPr="006105F5" w:rsidRDefault="006105F5" w:rsidP="00E739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5F5">
              <w:rPr>
                <w:sz w:val="20"/>
                <w:szCs w:val="20"/>
              </w:rPr>
              <w:t>12</w:t>
            </w:r>
            <w:r w:rsidR="00E739C3">
              <w:rPr>
                <w:sz w:val="20"/>
                <w:szCs w:val="20"/>
              </w:rPr>
              <w:t>0</w:t>
            </w:r>
            <w:r w:rsidRPr="006105F5">
              <w:rPr>
                <w:sz w:val="20"/>
                <w:szCs w:val="20"/>
              </w:rPr>
              <w:t xml:space="preserve"> – ОТЗ </w:t>
            </w:r>
          </w:p>
          <w:p w14:paraId="026A83DF" w14:textId="57F232BF" w:rsidR="006105F5" w:rsidRPr="00850E57" w:rsidRDefault="006105F5" w:rsidP="00E739C3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6105F5">
              <w:rPr>
                <w:sz w:val="20"/>
                <w:szCs w:val="20"/>
              </w:rPr>
              <w:t>12</w:t>
            </w:r>
            <w:r w:rsidR="00E739C3">
              <w:rPr>
                <w:sz w:val="20"/>
                <w:szCs w:val="20"/>
              </w:rPr>
              <w:t>0</w:t>
            </w:r>
            <w:r w:rsidRPr="006105F5">
              <w:rPr>
                <w:sz w:val="20"/>
                <w:szCs w:val="20"/>
              </w:rPr>
              <w:t xml:space="preserve"> – ЗТЗ</w:t>
            </w:r>
            <w:r w:rsidRPr="00C5732D">
              <w:t xml:space="preserve"> </w:t>
            </w:r>
          </w:p>
        </w:tc>
      </w:tr>
    </w:tbl>
    <w:p w14:paraId="3966875C" w14:textId="77777777" w:rsidR="00523248" w:rsidRDefault="00523248" w:rsidP="00EE01FD">
      <w:pPr>
        <w:ind w:firstLine="708"/>
        <w:jc w:val="both"/>
        <w:rPr>
          <w:lang w:eastAsia="en-US"/>
        </w:rPr>
      </w:pPr>
    </w:p>
    <w:p w14:paraId="006DB552" w14:textId="1E90F07C" w:rsidR="00EE01FD" w:rsidRDefault="00EE01FD" w:rsidP="00EE01FD">
      <w:pPr>
        <w:ind w:firstLine="708"/>
        <w:jc w:val="both"/>
        <w:rPr>
          <w:lang w:eastAsia="en-US"/>
        </w:rPr>
      </w:pPr>
      <w:r>
        <w:rPr>
          <w:lang w:eastAsia="en-US"/>
        </w:rPr>
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ФТЗ.</w:t>
      </w:r>
    </w:p>
    <w:p w14:paraId="0BD1AD69" w14:textId="2D63A4BF" w:rsidR="00EE01FD" w:rsidRDefault="00EE01FD" w:rsidP="00EE01FD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Ниже приведен образец типового варианта итогового теста, предусмотренного рабочей программой дисциплины </w:t>
      </w:r>
    </w:p>
    <w:p w14:paraId="62B4026F" w14:textId="2ECE4E5E" w:rsidR="00523248" w:rsidRDefault="00523248" w:rsidP="00EE01FD">
      <w:pPr>
        <w:ind w:firstLine="708"/>
        <w:jc w:val="both"/>
        <w:rPr>
          <w:lang w:eastAsia="en-US"/>
        </w:rPr>
      </w:pPr>
    </w:p>
    <w:p w14:paraId="2ECF4400" w14:textId="77777777" w:rsidR="0035329B" w:rsidRDefault="0035329B">
      <w:pPr>
        <w:rPr>
          <w:b/>
          <w:bCs/>
          <w:highlight w:val="green"/>
        </w:rPr>
      </w:pPr>
      <w:r>
        <w:rPr>
          <w:b/>
          <w:bCs/>
          <w:highlight w:val="green"/>
        </w:rPr>
        <w:br w:type="page"/>
      </w:r>
    </w:p>
    <w:p w14:paraId="31E7B089" w14:textId="435BAB81" w:rsidR="00523248" w:rsidRPr="00986EB7" w:rsidRDefault="00523248" w:rsidP="00523248">
      <w:pPr>
        <w:jc w:val="center"/>
        <w:rPr>
          <w:b/>
          <w:bCs/>
          <w:highlight w:val="green"/>
        </w:rPr>
      </w:pPr>
      <w:r w:rsidRPr="00986EB7">
        <w:rPr>
          <w:b/>
          <w:bCs/>
          <w:highlight w:val="green"/>
        </w:rPr>
        <w:lastRenderedPageBreak/>
        <w:t xml:space="preserve">ИТОГОВЫЕ ТЕСТОВЫЕ ЗАДАНИЯ ОТКРЫТОГО И ЗАКРЫТОГО ТИПОВ </w:t>
      </w:r>
    </w:p>
    <w:p w14:paraId="206C4BEB" w14:textId="77777777" w:rsidR="00523248" w:rsidRPr="00986EB7" w:rsidRDefault="00523248" w:rsidP="00523248">
      <w:pPr>
        <w:jc w:val="center"/>
        <w:rPr>
          <w:b/>
          <w:bCs/>
          <w:highlight w:val="green"/>
        </w:rPr>
      </w:pPr>
      <w:r w:rsidRPr="00986EB7">
        <w:rPr>
          <w:b/>
          <w:bCs/>
          <w:highlight w:val="green"/>
        </w:rPr>
        <w:t>И КЛЮЧИ ОТВЕТОВ К ОЦЕНИВАНИЮ ПО КОМПЕТЕНЦИЯМ</w:t>
      </w:r>
    </w:p>
    <w:p w14:paraId="3BA13128" w14:textId="30F8E450" w:rsidR="00523248" w:rsidRDefault="00523248" w:rsidP="00EE01FD">
      <w:pPr>
        <w:ind w:firstLine="708"/>
        <w:jc w:val="both"/>
        <w:rPr>
          <w:lang w:eastAsia="en-US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86"/>
        <w:gridCol w:w="5388"/>
        <w:gridCol w:w="1985"/>
        <w:gridCol w:w="1321"/>
      </w:tblGrid>
      <w:tr w:rsidR="00523248" w:rsidRPr="00B83B99" w14:paraId="37B9E6C6" w14:textId="77777777" w:rsidTr="00B83B99">
        <w:trPr>
          <w:tblHeader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2E1C5" w14:textId="644A9C05" w:rsidR="00523248" w:rsidRPr="00B83B99" w:rsidRDefault="00523248" w:rsidP="009C4C8D">
            <w:pPr>
              <w:ind w:left="-120" w:right="-108"/>
              <w:jc w:val="center"/>
              <w:rPr>
                <w:b/>
                <w:sz w:val="20"/>
                <w:szCs w:val="20"/>
              </w:rPr>
            </w:pPr>
            <w:r w:rsidRPr="00B83B99">
              <w:rPr>
                <w:b/>
                <w:sz w:val="20"/>
                <w:szCs w:val="20"/>
              </w:rPr>
              <w:t xml:space="preserve">Номер </w:t>
            </w:r>
            <w:r w:rsidR="00B83B99">
              <w:rPr>
                <w:b/>
                <w:sz w:val="20"/>
                <w:szCs w:val="20"/>
              </w:rPr>
              <w:br/>
            </w:r>
            <w:r w:rsidRPr="00B83B99">
              <w:rPr>
                <w:b/>
                <w:sz w:val="20"/>
                <w:szCs w:val="20"/>
              </w:rPr>
              <w:t>задания</w:t>
            </w: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C1570" w14:textId="77777777" w:rsidR="00523248" w:rsidRPr="00B83B99" w:rsidRDefault="00523248" w:rsidP="00B83B99">
            <w:pPr>
              <w:jc w:val="center"/>
              <w:rPr>
                <w:b/>
                <w:sz w:val="20"/>
                <w:szCs w:val="20"/>
              </w:rPr>
            </w:pPr>
            <w:r w:rsidRPr="00B83B99">
              <w:rPr>
                <w:b/>
                <w:sz w:val="20"/>
                <w:szCs w:val="20"/>
              </w:rPr>
              <w:t>Содержание вопроса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F3F7B" w14:textId="7862352B" w:rsidR="00523248" w:rsidRPr="00B83B99" w:rsidRDefault="00C565ED" w:rsidP="009C4C8D">
            <w:pPr>
              <w:jc w:val="center"/>
              <w:rPr>
                <w:b/>
                <w:sz w:val="20"/>
                <w:szCs w:val="20"/>
              </w:rPr>
            </w:pPr>
            <w:r w:rsidRPr="004E54E0">
              <w:rPr>
                <w:b/>
                <w:sz w:val="20"/>
                <w:szCs w:val="20"/>
              </w:rPr>
              <w:t>Ключи ответов к заданиям открытого и закрытого типов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32AB3" w14:textId="77777777" w:rsidR="00523248" w:rsidRPr="00B83B99" w:rsidRDefault="00523248" w:rsidP="009C4C8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B83B99">
              <w:rPr>
                <w:b/>
                <w:sz w:val="20"/>
                <w:szCs w:val="20"/>
              </w:rPr>
              <w:t>Компетенция, индикатор</w:t>
            </w:r>
          </w:p>
        </w:tc>
      </w:tr>
      <w:tr w:rsidR="00523248" w:rsidRPr="00B83B99" w14:paraId="46F0FB72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71D71A49" w14:textId="77777777" w:rsidR="00523248" w:rsidRPr="00B83B99" w:rsidRDefault="00523248" w:rsidP="00523248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382E81B0" w14:textId="77777777" w:rsidR="00523248" w:rsidRPr="00B83B99" w:rsidRDefault="00523248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 xml:space="preserve">Прочитайте текст и запишите ответ </w:t>
            </w:r>
          </w:p>
          <w:p w14:paraId="1434801D" w14:textId="6B321786" w:rsidR="00523248" w:rsidRPr="00B83B99" w:rsidRDefault="00523248" w:rsidP="00B83B99">
            <w:pPr>
              <w:jc w:val="both"/>
              <w:rPr>
                <w:b/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____________ коммуникация – это совокупность разнообразных форм отношений и общения между индивидами и группами, принадлежащими к разным культурам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D23A7F6" w14:textId="7BBD60AB" w:rsidR="00523248" w:rsidRPr="00B83B99" w:rsidRDefault="00523248" w:rsidP="00523248">
            <w:pPr>
              <w:jc w:val="center"/>
              <w:rPr>
                <w:b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Межкультурная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08AC5D41" w14:textId="77777777" w:rsidR="00B83B99" w:rsidRDefault="00B83B99" w:rsidP="00523248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1BEF5087" w14:textId="4BA4B479" w:rsidR="00523248" w:rsidRPr="00B83B99" w:rsidRDefault="00523248" w:rsidP="00523248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УК-5.1</w:t>
            </w:r>
          </w:p>
        </w:tc>
      </w:tr>
      <w:tr w:rsidR="00523248" w:rsidRPr="00B83B99" w14:paraId="7E771F78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025D2543" w14:textId="77777777" w:rsidR="00523248" w:rsidRPr="00B83B99" w:rsidRDefault="00523248" w:rsidP="00523248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4AF34797" w14:textId="77777777" w:rsidR="00523248" w:rsidRPr="00B83B99" w:rsidRDefault="00523248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 xml:space="preserve">Прочитайте текст и запишите ответ </w:t>
            </w:r>
          </w:p>
          <w:p w14:paraId="4A6B2680" w14:textId="720E41B8" w:rsidR="00523248" w:rsidRPr="00B83B99" w:rsidRDefault="00523248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Межкультурная коммуникация характеризуется тем, что при встрече представителей разных культур каждый из них действует в соответствии со своими культурными __________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BB0C7F5" w14:textId="27FC3631" w:rsidR="00523248" w:rsidRPr="00B83B99" w:rsidRDefault="00523248" w:rsidP="00523248">
            <w:pPr>
              <w:jc w:val="center"/>
              <w:rPr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нормами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465D920C" w14:textId="77777777" w:rsidR="00B83B99" w:rsidRDefault="00B83B99" w:rsidP="00523248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17F3C91D" w14:textId="2DBCFDB3" w:rsidR="00523248" w:rsidRPr="00B83B99" w:rsidRDefault="00523248" w:rsidP="00523248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УК-5.1</w:t>
            </w:r>
          </w:p>
        </w:tc>
      </w:tr>
      <w:tr w:rsidR="00523248" w:rsidRPr="00B83B99" w14:paraId="0D01214A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236ECA7A" w14:textId="77777777" w:rsidR="00523248" w:rsidRPr="00B83B99" w:rsidRDefault="00523248" w:rsidP="00523248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51D3ED33" w14:textId="77777777" w:rsidR="00523248" w:rsidRPr="00B83B99" w:rsidRDefault="00523248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 xml:space="preserve">Прочитайте текст и запишите ответ </w:t>
            </w:r>
          </w:p>
          <w:p w14:paraId="6C5A7B9D" w14:textId="4A3FA65A" w:rsidR="00523248" w:rsidRPr="00B83B99" w:rsidRDefault="00523248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__________  (народная) культура – это культура людей, связанных между собой общностью происхождения (кровным родством) и совместно осуществляемой хозяйственной деятельностью. Она меняется от одной местности к другой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645394F" w14:textId="06DDA8F5" w:rsidR="00523248" w:rsidRPr="00B83B99" w:rsidRDefault="00523248" w:rsidP="00523248">
            <w:pPr>
              <w:jc w:val="center"/>
              <w:rPr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Этническая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18DC9E99" w14:textId="77777777" w:rsidR="00B83B99" w:rsidRDefault="00B83B99" w:rsidP="00523248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08B46E89" w14:textId="5B8F05C1" w:rsidR="00523248" w:rsidRPr="00B83B99" w:rsidRDefault="00523248" w:rsidP="00523248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УК-5.1</w:t>
            </w:r>
          </w:p>
        </w:tc>
      </w:tr>
      <w:tr w:rsidR="0019716C" w:rsidRPr="00B83B99" w14:paraId="3AB244ED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7A31D70A" w14:textId="77777777" w:rsidR="0019716C" w:rsidRPr="00B83B99" w:rsidRDefault="0019716C" w:rsidP="0019716C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617F0485" w14:textId="77777777" w:rsidR="0019716C" w:rsidRPr="00B83B99" w:rsidRDefault="0019716C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60DD3C9A" w14:textId="77777777" w:rsidR="0019716C" w:rsidRPr="00B83B99" w:rsidRDefault="0019716C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Из нижеперечисленного о необходимости работы над повышением самооценки свидетельствуют следующие черты характера:</w:t>
            </w:r>
          </w:p>
          <w:p w14:paraId="226ADB6E" w14:textId="77777777" w:rsidR="0019716C" w:rsidRPr="00B83B99" w:rsidRDefault="0019716C" w:rsidP="00B83B99">
            <w:pPr>
              <w:numPr>
                <w:ilvl w:val="0"/>
                <w:numId w:val="35"/>
              </w:numPr>
              <w:tabs>
                <w:tab w:val="clear" w:pos="720"/>
                <w:tab w:val="left" w:pos="324"/>
                <w:tab w:val="left" w:pos="466"/>
                <w:tab w:val="num" w:pos="103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избыточная самокритика при безобидных ошибках</w:t>
            </w:r>
          </w:p>
          <w:p w14:paraId="7870CB9F" w14:textId="77777777" w:rsidR="0019716C" w:rsidRPr="00B83B99" w:rsidRDefault="0019716C" w:rsidP="00B83B99">
            <w:pPr>
              <w:numPr>
                <w:ilvl w:val="0"/>
                <w:numId w:val="35"/>
              </w:numPr>
              <w:tabs>
                <w:tab w:val="clear" w:pos="720"/>
                <w:tab w:val="left" w:pos="324"/>
                <w:tab w:val="left" w:pos="466"/>
                <w:tab w:val="num" w:pos="103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 xml:space="preserve">боязнь ошибок </w:t>
            </w:r>
          </w:p>
          <w:p w14:paraId="1A40899A" w14:textId="77777777" w:rsidR="0019716C" w:rsidRPr="00B83B99" w:rsidRDefault="0019716C" w:rsidP="00B83B99">
            <w:pPr>
              <w:numPr>
                <w:ilvl w:val="0"/>
                <w:numId w:val="35"/>
              </w:numPr>
              <w:tabs>
                <w:tab w:val="clear" w:pos="720"/>
                <w:tab w:val="left" w:pos="324"/>
                <w:tab w:val="left" w:pos="466"/>
                <w:tab w:val="num" w:pos="103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повышенная восприимчивость к чужому мнению о себе</w:t>
            </w:r>
          </w:p>
          <w:p w14:paraId="38EB8FB8" w14:textId="77777777" w:rsidR="0019716C" w:rsidRPr="00B83B99" w:rsidRDefault="0019716C" w:rsidP="00B83B99">
            <w:pPr>
              <w:numPr>
                <w:ilvl w:val="0"/>
                <w:numId w:val="35"/>
              </w:numPr>
              <w:tabs>
                <w:tab w:val="clear" w:pos="720"/>
                <w:tab w:val="left" w:pos="324"/>
                <w:tab w:val="left" w:pos="466"/>
                <w:tab w:val="num" w:pos="103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зависть к успешным людям</w:t>
            </w:r>
          </w:p>
          <w:p w14:paraId="3FF55737" w14:textId="77777777" w:rsidR="0019716C" w:rsidRPr="00B83B99" w:rsidRDefault="0019716C" w:rsidP="00B83B99">
            <w:pPr>
              <w:numPr>
                <w:ilvl w:val="0"/>
                <w:numId w:val="35"/>
              </w:numPr>
              <w:tabs>
                <w:tab w:val="clear" w:pos="720"/>
                <w:tab w:val="left" w:pos="324"/>
                <w:tab w:val="left" w:pos="466"/>
                <w:tab w:val="num" w:pos="103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негативное восприятие событий</w:t>
            </w:r>
          </w:p>
          <w:p w14:paraId="421FBCDC" w14:textId="77777777" w:rsidR="0019716C" w:rsidRPr="00B83B99" w:rsidRDefault="0019716C" w:rsidP="00B83B99">
            <w:pPr>
              <w:numPr>
                <w:ilvl w:val="0"/>
                <w:numId w:val="35"/>
              </w:numPr>
              <w:tabs>
                <w:tab w:val="clear" w:pos="720"/>
                <w:tab w:val="left" w:pos="324"/>
                <w:tab w:val="left" w:pos="466"/>
                <w:tab w:val="num" w:pos="103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нерешительность</w:t>
            </w:r>
          </w:p>
          <w:p w14:paraId="6513869A" w14:textId="2CE31F26" w:rsidR="0019716C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7)   </w:t>
            </w:r>
            <w:r w:rsidR="0019716C" w:rsidRPr="00B83B99">
              <w:rPr>
                <w:b/>
                <w:bCs/>
                <w:sz w:val="20"/>
                <w:szCs w:val="20"/>
              </w:rPr>
              <w:t>все перечисленное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91FB868" w14:textId="65466B1B" w:rsidR="0019716C" w:rsidRPr="00B83B99" w:rsidRDefault="0019716C" w:rsidP="0019716C">
            <w:pPr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09BD878B" w14:textId="77777777" w:rsid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10F24E4B" w14:textId="47058D5A" w:rsidR="0019716C" w:rsidRP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УК-5.1</w:t>
            </w:r>
          </w:p>
        </w:tc>
      </w:tr>
      <w:tr w:rsidR="0019716C" w:rsidRPr="00B83B99" w14:paraId="74BD3A2B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68D8FA17" w14:textId="77777777" w:rsidR="0019716C" w:rsidRPr="00B83B99" w:rsidRDefault="0019716C" w:rsidP="0019716C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35C548FE" w14:textId="77777777" w:rsidR="0019716C" w:rsidRPr="00B83B99" w:rsidRDefault="0019716C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6C8DF63D" w14:textId="77777777" w:rsidR="0019716C" w:rsidRPr="00B83B99" w:rsidRDefault="0019716C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Укажите из предложенных вариантов ответов идеологические принципы, лежащие в основе плюралистических концепций современного развития стран и народов.</w:t>
            </w:r>
          </w:p>
          <w:p w14:paraId="1D2C6FC8" w14:textId="77777777" w:rsidR="0019716C" w:rsidRPr="00B83B99" w:rsidRDefault="0019716C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1) соответствие требованиям социального равенства и исключение дискриминации</w:t>
            </w:r>
          </w:p>
          <w:p w14:paraId="4CC91B9B" w14:textId="77777777" w:rsidR="0019716C" w:rsidRPr="00B83B99" w:rsidRDefault="0019716C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2) сохранение культурных черт этнических групп, привнесение этнических черт культуры и быта в национальную культуру</w:t>
            </w:r>
          </w:p>
          <w:p w14:paraId="5A34DBE1" w14:textId="77777777" w:rsidR="0019716C" w:rsidRPr="00B83B99" w:rsidRDefault="0019716C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3) объединение локальных групп в единое поликультурное и гражданско-правовое общество</w:t>
            </w:r>
          </w:p>
          <w:p w14:paraId="66FF3E90" w14:textId="38E42706" w:rsidR="0019716C" w:rsidRPr="00B83B99" w:rsidRDefault="0019716C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b/>
                <w:bCs/>
                <w:sz w:val="20"/>
                <w:szCs w:val="20"/>
              </w:rPr>
              <w:t>4) все ответы верны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90FFDF7" w14:textId="23B9D451" w:rsidR="0019716C" w:rsidRPr="00B83B99" w:rsidRDefault="0019716C" w:rsidP="0019716C">
            <w:pPr>
              <w:jc w:val="center"/>
              <w:rPr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6CDCC193" w14:textId="77777777" w:rsid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258EDCE6" w14:textId="6BFB2341" w:rsidR="0019716C" w:rsidRP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УК-5.1</w:t>
            </w:r>
          </w:p>
        </w:tc>
      </w:tr>
      <w:tr w:rsidR="00B83B99" w:rsidRPr="00B83B99" w14:paraId="3BDB9E41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09F4E1F1" w14:textId="77777777" w:rsidR="00B83B99" w:rsidRPr="00B83B99" w:rsidRDefault="00B83B99" w:rsidP="00B83B99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7DF7E65A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 xml:space="preserve">Прочитайте текст и запишите ответ </w:t>
            </w:r>
          </w:p>
          <w:p w14:paraId="128CA170" w14:textId="2A4D056E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Умение человека фиксировать и анализировать собственные мысли и эмоции, поведение и самочувствие, характер, склонности и личностные черты, ценности, желания и внутренние побуждения – это  _____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819F2B8" w14:textId="67D614D1" w:rsidR="00B83B99" w:rsidRPr="00B83B99" w:rsidRDefault="00B83B99" w:rsidP="00B83B99">
            <w:pPr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рефлексия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1C846263" w14:textId="77777777" w:rsid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56815D0D" w14:textId="1DBF277D" w:rsidR="00B83B99" w:rsidRP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УК-5.1</w:t>
            </w:r>
          </w:p>
        </w:tc>
      </w:tr>
      <w:tr w:rsidR="00B83B99" w:rsidRPr="00B83B99" w14:paraId="24047C74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70F9D551" w14:textId="77777777" w:rsidR="00B83B99" w:rsidRPr="00B83B99" w:rsidRDefault="00B83B99" w:rsidP="00B83B99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11B46FEF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236CD42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Межкультурная коммуникация понимается как:</w:t>
            </w:r>
          </w:p>
          <w:p w14:paraId="1B6D47FA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83B99">
              <w:rPr>
                <w:b/>
                <w:bCs/>
                <w:sz w:val="20"/>
                <w:szCs w:val="20"/>
              </w:rPr>
              <w:t>1) адекватное взаимопонимание двух участников коммуникативного акта, принадлежащих к разным национальным культурам</w:t>
            </w:r>
          </w:p>
          <w:p w14:paraId="4A6F03FB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2) процесс взаимодействия нескольких людей с целью обмена информацией</w:t>
            </w:r>
          </w:p>
          <w:p w14:paraId="3B7969F4" w14:textId="1FF89CF0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 xml:space="preserve">3) конструктивный процесс взаимодействия между людьми с целью передачи информации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BE29447" w14:textId="1FA9541E" w:rsidR="00B83B99" w:rsidRPr="00B83B99" w:rsidRDefault="00B83B99" w:rsidP="00B83B99">
            <w:pPr>
              <w:jc w:val="center"/>
              <w:rPr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373B23B1" w14:textId="77777777" w:rsid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7E5F2B13" w14:textId="72D51FC1" w:rsidR="00B83B99" w:rsidRP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УК-5.1</w:t>
            </w:r>
          </w:p>
        </w:tc>
      </w:tr>
      <w:tr w:rsidR="00B83B99" w:rsidRPr="00B83B99" w14:paraId="55699F66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07756496" w14:textId="77777777" w:rsidR="00B83B99" w:rsidRPr="00B83B99" w:rsidRDefault="00B83B99" w:rsidP="00B83B99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0350A785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 xml:space="preserve">Прочитайте текст и запишите ответ </w:t>
            </w:r>
          </w:p>
          <w:p w14:paraId="3DA08B8F" w14:textId="4837479F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Функция самооценки, стимулирующая личность к развитию и совершенствованию, – это _____ функция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316C836" w14:textId="0BC38259" w:rsidR="00B83B99" w:rsidRPr="00B83B99" w:rsidRDefault="00B83B99" w:rsidP="00B83B99">
            <w:pPr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развивающая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753022E0" w14:textId="77777777" w:rsid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2C0BA299" w14:textId="52B6DDA4" w:rsidR="00B83B99" w:rsidRP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УК-5.1</w:t>
            </w:r>
          </w:p>
        </w:tc>
      </w:tr>
      <w:tr w:rsidR="00B83B99" w:rsidRPr="00B83B99" w14:paraId="71EC10CD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13D72E0F" w14:textId="77777777" w:rsidR="00B83B99" w:rsidRPr="00B83B99" w:rsidRDefault="00B83B99" w:rsidP="00B83B99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0C410A12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362C1607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lastRenderedPageBreak/>
              <w:t>К культурно обусловленным нормам поведения в межкультурной коммуникации относятся:</w:t>
            </w:r>
          </w:p>
          <w:p w14:paraId="5455DAF1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1) нравы</w:t>
            </w:r>
          </w:p>
          <w:p w14:paraId="7CBD2591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2) обычаи</w:t>
            </w:r>
          </w:p>
          <w:p w14:paraId="7F571998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3) традиции</w:t>
            </w:r>
          </w:p>
          <w:p w14:paraId="4B7DC80A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4) обряды</w:t>
            </w:r>
          </w:p>
          <w:p w14:paraId="410EAEFF" w14:textId="33701029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b/>
                <w:bCs/>
                <w:sz w:val="20"/>
                <w:szCs w:val="20"/>
              </w:rPr>
              <w:t>5) все ответы верны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B5C334B" w14:textId="6D28B747" w:rsidR="00B83B99" w:rsidRPr="00B83B99" w:rsidRDefault="00B83B99" w:rsidP="00B83B99">
            <w:pPr>
              <w:jc w:val="center"/>
              <w:rPr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5BA5B848" w14:textId="77777777" w:rsid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4B28A919" w14:textId="7F9B99AA" w:rsidR="00B83B99" w:rsidRP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lastRenderedPageBreak/>
              <w:t>УК-5.1</w:t>
            </w:r>
          </w:p>
        </w:tc>
      </w:tr>
      <w:tr w:rsidR="00B83B99" w:rsidRPr="00B83B99" w14:paraId="6F1D63C3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483E0C5F" w14:textId="77777777" w:rsidR="00B83B99" w:rsidRPr="00B83B99" w:rsidRDefault="00B83B99" w:rsidP="00B83B99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179376DC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0F439A8F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«Развиваю навыки и приобретаю необходимый опыт» ‒ это нижеследующий уровень развития компетенций:</w:t>
            </w:r>
          </w:p>
          <w:p w14:paraId="2F8D221D" w14:textId="77777777" w:rsidR="00B83B99" w:rsidRPr="00B83B99" w:rsidRDefault="00B83B99" w:rsidP="00B83B99">
            <w:pPr>
              <w:pStyle w:val="af1"/>
              <w:numPr>
                <w:ilvl w:val="0"/>
                <w:numId w:val="34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B83B99">
              <w:rPr>
                <w:b/>
                <w:bCs/>
                <w:sz w:val="20"/>
                <w:szCs w:val="20"/>
              </w:rPr>
              <w:t>осознанная компетентность</w:t>
            </w:r>
          </w:p>
          <w:p w14:paraId="546274EC" w14:textId="77777777" w:rsidR="00B83B99" w:rsidRPr="00B83B99" w:rsidRDefault="00B83B99" w:rsidP="00B83B99">
            <w:pPr>
              <w:pStyle w:val="af1"/>
              <w:numPr>
                <w:ilvl w:val="0"/>
                <w:numId w:val="34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осознанная некомпетентность</w:t>
            </w:r>
          </w:p>
          <w:p w14:paraId="602C5906" w14:textId="77777777" w:rsidR="00B83B99" w:rsidRPr="00B83B99" w:rsidRDefault="00B83B99" w:rsidP="00B83B99">
            <w:pPr>
              <w:pStyle w:val="af1"/>
              <w:numPr>
                <w:ilvl w:val="0"/>
                <w:numId w:val="34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неосознанная компетентность</w:t>
            </w:r>
          </w:p>
          <w:p w14:paraId="0F6D82C3" w14:textId="6D01CD46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4) неосознанная некомпетентность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73E3C0B" w14:textId="2496EA03" w:rsidR="00B83B99" w:rsidRPr="00B83B99" w:rsidRDefault="00B83B99" w:rsidP="00B83B99">
            <w:pPr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0F630419" w14:textId="77777777" w:rsid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29925D98" w14:textId="61E21CC9" w:rsidR="00B83B99" w:rsidRP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83B99" w:rsidRPr="00B83B99" w14:paraId="41BFC52F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2DDEF3FA" w14:textId="77777777" w:rsidR="00B83B99" w:rsidRPr="00B83B99" w:rsidRDefault="00B83B99" w:rsidP="00B83B99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41AC32C8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 xml:space="preserve">Прочитайте текст и запишите ответ </w:t>
            </w:r>
          </w:p>
          <w:p w14:paraId="5D42842D" w14:textId="0624F5AE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Коммуникативное поведение представителей различных _______ – это нормы, традиции и особенности вербального и невербального общения того или иного народа, группы или личности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BD5A1B1" w14:textId="52F1D194" w:rsidR="00B83B99" w:rsidRPr="00B83B99" w:rsidRDefault="00B83B99" w:rsidP="00B83B99">
            <w:pPr>
              <w:jc w:val="center"/>
              <w:rPr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культур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76FDEE4B" w14:textId="77777777" w:rsid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2DA8D9FF" w14:textId="06ABAD76" w:rsidR="00B83B99" w:rsidRP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83B99" w:rsidRPr="00B83B99" w14:paraId="22BDAFE5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4ABFF9E0" w14:textId="77777777" w:rsidR="00B83B99" w:rsidRPr="00B83B99" w:rsidRDefault="00B83B99" w:rsidP="00B83B99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661969A1" w14:textId="77777777" w:rsidR="00B83B99" w:rsidRPr="00B83B99" w:rsidRDefault="00B83B99" w:rsidP="00B83B99">
            <w:pPr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>Прочитайте текст и установите последовательность</w:t>
            </w:r>
          </w:p>
          <w:p w14:paraId="77F64084" w14:textId="77777777" w:rsidR="00B83B99" w:rsidRPr="00B83B99" w:rsidRDefault="00B83B99" w:rsidP="00B83B99">
            <w:pPr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Укажите верную последовательность этапов рефлексии как способа самопознания и развития личности:</w:t>
            </w:r>
          </w:p>
          <w:p w14:paraId="3D1611E6" w14:textId="77777777" w:rsidR="00B83B99" w:rsidRPr="00B83B99" w:rsidRDefault="00B83B99" w:rsidP="00B83B99">
            <w:pPr>
              <w:pStyle w:val="af1"/>
              <w:numPr>
                <w:ilvl w:val="0"/>
                <w:numId w:val="33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 xml:space="preserve">оценка и анализ своих ощущений, мыслей, эмоций, их связи с личными ценностями и убеждениями </w:t>
            </w:r>
          </w:p>
          <w:p w14:paraId="12B96778" w14:textId="77777777" w:rsidR="00B83B99" w:rsidRPr="00B83B99" w:rsidRDefault="00B83B99" w:rsidP="00B83B99">
            <w:pPr>
              <w:pStyle w:val="af1"/>
              <w:numPr>
                <w:ilvl w:val="0"/>
                <w:numId w:val="33"/>
              </w:num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i/>
                <w:iCs/>
                <w:strike/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 xml:space="preserve">осознание и анализ ситуации </w:t>
            </w:r>
          </w:p>
          <w:p w14:paraId="41E1DFC4" w14:textId="687ABCD3" w:rsidR="00B83B99" w:rsidRPr="00B83B99" w:rsidRDefault="00B02B6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B83B99" w:rsidRPr="00B83B99">
              <w:rPr>
                <w:sz w:val="20"/>
                <w:szCs w:val="20"/>
              </w:rPr>
              <w:t>поиск новых вариантов поведения и составлением плана дальнейших действий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152476F" w14:textId="71F9C8A1" w:rsidR="00B83B99" w:rsidRPr="00B83B99" w:rsidRDefault="00B83B99" w:rsidP="00B83B99">
            <w:pPr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2, 1, 3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032A35CD" w14:textId="77777777" w:rsid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1C8B3003" w14:textId="055EBA37" w:rsidR="00B83B99" w:rsidRP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83B99" w:rsidRPr="00B83B99" w14:paraId="6C786D40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661A4FC2" w14:textId="77777777" w:rsidR="00B83B99" w:rsidRPr="00B83B99" w:rsidRDefault="00B83B99" w:rsidP="00B83B99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3EB5DFA1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 xml:space="preserve">Прочитайте текст и запишите ответ </w:t>
            </w:r>
          </w:p>
          <w:p w14:paraId="1A72C1B6" w14:textId="6250FCCD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_______ взаимодействие – это система взаимообусловленных социальных действий, при которой действие одного субъекта является одновременно причиной и следствием ответных действий других субъектов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F7E1CBD" w14:textId="57FF3217" w:rsidR="00B83B99" w:rsidRPr="00B83B99" w:rsidRDefault="00B83B99" w:rsidP="00B83B99">
            <w:pPr>
              <w:jc w:val="center"/>
              <w:rPr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Социальное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79D60C4E" w14:textId="77777777" w:rsid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64214C49" w14:textId="23A3048F" w:rsidR="00B83B99" w:rsidRP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83B99" w:rsidRPr="00B83B99" w14:paraId="58AAF5CF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460BBA2C" w14:textId="77777777" w:rsidR="00B83B99" w:rsidRPr="00B83B99" w:rsidRDefault="00B83B99" w:rsidP="00B83B99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4952048A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 xml:space="preserve">Прочитайте текст и запишите ответ </w:t>
            </w:r>
          </w:p>
          <w:p w14:paraId="4AF20AB8" w14:textId="6A84EC9C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Развитие личности по своей направленности может быть прогрессивным и ____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292126E" w14:textId="08760BA5" w:rsidR="00B83B99" w:rsidRPr="00B83B99" w:rsidRDefault="00B83B99" w:rsidP="00B83B99">
            <w:pPr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регрессивным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3FF2B9B1" w14:textId="77777777" w:rsid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78D9DAC7" w14:textId="5DCA89AD" w:rsidR="00B83B99" w:rsidRP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83B99" w:rsidRPr="00B83B99" w14:paraId="055AC7C9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2D501891" w14:textId="77777777" w:rsidR="00B83B99" w:rsidRPr="00B83B99" w:rsidRDefault="00B83B99" w:rsidP="00B83B99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2CD19CD3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007A08C6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Культура, развивающаяся как коллективное творчество, тесно связанная с породившим ее этнонациональным укладом жизни, с творчеством народных умельцев и передающаяся из поколения в поколение, ‒ это:</w:t>
            </w:r>
          </w:p>
          <w:p w14:paraId="64AF374B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83B99">
              <w:rPr>
                <w:b/>
                <w:bCs/>
                <w:sz w:val="20"/>
                <w:szCs w:val="20"/>
              </w:rPr>
              <w:t>1) народная (традиционная) культура</w:t>
            </w:r>
          </w:p>
          <w:p w14:paraId="30E92E43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2) национальная культура</w:t>
            </w:r>
          </w:p>
          <w:p w14:paraId="74CB3FD9" w14:textId="7CA08280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3) элитарная культура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45D6B7B" w14:textId="34BB5140" w:rsidR="00B83B99" w:rsidRPr="00B83B99" w:rsidRDefault="00B83B99" w:rsidP="00B83B99">
            <w:pPr>
              <w:jc w:val="center"/>
              <w:rPr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1BC5F0DF" w14:textId="77777777" w:rsid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7EF12D10" w14:textId="13B65648" w:rsidR="00B83B99" w:rsidRP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83B99" w:rsidRPr="00B83B99" w14:paraId="22A1A576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154389BF" w14:textId="77777777" w:rsidR="00B83B99" w:rsidRPr="00B83B99" w:rsidRDefault="00B83B99" w:rsidP="00B83B99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03F7EBE7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 xml:space="preserve">Прочитайте текст и запишите ответ </w:t>
            </w:r>
          </w:p>
          <w:p w14:paraId="5B081BC2" w14:textId="5921BC4E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Особые представления человека о своей важности, о важности личной деятельности в обществе, а также оценивание себя, своих личных качеств, чувств и эмоций, недостатков и достоинств – это _____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11DC43B" w14:textId="7E41EFCC" w:rsidR="00B83B99" w:rsidRPr="00B83B99" w:rsidRDefault="00B83B99" w:rsidP="00B83B99">
            <w:pPr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самооценка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34C87AA6" w14:textId="77777777" w:rsid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4DFDF4B5" w14:textId="0A160122" w:rsidR="00B83B99" w:rsidRP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83B99" w:rsidRPr="00B83B99" w14:paraId="5E4225DA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2C943B54" w14:textId="77777777" w:rsidR="00B83B99" w:rsidRPr="00B83B99" w:rsidRDefault="00B83B99" w:rsidP="00B83B99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6780EE2A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83DAB6E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Знание, понимание, описание и классификация проявлений культуры по какому-либо определённому признаку ‒ это:</w:t>
            </w:r>
          </w:p>
          <w:p w14:paraId="50E6838F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b/>
                <w:bCs/>
                <w:sz w:val="20"/>
                <w:szCs w:val="20"/>
              </w:rPr>
              <w:t>1) типология культур</w:t>
            </w:r>
          </w:p>
          <w:p w14:paraId="3651F4AB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 xml:space="preserve">2) обобщение </w:t>
            </w:r>
          </w:p>
          <w:p w14:paraId="4DB4E161" w14:textId="0124174C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 xml:space="preserve">3) систематизация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F37143D" w14:textId="609E638C" w:rsidR="00B83B99" w:rsidRPr="00B83B99" w:rsidRDefault="00B83B99" w:rsidP="00B83B99">
            <w:pPr>
              <w:jc w:val="center"/>
              <w:rPr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7E4798FE" w14:textId="77777777" w:rsid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6F10455E" w14:textId="1BC55285" w:rsidR="00B83B99" w:rsidRP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83B99" w:rsidRPr="00B83B99" w14:paraId="46BCC8A1" w14:textId="77777777" w:rsidTr="00B83B99"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16A93158" w14:textId="77777777" w:rsidR="00B83B99" w:rsidRPr="00B83B99" w:rsidRDefault="00B83B99" w:rsidP="00B83B99">
            <w:pPr>
              <w:pStyle w:val="af1"/>
              <w:numPr>
                <w:ilvl w:val="0"/>
                <w:numId w:val="32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26E62D62" w14:textId="77777777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i/>
                <w:iCs/>
                <w:sz w:val="20"/>
                <w:szCs w:val="20"/>
              </w:rPr>
              <w:t xml:space="preserve">Прочитайте текст и запишите ответ </w:t>
            </w:r>
          </w:p>
          <w:p w14:paraId="73D6AE92" w14:textId="6767D15B" w:rsidR="00B83B99" w:rsidRPr="00B83B99" w:rsidRDefault="00B83B99" w:rsidP="00B83B9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83B99">
              <w:rPr>
                <w:sz w:val="20"/>
                <w:szCs w:val="20"/>
              </w:rPr>
              <w:t>Деятельность человека, направленная на изменение своей личности в соответствии с сознательно поставленными целями, сложившимися идеалами и убеждениями – это  _____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DF3FA53" w14:textId="292B7587" w:rsidR="00B83B99" w:rsidRPr="00B83B99" w:rsidRDefault="00B83B99" w:rsidP="00B83B99">
            <w:pPr>
              <w:jc w:val="center"/>
              <w:rPr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самовоспитание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7820D3E1" w14:textId="77777777" w:rsid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</w:t>
            </w:r>
            <w:r>
              <w:rPr>
                <w:bCs/>
                <w:sz w:val="20"/>
                <w:szCs w:val="20"/>
              </w:rPr>
              <w:t>,</w:t>
            </w:r>
          </w:p>
          <w:p w14:paraId="63D6E930" w14:textId="1E6D5B0C" w:rsidR="00B83B99" w:rsidRPr="00B83B99" w:rsidRDefault="00B83B99" w:rsidP="00B83B99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B83B99">
              <w:rPr>
                <w:bCs/>
                <w:sz w:val="20"/>
                <w:szCs w:val="20"/>
              </w:rPr>
              <w:t>УК-5.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</w:tbl>
    <w:p w14:paraId="3C1C2123" w14:textId="77777777" w:rsidR="00523248" w:rsidRPr="009811DC" w:rsidRDefault="00523248" w:rsidP="00523248">
      <w:pPr>
        <w:jc w:val="center"/>
        <w:rPr>
          <w:b/>
        </w:rPr>
      </w:pPr>
      <w:r w:rsidRPr="009811DC">
        <w:rPr>
          <w:b/>
        </w:rPr>
        <w:lastRenderedPageBreak/>
        <w:t>Инструкция по выполнению тестовых заданий. Критерии оценивания</w:t>
      </w:r>
    </w:p>
    <w:p w14:paraId="1E30090B" w14:textId="77777777" w:rsidR="00523248" w:rsidRDefault="00523248" w:rsidP="00523248">
      <w:pPr>
        <w:pStyle w:val="af3"/>
        <w:kinsoku w:val="0"/>
        <w:overflowPunct w:val="0"/>
        <w:spacing w:after="0"/>
        <w:ind w:firstLine="709"/>
        <w:jc w:val="both"/>
      </w:pPr>
    </w:p>
    <w:p w14:paraId="33D7AFDB" w14:textId="77777777" w:rsidR="00523248" w:rsidRPr="009811DC" w:rsidRDefault="00523248" w:rsidP="00523248">
      <w:pPr>
        <w:pStyle w:val="af3"/>
        <w:kinsoku w:val="0"/>
        <w:overflowPunct w:val="0"/>
        <w:spacing w:after="0"/>
        <w:ind w:firstLine="709"/>
        <w:jc w:val="both"/>
      </w:pPr>
      <w:r w:rsidRPr="009811DC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74823B9F" w14:textId="77777777" w:rsidR="00523248" w:rsidRPr="009811DC" w:rsidRDefault="00523248" w:rsidP="00523248">
      <w:pPr>
        <w:pStyle w:val="af3"/>
        <w:kinsoku w:val="0"/>
        <w:overflowPunct w:val="0"/>
        <w:spacing w:after="0"/>
        <w:ind w:firstLine="709"/>
        <w:jc w:val="both"/>
      </w:pPr>
      <w:r w:rsidRPr="009811DC">
        <w:t>Оценивание осуществляется с учетом критериев оценивания по каждому типу заданий, приведенных ниже.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39"/>
        <w:gridCol w:w="2623"/>
        <w:gridCol w:w="4265"/>
      </w:tblGrid>
      <w:tr w:rsidR="00523248" w:rsidRPr="009811DC" w14:paraId="4EDD11DC" w14:textId="77777777" w:rsidTr="009C4C8D">
        <w:tc>
          <w:tcPr>
            <w:tcW w:w="2972" w:type="dxa"/>
          </w:tcPr>
          <w:p w14:paraId="43364583" w14:textId="77777777" w:rsidR="00523248" w:rsidRPr="009811DC" w:rsidRDefault="00523248" w:rsidP="009C4C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Тип задания</w:t>
            </w:r>
          </w:p>
        </w:tc>
        <w:tc>
          <w:tcPr>
            <w:tcW w:w="2835" w:type="dxa"/>
          </w:tcPr>
          <w:p w14:paraId="14158B15" w14:textId="77777777" w:rsidR="00523248" w:rsidRPr="009811DC" w:rsidRDefault="00523248" w:rsidP="009C4C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 xml:space="preserve">Инструкция </w:t>
            </w:r>
          </w:p>
          <w:p w14:paraId="19856BF7" w14:textId="77777777" w:rsidR="00523248" w:rsidRPr="009811DC" w:rsidRDefault="00523248" w:rsidP="009C4C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по выполнению</w:t>
            </w:r>
          </w:p>
        </w:tc>
        <w:tc>
          <w:tcPr>
            <w:tcW w:w="4649" w:type="dxa"/>
            <w:shd w:val="clear" w:color="auto" w:fill="auto"/>
          </w:tcPr>
          <w:p w14:paraId="2E8B9336" w14:textId="77777777" w:rsidR="00523248" w:rsidRPr="009811DC" w:rsidRDefault="00523248" w:rsidP="009C4C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 xml:space="preserve">Критерии </w:t>
            </w:r>
          </w:p>
          <w:p w14:paraId="3B9B4619" w14:textId="77777777" w:rsidR="00523248" w:rsidRPr="009811DC" w:rsidRDefault="00523248" w:rsidP="009C4C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оценивания</w:t>
            </w:r>
          </w:p>
        </w:tc>
      </w:tr>
      <w:tr w:rsidR="00523248" w:rsidRPr="009811DC" w14:paraId="2BCABD3F" w14:textId="77777777" w:rsidTr="009C4C8D">
        <w:tc>
          <w:tcPr>
            <w:tcW w:w="2972" w:type="dxa"/>
          </w:tcPr>
          <w:p w14:paraId="12030A87" w14:textId="77777777" w:rsidR="00523248" w:rsidRPr="009811DC" w:rsidRDefault="00523248" w:rsidP="009C4C8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835" w:type="dxa"/>
          </w:tcPr>
          <w:p w14:paraId="19B79C36" w14:textId="77777777" w:rsidR="00523248" w:rsidRPr="009811DC" w:rsidRDefault="00523248" w:rsidP="009C4C8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текст, выберите правильный ответ</w:t>
            </w:r>
          </w:p>
        </w:tc>
        <w:tc>
          <w:tcPr>
            <w:tcW w:w="4649" w:type="dxa"/>
            <w:shd w:val="clear" w:color="auto" w:fill="auto"/>
          </w:tcPr>
          <w:p w14:paraId="33F07BD1" w14:textId="77777777" w:rsidR="00523248" w:rsidRPr="009811DC" w:rsidRDefault="00523248" w:rsidP="009C4C8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523248" w:rsidRPr="009811DC" w14:paraId="65EA4D54" w14:textId="77777777" w:rsidTr="009C4C8D">
        <w:tc>
          <w:tcPr>
            <w:tcW w:w="2972" w:type="dxa"/>
          </w:tcPr>
          <w:p w14:paraId="1BCAD5D5" w14:textId="77777777" w:rsidR="00523248" w:rsidRPr="009811DC" w:rsidRDefault="00523248" w:rsidP="009C4C8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на установление последовательности</w:t>
            </w:r>
          </w:p>
        </w:tc>
        <w:tc>
          <w:tcPr>
            <w:tcW w:w="2835" w:type="dxa"/>
          </w:tcPr>
          <w:p w14:paraId="4F7A0BD8" w14:textId="77777777" w:rsidR="00523248" w:rsidRPr="009811DC" w:rsidRDefault="00523248" w:rsidP="009C4C8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установите последовательность</w:t>
            </w:r>
          </w:p>
        </w:tc>
        <w:tc>
          <w:tcPr>
            <w:tcW w:w="4649" w:type="dxa"/>
            <w:shd w:val="clear" w:color="auto" w:fill="auto"/>
          </w:tcPr>
          <w:p w14:paraId="1825318B" w14:textId="77777777" w:rsidR="00523248" w:rsidRPr="009811DC" w:rsidRDefault="00523248" w:rsidP="009C4C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523248" w:rsidRPr="009811DC" w14:paraId="6C5E0D58" w14:textId="77777777" w:rsidTr="009C4C8D">
        <w:tc>
          <w:tcPr>
            <w:tcW w:w="2972" w:type="dxa"/>
          </w:tcPr>
          <w:p w14:paraId="68A57351" w14:textId="77777777" w:rsidR="00523248" w:rsidRPr="009811DC" w:rsidRDefault="00523248" w:rsidP="009C4C8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на установления соответствия</w:t>
            </w:r>
          </w:p>
        </w:tc>
        <w:tc>
          <w:tcPr>
            <w:tcW w:w="2835" w:type="dxa"/>
          </w:tcPr>
          <w:p w14:paraId="2E45E888" w14:textId="77777777" w:rsidR="00523248" w:rsidRPr="009811DC" w:rsidRDefault="00523248" w:rsidP="009C4C8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установите соответствие</w:t>
            </w:r>
          </w:p>
        </w:tc>
        <w:tc>
          <w:tcPr>
            <w:tcW w:w="4649" w:type="dxa"/>
            <w:shd w:val="clear" w:color="auto" w:fill="auto"/>
          </w:tcPr>
          <w:p w14:paraId="4AF677C8" w14:textId="77777777" w:rsidR="00523248" w:rsidRPr="009811DC" w:rsidRDefault="00523248" w:rsidP="009C4C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523248" w:rsidRPr="009811DC" w14:paraId="3AAC9D84" w14:textId="77777777" w:rsidTr="009C4C8D">
        <w:tc>
          <w:tcPr>
            <w:tcW w:w="2972" w:type="dxa"/>
          </w:tcPr>
          <w:p w14:paraId="6F32D311" w14:textId="77777777" w:rsidR="00523248" w:rsidRPr="009811DC" w:rsidRDefault="00523248" w:rsidP="009C4C8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открытого типа на дополнение</w:t>
            </w:r>
          </w:p>
        </w:tc>
        <w:tc>
          <w:tcPr>
            <w:tcW w:w="2835" w:type="dxa"/>
          </w:tcPr>
          <w:p w14:paraId="0BD814D0" w14:textId="77777777" w:rsidR="00523248" w:rsidRPr="009811DC" w:rsidRDefault="00523248" w:rsidP="009C4C8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запишите ответ</w:t>
            </w:r>
          </w:p>
        </w:tc>
        <w:tc>
          <w:tcPr>
            <w:tcW w:w="4649" w:type="dxa"/>
            <w:shd w:val="clear" w:color="auto" w:fill="auto"/>
          </w:tcPr>
          <w:p w14:paraId="7BA316BF" w14:textId="77777777" w:rsidR="00523248" w:rsidRPr="009811DC" w:rsidRDefault="00523248" w:rsidP="009C4C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05F6457A" w14:textId="77777777" w:rsidR="00EE01FD" w:rsidRDefault="00EE01FD" w:rsidP="00EE01FD">
      <w:pPr>
        <w:jc w:val="both"/>
        <w:rPr>
          <w:lang w:eastAsia="en-US"/>
        </w:rPr>
      </w:pPr>
    </w:p>
    <w:p w14:paraId="73F8CFAF" w14:textId="55797022" w:rsidR="00F72378" w:rsidRDefault="00F72378" w:rsidP="00FC0839">
      <w:pPr>
        <w:tabs>
          <w:tab w:val="num" w:pos="0"/>
        </w:tabs>
        <w:ind w:firstLine="709"/>
        <w:jc w:val="both"/>
      </w:pPr>
    </w:p>
    <w:p w14:paraId="53255C00" w14:textId="41E21FD2" w:rsidR="00602C9A" w:rsidRPr="00E53AA2" w:rsidRDefault="00602C9A" w:rsidP="00602C9A">
      <w:pPr>
        <w:jc w:val="center"/>
        <w:rPr>
          <w:b/>
          <w:bCs/>
          <w:sz w:val="28"/>
          <w:szCs w:val="28"/>
        </w:rPr>
      </w:pPr>
      <w:r w:rsidRPr="00E53AA2">
        <w:rPr>
          <w:b/>
          <w:bCs/>
          <w:sz w:val="28"/>
          <w:szCs w:val="28"/>
        </w:rPr>
        <w:t>4. Методические материалы, определяющие процедуру оценивания</w:t>
      </w:r>
    </w:p>
    <w:p w14:paraId="5B476083" w14:textId="77777777" w:rsidR="00602C9A" w:rsidRPr="00E53AA2" w:rsidRDefault="00602C9A" w:rsidP="00602C9A">
      <w:pPr>
        <w:jc w:val="center"/>
        <w:rPr>
          <w:b/>
          <w:bCs/>
          <w:sz w:val="28"/>
          <w:szCs w:val="28"/>
          <w:highlight w:val="yellow"/>
        </w:rPr>
      </w:pPr>
      <w:r w:rsidRPr="00E53AA2">
        <w:rPr>
          <w:b/>
          <w:bCs/>
          <w:sz w:val="28"/>
          <w:szCs w:val="28"/>
        </w:rPr>
        <w:t>знаний, умений, навыков и (или) опыта деятельности</w:t>
      </w:r>
    </w:p>
    <w:p w14:paraId="234F0448" w14:textId="2963FB26" w:rsidR="00F72378" w:rsidRDefault="00F72378" w:rsidP="00602C9A">
      <w:pPr>
        <w:spacing w:after="120"/>
        <w:jc w:val="center"/>
        <w:rPr>
          <w:b/>
          <w:bCs/>
        </w:rPr>
      </w:pPr>
    </w:p>
    <w:p w14:paraId="47AE5EC2" w14:textId="5D842C3E" w:rsidR="00602C9A" w:rsidRDefault="00602C9A" w:rsidP="00602C9A">
      <w:pPr>
        <w:shd w:val="clear" w:color="auto" w:fill="FFFFFF"/>
        <w:tabs>
          <w:tab w:val="num" w:pos="435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53AA2">
        <w:rPr>
          <w:rFonts w:eastAsia="Calibri"/>
        </w:rPr>
        <w:t>В таблице приведены описания процедур проведения контрольно-оценочных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</w:t>
      </w:r>
    </w:p>
    <w:p w14:paraId="32A2387E" w14:textId="77777777" w:rsidR="00F72378" w:rsidRPr="00E53AA2" w:rsidRDefault="00F72378" w:rsidP="00602C9A">
      <w:pPr>
        <w:shd w:val="clear" w:color="auto" w:fill="FFFFFF"/>
        <w:tabs>
          <w:tab w:val="num" w:pos="435"/>
        </w:tabs>
        <w:autoSpaceDE w:val="0"/>
        <w:autoSpaceDN w:val="0"/>
        <w:adjustRightInd w:val="0"/>
        <w:ind w:firstLine="540"/>
        <w:jc w:val="both"/>
        <w:rPr>
          <w:rFonts w:eastAsia="Calibri"/>
          <w:color w:val="333333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8187"/>
      </w:tblGrid>
      <w:tr w:rsidR="00602C9A" w:rsidRPr="00E53AA2" w14:paraId="2ABC888A" w14:textId="77777777" w:rsidTr="00F72378">
        <w:tc>
          <w:tcPr>
            <w:tcW w:w="2127" w:type="dxa"/>
            <w:vAlign w:val="center"/>
          </w:tcPr>
          <w:p w14:paraId="077618FD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Наименование</w:t>
            </w:r>
          </w:p>
          <w:p w14:paraId="58A95396" w14:textId="77777777" w:rsidR="00602C9A" w:rsidRPr="009F2073" w:rsidRDefault="00602C9A" w:rsidP="00215066">
            <w:pPr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оценочного</w:t>
            </w:r>
          </w:p>
          <w:p w14:paraId="72F88BBD" w14:textId="77777777" w:rsidR="00602C9A" w:rsidRPr="009F2073" w:rsidRDefault="00602C9A" w:rsidP="00215066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средства</w:t>
            </w:r>
          </w:p>
        </w:tc>
        <w:tc>
          <w:tcPr>
            <w:tcW w:w="7938" w:type="dxa"/>
            <w:vAlign w:val="center"/>
          </w:tcPr>
          <w:p w14:paraId="4415C13A" w14:textId="77777777" w:rsidR="00602C9A" w:rsidRPr="009F2073" w:rsidRDefault="00602C9A" w:rsidP="00215066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F2073">
              <w:rPr>
                <w:rFonts w:eastAsia="Calibri"/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11A2B9BF" w14:textId="77777777" w:rsidR="00602C9A" w:rsidRPr="009F2073" w:rsidRDefault="00602C9A" w:rsidP="00215066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F2073">
              <w:rPr>
                <w:rFonts w:eastAsia="Calibri"/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602C9A" w:rsidRPr="00E53AA2" w14:paraId="006199D9" w14:textId="77777777" w:rsidTr="00F72378">
        <w:tc>
          <w:tcPr>
            <w:tcW w:w="2127" w:type="dxa"/>
            <w:vAlign w:val="center"/>
          </w:tcPr>
          <w:p w14:paraId="627A62C2" w14:textId="77777777" w:rsidR="00602C9A" w:rsidRPr="009F2073" w:rsidRDefault="00602C9A" w:rsidP="00215066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Конспект</w:t>
            </w:r>
          </w:p>
        </w:tc>
        <w:tc>
          <w:tcPr>
            <w:tcW w:w="7938" w:type="dxa"/>
          </w:tcPr>
          <w:p w14:paraId="0C2B9E39" w14:textId="67281242" w:rsidR="00602C9A" w:rsidRPr="009F2073" w:rsidRDefault="00602C9A" w:rsidP="00E56ACC">
            <w:pPr>
              <w:ind w:firstLine="709"/>
              <w:jc w:val="both"/>
              <w:rPr>
                <w:b/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 xml:space="preserve">Преподаватель не </w:t>
            </w:r>
            <w:r w:rsidRPr="00136C49">
              <w:rPr>
                <w:sz w:val="20"/>
                <w:szCs w:val="20"/>
              </w:rPr>
              <w:t>мене</w:t>
            </w:r>
            <w:r w:rsidR="00B24CDB" w:rsidRPr="00136C49">
              <w:rPr>
                <w:sz w:val="20"/>
                <w:szCs w:val="20"/>
              </w:rPr>
              <w:t>е</w:t>
            </w:r>
            <w:r w:rsidRPr="00136C49">
              <w:rPr>
                <w:sz w:val="20"/>
                <w:szCs w:val="20"/>
              </w:rPr>
              <w:t>, чем</w:t>
            </w:r>
            <w:r w:rsidRPr="009F2073">
              <w:rPr>
                <w:sz w:val="20"/>
                <w:szCs w:val="20"/>
              </w:rPr>
              <w:t xml:space="preserve"> за неделю до срока выполнения конспекта должен довести до сведения обучающихся тему конспекта и указать необходимую учебную литературу. Темы и перечень необходимой учебной литературы выложены в электронной информационно-образовательной среде, доступной обучающемуся через его личный кабинет. Конспект должен быть выполнены в установленный преподавателем срок. Конспекты в назначенный срок сдаются на проверку</w:t>
            </w:r>
          </w:p>
        </w:tc>
      </w:tr>
      <w:tr w:rsidR="00602C9A" w:rsidRPr="00E53AA2" w14:paraId="2DEE1052" w14:textId="77777777" w:rsidTr="00F72378">
        <w:tc>
          <w:tcPr>
            <w:tcW w:w="2127" w:type="dxa"/>
            <w:vAlign w:val="center"/>
          </w:tcPr>
          <w:p w14:paraId="3B57C298" w14:textId="59057781" w:rsidR="00602C9A" w:rsidRPr="009F2073" w:rsidRDefault="00602C9A" w:rsidP="00136C49">
            <w:pPr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 xml:space="preserve">Терминологический </w:t>
            </w:r>
            <w:r w:rsidR="00136C49">
              <w:rPr>
                <w:sz w:val="20"/>
                <w:szCs w:val="20"/>
              </w:rPr>
              <w:t>опрос</w:t>
            </w:r>
          </w:p>
        </w:tc>
        <w:tc>
          <w:tcPr>
            <w:tcW w:w="7938" w:type="dxa"/>
          </w:tcPr>
          <w:p w14:paraId="30D113DE" w14:textId="77777777" w:rsidR="00602C9A" w:rsidRPr="009F2073" w:rsidRDefault="00602C9A" w:rsidP="00E56ACC">
            <w:pPr>
              <w:ind w:firstLine="709"/>
              <w:jc w:val="both"/>
              <w:rPr>
                <w:sz w:val="20"/>
                <w:szCs w:val="20"/>
              </w:rPr>
            </w:pPr>
            <w:r w:rsidRPr="009F2073">
              <w:rPr>
                <w:sz w:val="20"/>
                <w:szCs w:val="20"/>
              </w:rPr>
              <w:t>Терминологический диктант проводится во время практических занятий. Во время проведения терминологического диктанта пользоваться учебниками, справочниками, конспектами лекций, тетрадями для практических занятий не разрешено.</w:t>
            </w:r>
          </w:p>
          <w:p w14:paraId="5FF3FAEC" w14:textId="77777777" w:rsidR="00602C9A" w:rsidRPr="009F2073" w:rsidRDefault="00602C9A" w:rsidP="00E56ACC">
            <w:pPr>
              <w:tabs>
                <w:tab w:val="num" w:pos="43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/>
                <w:sz w:val="20"/>
                <w:szCs w:val="20"/>
              </w:rPr>
            </w:pPr>
            <w:r w:rsidRPr="009F2073">
              <w:rPr>
                <w:rFonts w:eastAsia="Calibri"/>
                <w:sz w:val="20"/>
                <w:szCs w:val="20"/>
              </w:rPr>
              <w:t>Преподаватель на практическом занятии, предшествующем занятию проведения терминологического диктанта, доводит до обучающихся: тему ТД, количество заданий в ТД, время выполнения ТД</w:t>
            </w:r>
          </w:p>
        </w:tc>
      </w:tr>
      <w:tr w:rsidR="0064363B" w:rsidRPr="00E53AA2" w14:paraId="244B75B9" w14:textId="77777777" w:rsidTr="00F72378">
        <w:tc>
          <w:tcPr>
            <w:tcW w:w="2127" w:type="dxa"/>
            <w:vAlign w:val="center"/>
          </w:tcPr>
          <w:p w14:paraId="20F4D270" w14:textId="4F874DEE" w:rsidR="0064363B" w:rsidRPr="009F2073" w:rsidRDefault="0064363B" w:rsidP="0064363B">
            <w:pPr>
              <w:jc w:val="both"/>
              <w:rPr>
                <w:sz w:val="20"/>
                <w:szCs w:val="20"/>
              </w:rPr>
            </w:pPr>
            <w:r w:rsidRPr="009F2073">
              <w:rPr>
                <w:rFonts w:eastAsia="Arial Unicode MS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7938" w:type="dxa"/>
          </w:tcPr>
          <w:p w14:paraId="6B39D273" w14:textId="47AAD2E1" w:rsidR="0064363B" w:rsidRPr="009F2073" w:rsidRDefault="0064363B" w:rsidP="00E56A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Тестирование проводится с использованием компьютерных технологий. Варианты тестовых заданий формируются рандомно из базы ТЗ. 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64363B" w:rsidRPr="00E53AA2" w14:paraId="15BCE607" w14:textId="77777777" w:rsidTr="00F72378">
        <w:tc>
          <w:tcPr>
            <w:tcW w:w="2127" w:type="dxa"/>
            <w:vAlign w:val="center"/>
          </w:tcPr>
          <w:p w14:paraId="1331BC20" w14:textId="34E6C837" w:rsidR="0064363B" w:rsidRPr="009F2073" w:rsidRDefault="0064363B" w:rsidP="0064363B">
            <w:pPr>
              <w:jc w:val="both"/>
              <w:rPr>
                <w:sz w:val="20"/>
                <w:szCs w:val="20"/>
              </w:rPr>
            </w:pPr>
            <w:r w:rsidRPr="009F2073">
              <w:rPr>
                <w:rFonts w:eastAsia="Arial Unicode MS"/>
                <w:color w:val="000000"/>
                <w:sz w:val="20"/>
                <w:szCs w:val="20"/>
              </w:rPr>
              <w:t xml:space="preserve">Зачет </w:t>
            </w:r>
          </w:p>
        </w:tc>
        <w:tc>
          <w:tcPr>
            <w:tcW w:w="7938" w:type="dxa"/>
          </w:tcPr>
          <w:p w14:paraId="149BAEAA" w14:textId="66D354F8" w:rsidR="0064363B" w:rsidRPr="009F2073" w:rsidRDefault="0064363B" w:rsidP="00E56ACC">
            <w:pPr>
              <w:ind w:firstLine="709"/>
              <w:jc w:val="both"/>
              <w:rPr>
                <w:b/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Проведение промежуточной аттестации в форме зачета у студентов очно-заочной формы обучения позволяет сформировать среднюю оценку по дисциплине по результатам текущего контроля (при этом могут учитываться результаты итогового тестирования по дис</w:t>
            </w:r>
            <w:r w:rsidRPr="009F2073">
              <w:rPr>
                <w:color w:val="000000"/>
                <w:sz w:val="20"/>
                <w:szCs w:val="20"/>
              </w:rPr>
              <w:lastRenderedPageBreak/>
              <w:t>циплине</w:t>
            </w:r>
            <w:r w:rsidR="00DE0A9D">
              <w:rPr>
                <w:color w:val="000000"/>
                <w:sz w:val="20"/>
                <w:szCs w:val="20"/>
              </w:rPr>
              <w:t>.</w:t>
            </w:r>
            <w:r w:rsidRPr="009F2073">
              <w:rPr>
                <w:color w:val="000000"/>
                <w:sz w:val="20"/>
                <w:szCs w:val="20"/>
              </w:rPr>
              <w:t xml:space="preserve"> </w:t>
            </w:r>
            <w:r w:rsidR="00A75B61">
              <w:rPr>
                <w:color w:val="000000"/>
                <w:sz w:val="20"/>
                <w:szCs w:val="20"/>
              </w:rPr>
              <w:t xml:space="preserve"> </w:t>
            </w:r>
            <w:r w:rsidRPr="009F2073">
              <w:rPr>
                <w:color w:val="000000"/>
                <w:sz w:val="20"/>
                <w:szCs w:val="20"/>
              </w:rPr>
              <w:t>Так как оценочные средства, используемые при текущем контроле, позволяют оценить знания, умения и владения навыками/опытом деятельности обучающихся при освоении дисциплины. Для чего преподаватель находит среднюю оценку уровня сформированности компетенций у обучающегося, как сумму всех полученных оценок, деленную на число этих оценок.</w:t>
            </w:r>
          </w:p>
          <w:p w14:paraId="3E098793" w14:textId="77777777" w:rsidR="001F5D88" w:rsidRDefault="001F5D88" w:rsidP="0064363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36D79CC" w14:textId="3CFC81BA" w:rsidR="0064363B" w:rsidRPr="009F2073" w:rsidRDefault="0064363B" w:rsidP="0064363B">
            <w:pPr>
              <w:jc w:val="center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Шкала и критерии оценивания компетенций в результате</w:t>
            </w:r>
          </w:p>
          <w:p w14:paraId="69E64C44" w14:textId="77777777" w:rsidR="0064363B" w:rsidRPr="009F2073" w:rsidRDefault="0064363B" w:rsidP="0064363B">
            <w:pPr>
              <w:jc w:val="center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изучения дисциплины при проведении промежуточной аттестации</w:t>
            </w:r>
          </w:p>
          <w:p w14:paraId="4308BFA5" w14:textId="0EA2E56D" w:rsidR="0064363B" w:rsidRDefault="0064363B" w:rsidP="0064363B">
            <w:pPr>
              <w:jc w:val="center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>в форме зачета по результатам текущего контроля</w:t>
            </w:r>
          </w:p>
          <w:p w14:paraId="1A4843F7" w14:textId="77777777" w:rsidR="001F5D88" w:rsidRPr="009F2073" w:rsidRDefault="001F5D88" w:rsidP="0064363B">
            <w:pPr>
              <w:jc w:val="center"/>
              <w:rPr>
                <w:color w:val="000000"/>
                <w:sz w:val="20"/>
                <w:szCs w:val="20"/>
              </w:rPr>
            </w:pPr>
          </w:p>
          <w:tbl>
            <w:tblPr>
              <w:tblW w:w="7961" w:type="dxa"/>
              <w:jc w:val="center"/>
              <w:tblLook w:val="01E0" w:firstRow="1" w:lastRow="1" w:firstColumn="1" w:lastColumn="1" w:noHBand="0" w:noVBand="0"/>
            </w:tblPr>
            <w:tblGrid>
              <w:gridCol w:w="6661"/>
              <w:gridCol w:w="1300"/>
            </w:tblGrid>
            <w:tr w:rsidR="0064363B" w:rsidRPr="009F2073" w14:paraId="20C007CB" w14:textId="77777777" w:rsidTr="00F80EE7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ACE8D8" w14:textId="77777777" w:rsidR="0064363B" w:rsidRPr="009F2073" w:rsidRDefault="0064363B" w:rsidP="006436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F2073">
                    <w:rPr>
                      <w:color w:val="000000"/>
                      <w:sz w:val="20"/>
                      <w:szCs w:val="20"/>
                    </w:rPr>
                    <w:t>Средняя оценка уровня сформированности компетенций</w:t>
                  </w:r>
                </w:p>
                <w:p w14:paraId="216D8063" w14:textId="77777777" w:rsidR="0064363B" w:rsidRPr="009F2073" w:rsidRDefault="0064363B" w:rsidP="006436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F2073">
                    <w:rPr>
                      <w:color w:val="000000"/>
                      <w:sz w:val="20"/>
                      <w:szCs w:val="20"/>
                    </w:rPr>
                    <w:t>по результатам текущего контроля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3083F" w14:textId="77777777" w:rsidR="0064363B" w:rsidRPr="009F2073" w:rsidRDefault="0064363B" w:rsidP="006436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F2073">
                    <w:rPr>
                      <w:color w:val="000000"/>
                      <w:sz w:val="20"/>
                      <w:szCs w:val="20"/>
                    </w:rPr>
                    <w:t>Оценка</w:t>
                  </w:r>
                </w:p>
              </w:tc>
            </w:tr>
            <w:tr w:rsidR="0064363B" w:rsidRPr="009F2073" w14:paraId="48C74133" w14:textId="77777777" w:rsidTr="00F80EE7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7C55A" w14:textId="77777777" w:rsidR="0064363B" w:rsidRPr="009F2073" w:rsidRDefault="0064363B" w:rsidP="0064363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2073">
                    <w:rPr>
                      <w:color w:val="000000"/>
                      <w:sz w:val="20"/>
                      <w:szCs w:val="20"/>
                    </w:rPr>
                    <w:t>Оценка не менее 3,0 и нет ни одной неудовлетворительной оценки по текущему контролю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ABB11" w14:textId="77777777" w:rsidR="0064363B" w:rsidRPr="009F2073" w:rsidRDefault="0064363B" w:rsidP="006436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F2073">
                    <w:rPr>
                      <w:color w:val="000000"/>
                      <w:sz w:val="20"/>
                      <w:szCs w:val="20"/>
                    </w:rPr>
                    <w:t>«зачтено»</w:t>
                  </w:r>
                </w:p>
              </w:tc>
            </w:tr>
            <w:tr w:rsidR="0064363B" w:rsidRPr="009F2073" w14:paraId="54E2936A" w14:textId="77777777" w:rsidTr="00F80EE7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D1556" w14:textId="77777777" w:rsidR="0064363B" w:rsidRPr="009F2073" w:rsidRDefault="0064363B" w:rsidP="0064363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9F2073">
                    <w:rPr>
                      <w:color w:val="000000"/>
                      <w:sz w:val="20"/>
                      <w:szCs w:val="20"/>
                    </w:rPr>
                    <w:t>Оценка менее 3,0 или получена хотя бы одна неудовлетворительная оценка по текущему контролю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85145" w14:textId="77777777" w:rsidR="0064363B" w:rsidRPr="009F2073" w:rsidRDefault="0064363B" w:rsidP="006436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F2073">
                    <w:rPr>
                      <w:color w:val="000000"/>
                      <w:sz w:val="20"/>
                      <w:szCs w:val="20"/>
                    </w:rPr>
                    <w:t>«не зачтено»</w:t>
                  </w:r>
                </w:p>
              </w:tc>
            </w:tr>
          </w:tbl>
          <w:p w14:paraId="133E3110" w14:textId="77777777" w:rsidR="0064363B" w:rsidRPr="009F2073" w:rsidRDefault="0064363B" w:rsidP="0064363B">
            <w:pPr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  <w:p w14:paraId="53ECE756" w14:textId="77777777" w:rsidR="0064363B" w:rsidRPr="009F2073" w:rsidRDefault="0064363B" w:rsidP="00E56ACC">
            <w:pPr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9F2073">
              <w:rPr>
                <w:color w:val="000000"/>
                <w:sz w:val="20"/>
                <w:szCs w:val="20"/>
              </w:rPr>
              <w:t xml:space="preserve">Если оценка уровня сформированности компетенций обучающегося не соответствует критериям получения зачета, то обучающийся сдает зачет. </w:t>
            </w:r>
          </w:p>
          <w:p w14:paraId="760AC1E2" w14:textId="760D9757" w:rsidR="0064363B" w:rsidRPr="009F2073" w:rsidRDefault="0064363B" w:rsidP="00B02B69">
            <w:pPr>
              <w:widowControl w:val="0"/>
              <w:autoSpaceDE w:val="0"/>
              <w:autoSpaceDN w:val="0"/>
              <w:adjustRightInd w:val="0"/>
              <w:ind w:firstLine="566"/>
              <w:jc w:val="both"/>
              <w:rPr>
                <w:sz w:val="20"/>
                <w:szCs w:val="20"/>
                <w:lang w:eastAsia="en-US"/>
              </w:rPr>
            </w:pPr>
            <w:r w:rsidRPr="009F2073">
              <w:rPr>
                <w:color w:val="000000"/>
                <w:sz w:val="20"/>
                <w:szCs w:val="20"/>
              </w:rPr>
              <w:t xml:space="preserve">Зачет проводится в форме в форме тестирования. </w:t>
            </w:r>
            <w:r w:rsidR="00B02B69">
              <w:rPr>
                <w:color w:val="000000"/>
                <w:sz w:val="20"/>
                <w:szCs w:val="20"/>
              </w:rPr>
              <w:t xml:space="preserve">Время на ответ – 60 минут. </w:t>
            </w:r>
            <w:r w:rsidRPr="009F2073">
              <w:rPr>
                <w:color w:val="000000"/>
                <w:sz w:val="20"/>
                <w:szCs w:val="20"/>
              </w:rPr>
              <w:t xml:space="preserve">База тестовых заданий разного уровня сложности размещена в электронной информационно-образовательной среде КрИЖТ ИрГУПС и обучающийся имеет возможность ознакомиться с демонстрационным вариантом ФТЗ </w:t>
            </w:r>
          </w:p>
        </w:tc>
      </w:tr>
    </w:tbl>
    <w:p w14:paraId="7DEFFC11" w14:textId="77777777" w:rsidR="00602C9A" w:rsidRPr="00E53AA2" w:rsidRDefault="00602C9A" w:rsidP="0064363B">
      <w:pPr>
        <w:rPr>
          <w:b/>
          <w:highlight w:val="yellow"/>
        </w:rPr>
      </w:pPr>
    </w:p>
    <w:sectPr w:rsidR="00602C9A" w:rsidRPr="00E53AA2" w:rsidSect="00CC6BB0">
      <w:footerReference w:type="defaul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581AA" w14:textId="77777777" w:rsidR="00373791" w:rsidRDefault="00373791" w:rsidP="00523248">
      <w:r>
        <w:separator/>
      </w:r>
    </w:p>
  </w:endnote>
  <w:endnote w:type="continuationSeparator" w:id="0">
    <w:p w14:paraId="406DF41D" w14:textId="77777777" w:rsidR="00373791" w:rsidRDefault="00373791" w:rsidP="0052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988579"/>
      <w:docPartObj>
        <w:docPartGallery w:val="Page Numbers (Bottom of Page)"/>
        <w:docPartUnique/>
      </w:docPartObj>
    </w:sdtPr>
    <w:sdtEndPr/>
    <w:sdtContent>
      <w:p w14:paraId="3B85225A" w14:textId="3FA54E9D" w:rsidR="00523248" w:rsidRDefault="005232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4C45BB" w14:textId="77777777" w:rsidR="00523248" w:rsidRDefault="005232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29BF" w14:textId="77777777" w:rsidR="00373791" w:rsidRDefault="00373791" w:rsidP="00523248">
      <w:r>
        <w:separator/>
      </w:r>
    </w:p>
  </w:footnote>
  <w:footnote w:type="continuationSeparator" w:id="0">
    <w:p w14:paraId="7B74156E" w14:textId="77777777" w:rsidR="00373791" w:rsidRDefault="00373791" w:rsidP="0052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2593975"/>
    <w:multiLevelType w:val="multilevel"/>
    <w:tmpl w:val="62108E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22"/>
        <w:szCs w:val="2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</w:lvl>
    <w:lvl w:ilvl="3" w:tplc="97EE1BBC">
      <w:numFmt w:val="decimal"/>
      <w:lvlText w:val=""/>
      <w:lvlJc w:val="left"/>
    </w:lvl>
    <w:lvl w:ilvl="4" w:tplc="4A60A510">
      <w:numFmt w:val="decimal"/>
      <w:lvlText w:val=""/>
      <w:lvlJc w:val="left"/>
    </w:lvl>
    <w:lvl w:ilvl="5" w:tplc="C90ECCDE">
      <w:numFmt w:val="decimal"/>
      <w:lvlText w:val=""/>
      <w:lvlJc w:val="left"/>
    </w:lvl>
    <w:lvl w:ilvl="6" w:tplc="E8269618">
      <w:numFmt w:val="decimal"/>
      <w:lvlText w:val=""/>
      <w:lvlJc w:val="left"/>
    </w:lvl>
    <w:lvl w:ilvl="7" w:tplc="89B8D8B2">
      <w:numFmt w:val="decimal"/>
      <w:lvlText w:val=""/>
      <w:lvlJc w:val="left"/>
    </w:lvl>
    <w:lvl w:ilvl="8" w:tplc="AB242240">
      <w:numFmt w:val="decimal"/>
      <w:lvlText w:val=""/>
      <w:lvlJc w:val="left"/>
    </w:lvl>
  </w:abstractNum>
  <w:abstractNum w:abstractNumId="11" w15:restartNumberingAfterBreak="0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F52BA"/>
    <w:multiLevelType w:val="hybridMultilevel"/>
    <w:tmpl w:val="CE481C88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34E90EFE"/>
    <w:multiLevelType w:val="hybridMultilevel"/>
    <w:tmpl w:val="30022482"/>
    <w:lvl w:ilvl="0" w:tplc="F292605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7" w15:restartNumberingAfterBreak="0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DA0476"/>
    <w:multiLevelType w:val="hybridMultilevel"/>
    <w:tmpl w:val="B3147C74"/>
    <w:lvl w:ilvl="0" w:tplc="0478B79C">
      <w:start w:val="1"/>
      <w:numFmt w:val="decimal"/>
      <w:lvlText w:val="%1)"/>
      <w:lvlJc w:val="left"/>
      <w:pPr>
        <w:ind w:left="720" w:hanging="360"/>
      </w:pPr>
      <w:rPr>
        <w:i w:val="0"/>
        <w:iCs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5F6D24B0"/>
    <w:multiLevelType w:val="hybridMultilevel"/>
    <w:tmpl w:val="3E885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hint="default"/>
        <w:b/>
        <w:bCs/>
        <w:spacing w:val="-7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hint="default"/>
        <w:b/>
        <w:bCs/>
        <w:spacing w:val="-14"/>
        <w:w w:val="100"/>
        <w:sz w:val="28"/>
        <w:szCs w:val="28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</w:rPr>
    </w:lvl>
  </w:abstractNum>
  <w:abstractNum w:abstractNumId="31" w15:restartNumberingAfterBreak="0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hint="default"/>
        <w:spacing w:val="-29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hint="default"/>
        <w:spacing w:val="-35"/>
        <w:w w:val="100"/>
        <w:sz w:val="28"/>
        <w:szCs w:val="28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</w:rPr>
    </w:lvl>
  </w:abstractNum>
  <w:abstractNum w:abstractNumId="33" w15:restartNumberingAfterBreak="0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7"/>
  </w:num>
  <w:num w:numId="3">
    <w:abstractNumId w:val="22"/>
  </w:num>
  <w:num w:numId="4">
    <w:abstractNumId w:val="18"/>
  </w:num>
  <w:num w:numId="5">
    <w:abstractNumId w:val="23"/>
  </w:num>
  <w:num w:numId="6">
    <w:abstractNumId w:val="6"/>
  </w:num>
  <w:num w:numId="7">
    <w:abstractNumId w:val="24"/>
  </w:num>
  <w:num w:numId="8">
    <w:abstractNumId w:val="13"/>
  </w:num>
  <w:num w:numId="9">
    <w:abstractNumId w:val="17"/>
  </w:num>
  <w:num w:numId="10">
    <w:abstractNumId w:val="20"/>
  </w:num>
  <w:num w:numId="11">
    <w:abstractNumId w:val="25"/>
  </w:num>
  <w:num w:numId="12">
    <w:abstractNumId w:val="28"/>
  </w:num>
  <w:num w:numId="13">
    <w:abstractNumId w:val="0"/>
  </w:num>
  <w:num w:numId="14">
    <w:abstractNumId w:val="1"/>
  </w:num>
  <w:num w:numId="15">
    <w:abstractNumId w:val="2"/>
  </w:num>
  <w:num w:numId="16">
    <w:abstractNumId w:val="33"/>
  </w:num>
  <w:num w:numId="17">
    <w:abstractNumId w:val="9"/>
  </w:num>
  <w:num w:numId="18">
    <w:abstractNumId w:val="3"/>
  </w:num>
  <w:num w:numId="19">
    <w:abstractNumId w:val="34"/>
  </w:num>
  <w:num w:numId="20">
    <w:abstractNumId w:val="26"/>
  </w:num>
  <w:num w:numId="21">
    <w:abstractNumId w:val="16"/>
  </w:num>
  <w:num w:numId="22">
    <w:abstractNumId w:val="12"/>
  </w:num>
  <w:num w:numId="23">
    <w:abstractNumId w:val="7"/>
  </w:num>
  <w:num w:numId="24">
    <w:abstractNumId w:val="31"/>
  </w:num>
  <w:num w:numId="25">
    <w:abstractNumId w:val="11"/>
  </w:num>
  <w:num w:numId="26">
    <w:abstractNumId w:val="32"/>
  </w:num>
  <w:num w:numId="27">
    <w:abstractNumId w:val="30"/>
  </w:num>
  <w:num w:numId="28">
    <w:abstractNumId w:val="10"/>
  </w:num>
  <w:num w:numId="29">
    <w:abstractNumId w:val="29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9"/>
  </w:num>
  <w:num w:numId="34">
    <w:abstractNumId w:val="1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04"/>
    <w:rsid w:val="0000062C"/>
    <w:rsid w:val="00010AD4"/>
    <w:rsid w:val="0001174F"/>
    <w:rsid w:val="00011762"/>
    <w:rsid w:val="0001354E"/>
    <w:rsid w:val="00017872"/>
    <w:rsid w:val="0002257C"/>
    <w:rsid w:val="000225EB"/>
    <w:rsid w:val="00037494"/>
    <w:rsid w:val="000651A0"/>
    <w:rsid w:val="00076AC3"/>
    <w:rsid w:val="00077A5E"/>
    <w:rsid w:val="00080F71"/>
    <w:rsid w:val="00087BA8"/>
    <w:rsid w:val="00091462"/>
    <w:rsid w:val="00091FBC"/>
    <w:rsid w:val="000976BA"/>
    <w:rsid w:val="000B7E02"/>
    <w:rsid w:val="000C1452"/>
    <w:rsid w:val="000C7F2B"/>
    <w:rsid w:val="000C7F49"/>
    <w:rsid w:val="000D3308"/>
    <w:rsid w:val="000E0344"/>
    <w:rsid w:val="000F1293"/>
    <w:rsid w:val="00102555"/>
    <w:rsid w:val="001045C5"/>
    <w:rsid w:val="001209F4"/>
    <w:rsid w:val="00122E87"/>
    <w:rsid w:val="00132C1F"/>
    <w:rsid w:val="00133055"/>
    <w:rsid w:val="001349AC"/>
    <w:rsid w:val="00136C49"/>
    <w:rsid w:val="00145A51"/>
    <w:rsid w:val="00147BF2"/>
    <w:rsid w:val="001564A8"/>
    <w:rsid w:val="00160405"/>
    <w:rsid w:val="00183C9B"/>
    <w:rsid w:val="0018757E"/>
    <w:rsid w:val="0019653A"/>
    <w:rsid w:val="0019716C"/>
    <w:rsid w:val="001B57A7"/>
    <w:rsid w:val="001C3F06"/>
    <w:rsid w:val="001C6641"/>
    <w:rsid w:val="001D05D8"/>
    <w:rsid w:val="001D1A1A"/>
    <w:rsid w:val="001D39B9"/>
    <w:rsid w:val="001E3D3D"/>
    <w:rsid w:val="001F5D88"/>
    <w:rsid w:val="0020087F"/>
    <w:rsid w:val="00200EF7"/>
    <w:rsid w:val="00214EA8"/>
    <w:rsid w:val="00215066"/>
    <w:rsid w:val="00216D85"/>
    <w:rsid w:val="00232814"/>
    <w:rsid w:val="00233EB3"/>
    <w:rsid w:val="00234A77"/>
    <w:rsid w:val="00250770"/>
    <w:rsid w:val="00254101"/>
    <w:rsid w:val="00260C3F"/>
    <w:rsid w:val="002642EE"/>
    <w:rsid w:val="00270ADF"/>
    <w:rsid w:val="00273F93"/>
    <w:rsid w:val="00275E5F"/>
    <w:rsid w:val="00277F3C"/>
    <w:rsid w:val="0028388A"/>
    <w:rsid w:val="00286DE2"/>
    <w:rsid w:val="0029716C"/>
    <w:rsid w:val="00297ECC"/>
    <w:rsid w:val="002A68FB"/>
    <w:rsid w:val="002B1CD7"/>
    <w:rsid w:val="002B2E91"/>
    <w:rsid w:val="002B7231"/>
    <w:rsid w:val="002C1E30"/>
    <w:rsid w:val="002D0860"/>
    <w:rsid w:val="002D0F31"/>
    <w:rsid w:val="002D3D1D"/>
    <w:rsid w:val="002D4E3C"/>
    <w:rsid w:val="002E15B3"/>
    <w:rsid w:val="002F1A84"/>
    <w:rsid w:val="002F6762"/>
    <w:rsid w:val="002F7DD0"/>
    <w:rsid w:val="0030165A"/>
    <w:rsid w:val="00304469"/>
    <w:rsid w:val="00310C2B"/>
    <w:rsid w:val="00316D96"/>
    <w:rsid w:val="00337F14"/>
    <w:rsid w:val="00347059"/>
    <w:rsid w:val="0035329B"/>
    <w:rsid w:val="003625D5"/>
    <w:rsid w:val="0036619C"/>
    <w:rsid w:val="0036738B"/>
    <w:rsid w:val="00373791"/>
    <w:rsid w:val="00374712"/>
    <w:rsid w:val="003749A7"/>
    <w:rsid w:val="00377CB8"/>
    <w:rsid w:val="00382BA3"/>
    <w:rsid w:val="003A07F9"/>
    <w:rsid w:val="003A18BF"/>
    <w:rsid w:val="003A3C7B"/>
    <w:rsid w:val="003B6AC8"/>
    <w:rsid w:val="003C2EAC"/>
    <w:rsid w:val="003C722D"/>
    <w:rsid w:val="003D0973"/>
    <w:rsid w:val="003E2BC3"/>
    <w:rsid w:val="003E32DE"/>
    <w:rsid w:val="003F63F1"/>
    <w:rsid w:val="003F6A2D"/>
    <w:rsid w:val="004046E3"/>
    <w:rsid w:val="0041339B"/>
    <w:rsid w:val="0041671A"/>
    <w:rsid w:val="00427E57"/>
    <w:rsid w:val="00445DD2"/>
    <w:rsid w:val="00447A3C"/>
    <w:rsid w:val="004534D7"/>
    <w:rsid w:val="00462073"/>
    <w:rsid w:val="00465AFD"/>
    <w:rsid w:val="00470D20"/>
    <w:rsid w:val="00471FA3"/>
    <w:rsid w:val="00480047"/>
    <w:rsid w:val="00487924"/>
    <w:rsid w:val="00490FA4"/>
    <w:rsid w:val="004920D7"/>
    <w:rsid w:val="004A456F"/>
    <w:rsid w:val="004B1C92"/>
    <w:rsid w:val="004B3701"/>
    <w:rsid w:val="004D1356"/>
    <w:rsid w:val="004F6645"/>
    <w:rsid w:val="00500279"/>
    <w:rsid w:val="0050643C"/>
    <w:rsid w:val="00513392"/>
    <w:rsid w:val="00523248"/>
    <w:rsid w:val="00524058"/>
    <w:rsid w:val="005302C1"/>
    <w:rsid w:val="005303F4"/>
    <w:rsid w:val="00530D61"/>
    <w:rsid w:val="00550AEE"/>
    <w:rsid w:val="00560BFC"/>
    <w:rsid w:val="00563AAD"/>
    <w:rsid w:val="00577035"/>
    <w:rsid w:val="00586E95"/>
    <w:rsid w:val="00591318"/>
    <w:rsid w:val="005B33C8"/>
    <w:rsid w:val="005B615B"/>
    <w:rsid w:val="005B79E6"/>
    <w:rsid w:val="005D2C56"/>
    <w:rsid w:val="005E7B5E"/>
    <w:rsid w:val="005F23FB"/>
    <w:rsid w:val="005F4122"/>
    <w:rsid w:val="00602C9A"/>
    <w:rsid w:val="00606E4F"/>
    <w:rsid w:val="006105F5"/>
    <w:rsid w:val="006114A3"/>
    <w:rsid w:val="006316DF"/>
    <w:rsid w:val="00633B31"/>
    <w:rsid w:val="0064363B"/>
    <w:rsid w:val="00653B9E"/>
    <w:rsid w:val="00654566"/>
    <w:rsid w:val="00657577"/>
    <w:rsid w:val="00664113"/>
    <w:rsid w:val="00670B17"/>
    <w:rsid w:val="00671D02"/>
    <w:rsid w:val="00685A37"/>
    <w:rsid w:val="006A35A4"/>
    <w:rsid w:val="006A7060"/>
    <w:rsid w:val="006A7CCA"/>
    <w:rsid w:val="006C2303"/>
    <w:rsid w:val="006D27B8"/>
    <w:rsid w:val="006D7017"/>
    <w:rsid w:val="006D77BA"/>
    <w:rsid w:val="006E170C"/>
    <w:rsid w:val="006E4E20"/>
    <w:rsid w:val="006E60F3"/>
    <w:rsid w:val="006E6C4E"/>
    <w:rsid w:val="006F1135"/>
    <w:rsid w:val="006F5AE3"/>
    <w:rsid w:val="00702017"/>
    <w:rsid w:val="00712A1D"/>
    <w:rsid w:val="00713186"/>
    <w:rsid w:val="00722FA5"/>
    <w:rsid w:val="00735DD3"/>
    <w:rsid w:val="0073600C"/>
    <w:rsid w:val="00742B91"/>
    <w:rsid w:val="00751D81"/>
    <w:rsid w:val="007539C1"/>
    <w:rsid w:val="00761AAE"/>
    <w:rsid w:val="007761E6"/>
    <w:rsid w:val="007817A8"/>
    <w:rsid w:val="00784C44"/>
    <w:rsid w:val="00786F46"/>
    <w:rsid w:val="00790FDA"/>
    <w:rsid w:val="007A34B2"/>
    <w:rsid w:val="007A5221"/>
    <w:rsid w:val="007B6CAF"/>
    <w:rsid w:val="007C3204"/>
    <w:rsid w:val="007D0BF1"/>
    <w:rsid w:val="007D5D8F"/>
    <w:rsid w:val="007F3608"/>
    <w:rsid w:val="007F6C75"/>
    <w:rsid w:val="00811D1D"/>
    <w:rsid w:val="008218E6"/>
    <w:rsid w:val="00824A18"/>
    <w:rsid w:val="00835043"/>
    <w:rsid w:val="00844589"/>
    <w:rsid w:val="00845E38"/>
    <w:rsid w:val="00851469"/>
    <w:rsid w:val="00852CF8"/>
    <w:rsid w:val="008625F1"/>
    <w:rsid w:val="0086459E"/>
    <w:rsid w:val="00866003"/>
    <w:rsid w:val="0087438B"/>
    <w:rsid w:val="00881D1D"/>
    <w:rsid w:val="008B1EF2"/>
    <w:rsid w:val="008B43D3"/>
    <w:rsid w:val="008B67FA"/>
    <w:rsid w:val="008C2E32"/>
    <w:rsid w:val="008C6771"/>
    <w:rsid w:val="008D47BA"/>
    <w:rsid w:val="008D64FB"/>
    <w:rsid w:val="008D7940"/>
    <w:rsid w:val="00921D40"/>
    <w:rsid w:val="009327BC"/>
    <w:rsid w:val="009342C7"/>
    <w:rsid w:val="0095408C"/>
    <w:rsid w:val="00960863"/>
    <w:rsid w:val="00962B26"/>
    <w:rsid w:val="00962E1E"/>
    <w:rsid w:val="00976120"/>
    <w:rsid w:val="00976E80"/>
    <w:rsid w:val="009A1478"/>
    <w:rsid w:val="009A26BC"/>
    <w:rsid w:val="009A48CC"/>
    <w:rsid w:val="009D5567"/>
    <w:rsid w:val="009F2073"/>
    <w:rsid w:val="009F23D8"/>
    <w:rsid w:val="00A22A86"/>
    <w:rsid w:val="00A24E68"/>
    <w:rsid w:val="00A263C7"/>
    <w:rsid w:val="00A33074"/>
    <w:rsid w:val="00A47442"/>
    <w:rsid w:val="00A60F1A"/>
    <w:rsid w:val="00A639C5"/>
    <w:rsid w:val="00A658AF"/>
    <w:rsid w:val="00A75B61"/>
    <w:rsid w:val="00A85BB0"/>
    <w:rsid w:val="00A94528"/>
    <w:rsid w:val="00AA0AD1"/>
    <w:rsid w:val="00AA25A2"/>
    <w:rsid w:val="00AA4D0C"/>
    <w:rsid w:val="00AD332E"/>
    <w:rsid w:val="00AD6753"/>
    <w:rsid w:val="00AE499A"/>
    <w:rsid w:val="00B02B69"/>
    <w:rsid w:val="00B12907"/>
    <w:rsid w:val="00B24CDB"/>
    <w:rsid w:val="00B37428"/>
    <w:rsid w:val="00B570DD"/>
    <w:rsid w:val="00B61F2F"/>
    <w:rsid w:val="00B83B99"/>
    <w:rsid w:val="00B83EE5"/>
    <w:rsid w:val="00B93669"/>
    <w:rsid w:val="00BA4120"/>
    <w:rsid w:val="00BA5A68"/>
    <w:rsid w:val="00BB2795"/>
    <w:rsid w:val="00BB688B"/>
    <w:rsid w:val="00BC139C"/>
    <w:rsid w:val="00BC5B9B"/>
    <w:rsid w:val="00BD07CB"/>
    <w:rsid w:val="00BD23F9"/>
    <w:rsid w:val="00BF11ED"/>
    <w:rsid w:val="00C03550"/>
    <w:rsid w:val="00C05127"/>
    <w:rsid w:val="00C071E7"/>
    <w:rsid w:val="00C11464"/>
    <w:rsid w:val="00C4385E"/>
    <w:rsid w:val="00C565ED"/>
    <w:rsid w:val="00C630BC"/>
    <w:rsid w:val="00C66E6F"/>
    <w:rsid w:val="00C76A8F"/>
    <w:rsid w:val="00C76D92"/>
    <w:rsid w:val="00C81D4F"/>
    <w:rsid w:val="00C83C1C"/>
    <w:rsid w:val="00C85627"/>
    <w:rsid w:val="00C9184D"/>
    <w:rsid w:val="00CA0E55"/>
    <w:rsid w:val="00CA2F3E"/>
    <w:rsid w:val="00CA354D"/>
    <w:rsid w:val="00CB67EB"/>
    <w:rsid w:val="00CC2C27"/>
    <w:rsid w:val="00CC6BB0"/>
    <w:rsid w:val="00CD6D9E"/>
    <w:rsid w:val="00D14CD7"/>
    <w:rsid w:val="00D22E1F"/>
    <w:rsid w:val="00D2506C"/>
    <w:rsid w:val="00D3169A"/>
    <w:rsid w:val="00D34BF3"/>
    <w:rsid w:val="00D36E8D"/>
    <w:rsid w:val="00D36F4F"/>
    <w:rsid w:val="00D65A3D"/>
    <w:rsid w:val="00D74627"/>
    <w:rsid w:val="00D75C51"/>
    <w:rsid w:val="00D777DF"/>
    <w:rsid w:val="00D811FB"/>
    <w:rsid w:val="00D8162C"/>
    <w:rsid w:val="00D8402C"/>
    <w:rsid w:val="00D97005"/>
    <w:rsid w:val="00DA059C"/>
    <w:rsid w:val="00DC118A"/>
    <w:rsid w:val="00DD1464"/>
    <w:rsid w:val="00DD166B"/>
    <w:rsid w:val="00DD2831"/>
    <w:rsid w:val="00DD28EB"/>
    <w:rsid w:val="00DD6BF2"/>
    <w:rsid w:val="00DE0A9D"/>
    <w:rsid w:val="00DE48F9"/>
    <w:rsid w:val="00DF1F28"/>
    <w:rsid w:val="00DF3B6F"/>
    <w:rsid w:val="00E059F9"/>
    <w:rsid w:val="00E06970"/>
    <w:rsid w:val="00E06CB1"/>
    <w:rsid w:val="00E07AF8"/>
    <w:rsid w:val="00E153C3"/>
    <w:rsid w:val="00E20997"/>
    <w:rsid w:val="00E21FC3"/>
    <w:rsid w:val="00E3475C"/>
    <w:rsid w:val="00E54514"/>
    <w:rsid w:val="00E56ACC"/>
    <w:rsid w:val="00E739C3"/>
    <w:rsid w:val="00E8209E"/>
    <w:rsid w:val="00E84D71"/>
    <w:rsid w:val="00E90827"/>
    <w:rsid w:val="00E91CAC"/>
    <w:rsid w:val="00EA3B5E"/>
    <w:rsid w:val="00EC1404"/>
    <w:rsid w:val="00ED2DCE"/>
    <w:rsid w:val="00ED76DD"/>
    <w:rsid w:val="00EE01FD"/>
    <w:rsid w:val="00EE079F"/>
    <w:rsid w:val="00EF64B9"/>
    <w:rsid w:val="00F131D9"/>
    <w:rsid w:val="00F13ED5"/>
    <w:rsid w:val="00F14FC1"/>
    <w:rsid w:val="00F179DC"/>
    <w:rsid w:val="00F24E29"/>
    <w:rsid w:val="00F263A1"/>
    <w:rsid w:val="00F33A0A"/>
    <w:rsid w:val="00F35D15"/>
    <w:rsid w:val="00F35DA9"/>
    <w:rsid w:val="00F37CA5"/>
    <w:rsid w:val="00F41839"/>
    <w:rsid w:val="00F42D02"/>
    <w:rsid w:val="00F54126"/>
    <w:rsid w:val="00F6238C"/>
    <w:rsid w:val="00F70A28"/>
    <w:rsid w:val="00F70FD5"/>
    <w:rsid w:val="00F722AF"/>
    <w:rsid w:val="00F72378"/>
    <w:rsid w:val="00F80EE7"/>
    <w:rsid w:val="00F8766D"/>
    <w:rsid w:val="00F95DBD"/>
    <w:rsid w:val="00FA07F6"/>
    <w:rsid w:val="00FA5337"/>
    <w:rsid w:val="00FA6921"/>
    <w:rsid w:val="00FB2210"/>
    <w:rsid w:val="00FB23ED"/>
    <w:rsid w:val="00FB79FB"/>
    <w:rsid w:val="00FC0839"/>
    <w:rsid w:val="00FC6E92"/>
    <w:rsid w:val="00FD34AC"/>
    <w:rsid w:val="00FF4E9B"/>
    <w:rsid w:val="00FF668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FC423"/>
  <w15:docId w15:val="{830C244D-2EC0-4B5A-9386-B43F2CEC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D5D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286DE2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Calibri"/>
      <w:sz w:val="24"/>
      <w:szCs w:val="24"/>
    </w:rPr>
  </w:style>
  <w:style w:type="table" w:styleId="a4">
    <w:name w:val="Table Grid"/>
    <w:basedOn w:val="a2"/>
    <w:uiPriority w:val="99"/>
    <w:rsid w:val="007C32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tabs>
        <w:tab w:val="num" w:pos="360"/>
      </w:tabs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Заголовок Знак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uiPriority w:val="99"/>
    <w:rsid w:val="00A85BB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Курсак,ПАРАГРАФ"/>
    <w:basedOn w:val="a0"/>
    <w:link w:val="af2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eastAsia="Calibri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aliases w:val="Footnote Text Char,Знак1 Знак Знак"/>
    <w:basedOn w:val="a0"/>
    <w:link w:val="aff5"/>
    <w:uiPriority w:val="99"/>
    <w:semiHidden/>
    <w:rsid w:val="007C3204"/>
    <w:rPr>
      <w:rFonts w:eastAsia="Calibri"/>
      <w:sz w:val="20"/>
      <w:szCs w:val="20"/>
    </w:rPr>
  </w:style>
  <w:style w:type="character" w:customStyle="1" w:styleId="aff5">
    <w:name w:val="Текст сноски Знак"/>
    <w:aliases w:val="Footnote Text Char Знак,Знак1 Знак Знак Знак"/>
    <w:link w:val="aff4"/>
    <w:uiPriority w:val="99"/>
    <w:semiHidden/>
    <w:rsid w:val="00AA4D0C"/>
    <w:rPr>
      <w:rFonts w:ascii="Times New Roman" w:hAnsi="Times New Roman" w:cs="Times New Roman"/>
      <w:sz w:val="20"/>
      <w:szCs w:val="20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71">
    <w:name w:val="Основной текст (7)_ Знак"/>
    <w:link w:val="72"/>
    <w:uiPriority w:val="99"/>
    <w:rsid w:val="00AD332E"/>
    <w:rPr>
      <w:rFonts w:ascii="Arial Unicode MS" w:hAnsi="Arial Unicode MS" w:cs="Arial Unicode MS"/>
      <w:i/>
      <w:iCs/>
      <w:color w:val="000000"/>
      <w:sz w:val="23"/>
      <w:szCs w:val="23"/>
      <w:lang w:val="ru-RU" w:eastAsia="ru-RU"/>
    </w:rPr>
  </w:style>
  <w:style w:type="paragraph" w:customStyle="1" w:styleId="72">
    <w:name w:val="Основной текст (7)_"/>
    <w:basedOn w:val="a0"/>
    <w:link w:val="71"/>
    <w:uiPriority w:val="99"/>
    <w:rsid w:val="00AD332E"/>
    <w:pPr>
      <w:widowControl w:val="0"/>
      <w:shd w:val="clear" w:color="auto" w:fill="FFFFFF"/>
      <w:spacing w:before="420" w:after="1080" w:line="240" w:lineRule="atLeast"/>
    </w:pPr>
    <w:rPr>
      <w:rFonts w:ascii="Arial Unicode MS" w:hAnsi="Arial Unicode MS" w:cs="Arial Unicode MS"/>
      <w:i/>
      <w:iCs/>
      <w:color w:val="000000"/>
      <w:sz w:val="23"/>
      <w:szCs w:val="23"/>
    </w:rPr>
  </w:style>
  <w:style w:type="paragraph" w:customStyle="1" w:styleId="73">
    <w:name w:val="Основной текст (7)"/>
    <w:basedOn w:val="a0"/>
    <w:uiPriority w:val="99"/>
    <w:rsid w:val="002F7DD0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styleId="aff7">
    <w:name w:val="footnote reference"/>
    <w:uiPriority w:val="99"/>
    <w:semiHidden/>
    <w:rsid w:val="00530D61"/>
    <w:rPr>
      <w:vertAlign w:val="superscript"/>
    </w:rPr>
  </w:style>
  <w:style w:type="character" w:customStyle="1" w:styleId="27">
    <w:name w:val="Основной текст (2)"/>
    <w:uiPriority w:val="99"/>
    <w:rsid w:val="00F263A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c2">
    <w:name w:val="c2"/>
    <w:basedOn w:val="a1"/>
    <w:rsid w:val="00602C9A"/>
  </w:style>
  <w:style w:type="character" w:styleId="aff8">
    <w:name w:val="annotation reference"/>
    <w:basedOn w:val="a1"/>
    <w:uiPriority w:val="99"/>
    <w:semiHidden/>
    <w:unhideWhenUsed/>
    <w:rsid w:val="00A75B61"/>
    <w:rPr>
      <w:sz w:val="16"/>
      <w:szCs w:val="16"/>
    </w:rPr>
  </w:style>
  <w:style w:type="paragraph" w:styleId="aff9">
    <w:name w:val="annotation text"/>
    <w:basedOn w:val="a0"/>
    <w:link w:val="affa"/>
    <w:uiPriority w:val="99"/>
    <w:semiHidden/>
    <w:unhideWhenUsed/>
    <w:rsid w:val="00A75B61"/>
    <w:rPr>
      <w:sz w:val="20"/>
      <w:szCs w:val="20"/>
    </w:rPr>
  </w:style>
  <w:style w:type="character" w:customStyle="1" w:styleId="affa">
    <w:name w:val="Текст примечания Знак"/>
    <w:basedOn w:val="a1"/>
    <w:link w:val="aff9"/>
    <w:uiPriority w:val="99"/>
    <w:semiHidden/>
    <w:rsid w:val="00A75B61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A75B6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A75B61"/>
    <w:rPr>
      <w:rFonts w:ascii="Times New Roman" w:eastAsia="Times New Roman" w:hAnsi="Times New Roman"/>
      <w:b/>
      <w:bCs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A75B61"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3C2EAC"/>
    <w:rPr>
      <w:color w:val="605E5C"/>
      <w:shd w:val="clear" w:color="auto" w:fill="E1DFDD"/>
    </w:rPr>
  </w:style>
  <w:style w:type="character" w:styleId="affd">
    <w:name w:val="FollowedHyperlink"/>
    <w:basedOn w:val="a1"/>
    <w:uiPriority w:val="99"/>
    <w:semiHidden/>
    <w:unhideWhenUsed/>
    <w:rsid w:val="00BC5B9B"/>
    <w:rPr>
      <w:color w:val="800080" w:themeColor="followedHyperlink"/>
      <w:u w:val="single"/>
    </w:rPr>
  </w:style>
  <w:style w:type="character" w:styleId="affe">
    <w:name w:val="Unresolved Mention"/>
    <w:basedOn w:val="a1"/>
    <w:uiPriority w:val="99"/>
    <w:semiHidden/>
    <w:unhideWhenUsed/>
    <w:rsid w:val="00CA354D"/>
    <w:rPr>
      <w:color w:val="605E5C"/>
      <w:shd w:val="clear" w:color="auto" w:fill="E1DFDD"/>
    </w:rPr>
  </w:style>
  <w:style w:type="character" w:customStyle="1" w:styleId="af2">
    <w:name w:val="Абзац списка Знак"/>
    <w:aliases w:val="Тема Знак,Курсак Знак,ПАРАГРАФ Знак"/>
    <w:link w:val="af1"/>
    <w:uiPriority w:val="34"/>
    <w:locked/>
    <w:rsid w:val="00523248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rait.ru/bcode/532389" TargetMode="External"/><Relationship Id="rId5" Type="http://schemas.openxmlformats.org/officeDocument/2006/relationships/styles" Target="styles.xml"/><Relationship Id="rId10" Type="http://schemas.openxmlformats.org/officeDocument/2006/relationships/hyperlink" Target="https://urait.ru/bcode/53669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5735E25EDF6D469D8407707F3CE014" ma:contentTypeVersion="0" ma:contentTypeDescription="Создание документа." ma:contentTypeScope="" ma:versionID="89df8654ddb050395a8ee142a55b4e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2fabbfca08c602fc194a16e91989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5BA0BB-71CA-4F00-BB40-DD27CFA7B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8AF7C-C000-4DD7-AFAB-67462178D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5392C6-26EC-4961-BAAA-950AD48C0C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2995</Words>
  <Characters>22176</Characters>
  <Application>Microsoft Office Word</Application>
  <DocSecurity>0</DocSecurity>
  <Lines>184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25121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Еронкевич Наталья Николаевна</cp:lastModifiedBy>
  <cp:revision>3</cp:revision>
  <cp:lastPrinted>2023-04-12T15:07:00Z</cp:lastPrinted>
  <dcterms:created xsi:type="dcterms:W3CDTF">2024-12-05T04:17:00Z</dcterms:created>
  <dcterms:modified xsi:type="dcterms:W3CDTF">2024-12-06T08:47:00Z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0x010100495735E25EDF6D469D8407707F3CE014</vt:lpwstr>
  </property>
</Properties>
</file>