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6222" w14:textId="4887E66F"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1A72113" w14:textId="06465108" w:rsidR="003556AA" w:rsidRPr="003556AA" w:rsidRDefault="00DE3946" w:rsidP="00DE3946">
      <w:pPr>
        <w:jc w:val="center"/>
        <w:rPr>
          <w:sz w:val="26"/>
          <w:szCs w:val="26"/>
        </w:rPr>
      </w:pPr>
      <w:r w:rsidRPr="00F96AB0">
        <w:rPr>
          <w:rFonts w:ascii="Times New Roman CYR" w:hAnsi="Times New Roman CYR" w:cs="Times New Roman CYR"/>
          <w:lang w:eastAsia="hi-IN" w:bidi="hi-IN"/>
        </w:rPr>
        <w:t>(КрИЖТ ИрГУПС)</w:t>
      </w: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4A414B4C" w14:textId="77777777" w:rsidR="0099100E" w:rsidRPr="0099100E" w:rsidRDefault="0099100E" w:rsidP="0099100E">
      <w:pPr>
        <w:jc w:val="center"/>
        <w:rPr>
          <w:b/>
          <w:bCs/>
          <w:iCs/>
          <w:sz w:val="32"/>
          <w:szCs w:val="32"/>
        </w:rPr>
      </w:pPr>
      <w:r w:rsidRPr="0099100E">
        <w:rPr>
          <w:b/>
          <w:bCs/>
          <w:iCs/>
          <w:sz w:val="32"/>
          <w:szCs w:val="32"/>
        </w:rPr>
        <w:t xml:space="preserve">Б1.О.11 Экономико-правовое регулирование </w:t>
      </w:r>
    </w:p>
    <w:p w14:paraId="52B16FB1" w14:textId="45F27482" w:rsidR="003556AA" w:rsidRPr="0099100E" w:rsidRDefault="0099100E" w:rsidP="0099100E">
      <w:pPr>
        <w:tabs>
          <w:tab w:val="right" w:leader="underscore" w:pos="9639"/>
        </w:tabs>
        <w:jc w:val="center"/>
        <w:rPr>
          <w:bCs/>
          <w:sz w:val="32"/>
          <w:szCs w:val="32"/>
        </w:rPr>
      </w:pPr>
      <w:r w:rsidRPr="0099100E">
        <w:rPr>
          <w:b/>
          <w:bCs/>
          <w:iCs/>
          <w:sz w:val="32"/>
          <w:szCs w:val="32"/>
        </w:rPr>
        <w:t>социально-трудовых отношений</w:t>
      </w:r>
    </w:p>
    <w:p w14:paraId="7C16BCCD" w14:textId="77777777" w:rsidR="003556AA" w:rsidRDefault="003556AA" w:rsidP="003556AA">
      <w:pPr>
        <w:jc w:val="both"/>
        <w:rPr>
          <w:sz w:val="32"/>
          <w:szCs w:val="32"/>
        </w:rPr>
      </w:pPr>
    </w:p>
    <w:p w14:paraId="3E534C5B" w14:textId="77777777" w:rsidR="0099100E" w:rsidRPr="003556AA" w:rsidRDefault="0099100E"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B85B25">
      <w:pPr>
        <w:ind w:left="284"/>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B85B25">
      <w:pPr>
        <w:ind w:left="284"/>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B85B25">
      <w:pPr>
        <w:ind w:left="284"/>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99100E">
        <w:rPr>
          <w:sz w:val="26"/>
          <w:szCs w:val="26"/>
        </w:rPr>
        <w:t>КРАСНОЯРСК</w:t>
      </w:r>
    </w:p>
    <w:p w14:paraId="2AC7E74C" w14:textId="77777777" w:rsidR="00732A0D" w:rsidRDefault="00732A0D">
      <w:pPr>
        <w:rPr>
          <w:b/>
          <w:bCs/>
          <w:sz w:val="28"/>
          <w:szCs w:val="28"/>
        </w:rPr>
      </w:pPr>
      <w:r>
        <w:rPr>
          <w:b/>
          <w:bCs/>
          <w:sz w:val="28"/>
          <w:szCs w:val="28"/>
        </w:rPr>
        <w:br w:type="page"/>
      </w:r>
    </w:p>
    <w:p w14:paraId="410BBB5C" w14:textId="6621690C" w:rsidR="003556AA" w:rsidRPr="003556AA" w:rsidRDefault="003556AA" w:rsidP="003556AA">
      <w:pPr>
        <w:jc w:val="center"/>
        <w:rPr>
          <w:sz w:val="28"/>
          <w:szCs w:val="28"/>
        </w:rPr>
      </w:pPr>
      <w:r w:rsidRPr="003556AA">
        <w:rPr>
          <w:b/>
          <w:bCs/>
          <w:sz w:val="28"/>
          <w:szCs w:val="28"/>
        </w:rPr>
        <w:lastRenderedPageBreak/>
        <w:t>1. Общие положения</w:t>
      </w:r>
    </w:p>
    <w:p w14:paraId="697C4768" w14:textId="77777777" w:rsidR="00D908BE" w:rsidRDefault="00D908BE" w:rsidP="003247A8">
      <w:pPr>
        <w:ind w:right="-47" w:firstLine="720"/>
        <w:jc w:val="both"/>
      </w:pPr>
    </w:p>
    <w:p w14:paraId="7A1F91BC" w14:textId="75195FC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w:t>
      </w:r>
      <w:r w:rsidRPr="0099100E">
        <w:t xml:space="preserve">оценочных средств предназначен для использования обучающимися, преподавателями, администрацией </w:t>
      </w:r>
      <w:r w:rsidR="00ED4566" w:rsidRPr="0099100E">
        <w:t>КрИЖТ ИрГУПС</w:t>
      </w:r>
      <w:r w:rsidRPr="0099100E">
        <w:t xml:space="preserve">, а </w:t>
      </w:r>
      <w:r w:rsidR="00BC5F3A" w:rsidRPr="0099100E">
        <w:t>также</w:t>
      </w:r>
      <w:r w:rsidRPr="0099100E">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146E8DBD" w14:textId="77777777" w:rsidR="00CD21B9" w:rsidRDefault="00CD21B9" w:rsidP="00F7785A">
      <w:pPr>
        <w:ind w:firstLine="709"/>
        <w:jc w:val="both"/>
      </w:pPr>
    </w:p>
    <w:p w14:paraId="6971BBD7" w14:textId="4E86621B" w:rsidR="003556AA" w:rsidRPr="003556AA" w:rsidRDefault="003556AA" w:rsidP="00F7785A">
      <w:pPr>
        <w:ind w:firstLine="709"/>
        <w:jc w:val="both"/>
      </w:pPr>
      <w:r w:rsidRPr="003556AA">
        <w:t>Дисциплина «</w:t>
      </w:r>
      <w:r w:rsidR="00F7785A">
        <w:t>Экономико-правовое регулирование социально-трудовых отношений</w:t>
      </w:r>
      <w:r w:rsidRPr="003556AA">
        <w:t>» участвует в формировании компетенций:</w:t>
      </w:r>
    </w:p>
    <w:p w14:paraId="4B400C09" w14:textId="6778BBB7" w:rsidR="003556AA" w:rsidRPr="00CD21B9" w:rsidRDefault="00F7785A" w:rsidP="00F7785A">
      <w:pPr>
        <w:ind w:firstLine="709"/>
        <w:jc w:val="both"/>
      </w:pPr>
      <w:r w:rsidRPr="00CD21B9">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p w14:paraId="492B8D5F" w14:textId="3CA69C22" w:rsidR="0010488B" w:rsidRDefault="00F7785A" w:rsidP="00E4354A">
      <w:pPr>
        <w:ind w:firstLine="709"/>
        <w:jc w:val="both"/>
      </w:pPr>
      <w:r w:rsidRPr="00CD21B9">
        <w:t>ОПК-4:</w:t>
      </w:r>
      <w:r>
        <w:t xml:space="preserve"> с</w:t>
      </w:r>
      <w:r w:rsidRPr="00F7785A">
        <w:t>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r w:rsidR="00BC5F3A">
        <w:t>.</w:t>
      </w:r>
    </w:p>
    <w:p w14:paraId="357565D9" w14:textId="77777777" w:rsidR="00BC5F3A" w:rsidRPr="003556AA" w:rsidRDefault="00BC5F3A" w:rsidP="00E4354A">
      <w:pPr>
        <w:ind w:firstLine="709"/>
        <w:jc w:val="both"/>
      </w:pPr>
    </w:p>
    <w:p w14:paraId="731A8271" w14:textId="1D426F8C" w:rsidR="003556AA" w:rsidRDefault="003556AA" w:rsidP="003556AA">
      <w:pPr>
        <w:jc w:val="center"/>
        <w:rPr>
          <w:b/>
          <w:bCs/>
        </w:rPr>
      </w:pPr>
      <w:r w:rsidRPr="003556AA">
        <w:rPr>
          <w:b/>
          <w:bCs/>
        </w:rPr>
        <w:t xml:space="preserve">Программа контрольно-оценочных мероприятий </w:t>
      </w:r>
      <w:r w:rsidR="00BC5F3A">
        <w:rPr>
          <w:b/>
          <w:bCs/>
        </w:rPr>
        <w:t xml:space="preserve"> (</w:t>
      </w:r>
      <w:r w:rsidRPr="003556AA">
        <w:rPr>
          <w:b/>
          <w:bCs/>
        </w:rPr>
        <w:t>очно-заочная форма обучения</w:t>
      </w:r>
      <w:r w:rsidR="00BC5F3A">
        <w:rPr>
          <w:b/>
          <w:bCs/>
        </w:rPr>
        <w:t>)</w:t>
      </w:r>
    </w:p>
    <w:p w14:paraId="18BE1B30" w14:textId="1CA50BF0" w:rsidR="00BC5F3A" w:rsidRPr="00BC5F3A" w:rsidRDefault="00BC5F3A" w:rsidP="003556AA">
      <w:pPr>
        <w:jc w:val="center"/>
        <w:rPr>
          <w:i/>
          <w:iCs/>
          <w:color w:val="FF000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984"/>
        <w:gridCol w:w="2622"/>
        <w:gridCol w:w="1631"/>
        <w:gridCol w:w="2296"/>
      </w:tblGrid>
      <w:tr w:rsidR="000F2634" w:rsidRPr="00F6438A" w14:paraId="077986A4" w14:textId="77777777" w:rsidTr="00D908BE">
        <w:trPr>
          <w:tblHeader/>
        </w:trPr>
        <w:tc>
          <w:tcPr>
            <w:tcW w:w="567" w:type="dxa"/>
            <w:vAlign w:val="center"/>
          </w:tcPr>
          <w:p w14:paraId="5B0B2CB3" w14:textId="77777777" w:rsidR="000F2634" w:rsidRPr="00F6438A" w:rsidRDefault="000F2634" w:rsidP="00C01F61">
            <w:pPr>
              <w:jc w:val="center"/>
              <w:rPr>
                <w:sz w:val="20"/>
                <w:szCs w:val="20"/>
              </w:rPr>
            </w:pPr>
            <w:r w:rsidRPr="00F6438A">
              <w:rPr>
                <w:sz w:val="20"/>
                <w:szCs w:val="20"/>
              </w:rPr>
              <w:t>№</w:t>
            </w:r>
          </w:p>
        </w:tc>
        <w:tc>
          <w:tcPr>
            <w:tcW w:w="993" w:type="dxa"/>
            <w:vAlign w:val="center"/>
          </w:tcPr>
          <w:p w14:paraId="56BEAE69" w14:textId="77777777" w:rsidR="000F2634" w:rsidRPr="00F6438A" w:rsidRDefault="000F2634" w:rsidP="00C01F61">
            <w:pPr>
              <w:jc w:val="center"/>
              <w:rPr>
                <w:sz w:val="20"/>
                <w:szCs w:val="20"/>
              </w:rPr>
            </w:pPr>
            <w:r w:rsidRPr="00F6438A">
              <w:rPr>
                <w:sz w:val="20"/>
                <w:szCs w:val="20"/>
              </w:rPr>
              <w:t>Неделя</w:t>
            </w:r>
          </w:p>
        </w:tc>
        <w:tc>
          <w:tcPr>
            <w:tcW w:w="1984" w:type="dxa"/>
            <w:vAlign w:val="center"/>
          </w:tcPr>
          <w:p w14:paraId="6C35D4BF" w14:textId="77777777" w:rsidR="000F2634" w:rsidRPr="00F6438A" w:rsidRDefault="000F2634" w:rsidP="00C01F61">
            <w:pPr>
              <w:jc w:val="center"/>
              <w:rPr>
                <w:sz w:val="20"/>
                <w:szCs w:val="20"/>
              </w:rPr>
            </w:pPr>
            <w:r w:rsidRPr="00F6438A">
              <w:rPr>
                <w:sz w:val="20"/>
                <w:szCs w:val="20"/>
              </w:rPr>
              <w:t>Наименование</w:t>
            </w:r>
          </w:p>
          <w:p w14:paraId="682FA516" w14:textId="77777777" w:rsidR="000F2634" w:rsidRPr="00F6438A" w:rsidRDefault="000F2634" w:rsidP="00C01F61">
            <w:pPr>
              <w:jc w:val="center"/>
              <w:rPr>
                <w:sz w:val="20"/>
                <w:szCs w:val="20"/>
              </w:rPr>
            </w:pPr>
            <w:r w:rsidRPr="00F6438A">
              <w:rPr>
                <w:sz w:val="20"/>
                <w:szCs w:val="20"/>
              </w:rPr>
              <w:t>контрольно-оценочного</w:t>
            </w:r>
          </w:p>
          <w:p w14:paraId="06DD2705" w14:textId="77777777" w:rsidR="000F2634" w:rsidRPr="00F6438A" w:rsidRDefault="000F2634" w:rsidP="00C01F61">
            <w:pPr>
              <w:jc w:val="center"/>
              <w:rPr>
                <w:sz w:val="20"/>
                <w:szCs w:val="20"/>
              </w:rPr>
            </w:pPr>
            <w:r w:rsidRPr="00F6438A">
              <w:rPr>
                <w:sz w:val="20"/>
                <w:szCs w:val="20"/>
              </w:rPr>
              <w:t>мероприятия</w:t>
            </w:r>
          </w:p>
        </w:tc>
        <w:tc>
          <w:tcPr>
            <w:tcW w:w="2622" w:type="dxa"/>
            <w:vAlign w:val="center"/>
          </w:tcPr>
          <w:p w14:paraId="6D2E9F1D" w14:textId="77777777" w:rsidR="000F2634" w:rsidRPr="00F6438A" w:rsidRDefault="000F2634" w:rsidP="00C01F61">
            <w:pPr>
              <w:jc w:val="center"/>
              <w:rPr>
                <w:sz w:val="20"/>
                <w:szCs w:val="20"/>
              </w:rPr>
            </w:pPr>
            <w:r w:rsidRPr="00F6438A">
              <w:rPr>
                <w:sz w:val="20"/>
                <w:szCs w:val="20"/>
              </w:rPr>
              <w:t>Объект контроля</w:t>
            </w:r>
          </w:p>
          <w:p w14:paraId="309B137F" w14:textId="77777777" w:rsidR="000F2634" w:rsidRPr="00F6438A" w:rsidRDefault="000F2634" w:rsidP="00C01F61">
            <w:pPr>
              <w:jc w:val="center"/>
              <w:rPr>
                <w:sz w:val="20"/>
                <w:szCs w:val="20"/>
              </w:rPr>
            </w:pPr>
            <w:r w:rsidRPr="00F6438A">
              <w:rPr>
                <w:sz w:val="20"/>
                <w:szCs w:val="20"/>
              </w:rPr>
              <w:t>(понятие/тем/раздел и т.д. дисциплины)</w:t>
            </w:r>
          </w:p>
        </w:tc>
        <w:tc>
          <w:tcPr>
            <w:tcW w:w="1631" w:type="dxa"/>
            <w:vAlign w:val="center"/>
          </w:tcPr>
          <w:p w14:paraId="4847C1A2" w14:textId="77777777" w:rsidR="000F2634" w:rsidRPr="00F6438A" w:rsidRDefault="000F2634" w:rsidP="00C01F61">
            <w:pPr>
              <w:jc w:val="center"/>
              <w:rPr>
                <w:sz w:val="20"/>
                <w:szCs w:val="20"/>
              </w:rPr>
            </w:pPr>
            <w:r w:rsidRPr="00F6438A">
              <w:rPr>
                <w:sz w:val="20"/>
                <w:szCs w:val="20"/>
              </w:rPr>
              <w:t>Код индикатора достижения компетенции</w:t>
            </w:r>
          </w:p>
        </w:tc>
        <w:tc>
          <w:tcPr>
            <w:tcW w:w="2296" w:type="dxa"/>
            <w:vAlign w:val="center"/>
          </w:tcPr>
          <w:p w14:paraId="03DC3D2C" w14:textId="77777777" w:rsidR="000F2634" w:rsidRPr="00F6438A" w:rsidRDefault="000F2634" w:rsidP="00C01F61">
            <w:pPr>
              <w:jc w:val="center"/>
              <w:rPr>
                <w:sz w:val="20"/>
                <w:szCs w:val="20"/>
              </w:rPr>
            </w:pPr>
            <w:r w:rsidRPr="00F6438A">
              <w:rPr>
                <w:sz w:val="20"/>
                <w:szCs w:val="20"/>
              </w:rPr>
              <w:t>Наименование</w:t>
            </w:r>
          </w:p>
          <w:p w14:paraId="332361E1" w14:textId="77777777" w:rsidR="000F2634" w:rsidRPr="00F6438A" w:rsidRDefault="000F2634" w:rsidP="00C01F61">
            <w:pPr>
              <w:jc w:val="center"/>
              <w:rPr>
                <w:sz w:val="20"/>
                <w:szCs w:val="20"/>
              </w:rPr>
            </w:pPr>
            <w:r w:rsidRPr="00F6438A">
              <w:rPr>
                <w:sz w:val="20"/>
                <w:szCs w:val="20"/>
              </w:rPr>
              <w:t>оценочного средства</w:t>
            </w:r>
          </w:p>
          <w:p w14:paraId="6F6EC49C" w14:textId="77777777" w:rsidR="000F2634" w:rsidRPr="00F6438A" w:rsidRDefault="000F2634" w:rsidP="00C01F61">
            <w:pPr>
              <w:jc w:val="center"/>
              <w:rPr>
                <w:i/>
                <w:iCs/>
                <w:sz w:val="20"/>
                <w:szCs w:val="20"/>
              </w:rPr>
            </w:pPr>
            <w:r w:rsidRPr="00F6438A">
              <w:rPr>
                <w:sz w:val="20"/>
                <w:szCs w:val="20"/>
              </w:rPr>
              <w:t>(форма проведения)</w:t>
            </w:r>
          </w:p>
        </w:tc>
      </w:tr>
      <w:tr w:rsidR="000F2634" w:rsidRPr="00F6438A" w14:paraId="12141966" w14:textId="77777777" w:rsidTr="00333071">
        <w:tc>
          <w:tcPr>
            <w:tcW w:w="10093" w:type="dxa"/>
            <w:gridSpan w:val="6"/>
            <w:vAlign w:val="center"/>
          </w:tcPr>
          <w:p w14:paraId="5C2EFFB1" w14:textId="73DA3503" w:rsidR="000F2634" w:rsidRPr="00F6438A" w:rsidRDefault="0099100E" w:rsidP="0099100E">
            <w:pPr>
              <w:jc w:val="center"/>
              <w:rPr>
                <w:i/>
                <w:iCs/>
                <w:sz w:val="20"/>
                <w:szCs w:val="20"/>
              </w:rPr>
            </w:pPr>
            <w:r w:rsidRPr="00F6438A">
              <w:rPr>
                <w:b/>
                <w:bCs/>
                <w:sz w:val="20"/>
                <w:szCs w:val="20"/>
              </w:rPr>
              <w:t>4</w:t>
            </w:r>
            <w:r w:rsidR="000F2634" w:rsidRPr="00F6438A">
              <w:rPr>
                <w:b/>
                <w:bCs/>
                <w:sz w:val="20"/>
                <w:szCs w:val="20"/>
              </w:rPr>
              <w:t xml:space="preserve"> семестр</w:t>
            </w:r>
            <w:r w:rsidR="00BC5F3A" w:rsidRPr="00F6438A">
              <w:rPr>
                <w:b/>
                <w:bCs/>
                <w:sz w:val="20"/>
                <w:szCs w:val="20"/>
              </w:rPr>
              <w:t xml:space="preserve"> </w:t>
            </w:r>
          </w:p>
        </w:tc>
      </w:tr>
      <w:tr w:rsidR="00ED4566" w:rsidRPr="00F6438A" w14:paraId="0DE0C084" w14:textId="77777777" w:rsidTr="00D908BE">
        <w:tc>
          <w:tcPr>
            <w:tcW w:w="567" w:type="dxa"/>
            <w:vAlign w:val="center"/>
          </w:tcPr>
          <w:p w14:paraId="192FECC1" w14:textId="79202F06" w:rsidR="00ED4566" w:rsidRPr="00F6438A" w:rsidRDefault="00ED4566" w:rsidP="00C01F61">
            <w:pPr>
              <w:widowControl w:val="0"/>
              <w:autoSpaceDE w:val="0"/>
              <w:autoSpaceDN w:val="0"/>
              <w:adjustRightInd w:val="0"/>
              <w:jc w:val="center"/>
              <w:rPr>
                <w:sz w:val="20"/>
                <w:szCs w:val="20"/>
              </w:rPr>
            </w:pPr>
          </w:p>
        </w:tc>
        <w:tc>
          <w:tcPr>
            <w:tcW w:w="993" w:type="dxa"/>
            <w:vAlign w:val="center"/>
          </w:tcPr>
          <w:p w14:paraId="5E9A663A" w14:textId="0699F26D" w:rsidR="00ED4566" w:rsidRPr="00F6438A" w:rsidRDefault="00ED4566" w:rsidP="00C01F61">
            <w:pPr>
              <w:widowControl w:val="0"/>
              <w:autoSpaceDE w:val="0"/>
              <w:autoSpaceDN w:val="0"/>
              <w:adjustRightInd w:val="0"/>
              <w:jc w:val="center"/>
              <w:rPr>
                <w:sz w:val="20"/>
                <w:szCs w:val="20"/>
              </w:rPr>
            </w:pPr>
            <w:r w:rsidRPr="00F6438A">
              <w:rPr>
                <w:sz w:val="20"/>
                <w:szCs w:val="20"/>
              </w:rPr>
              <w:t>1-3</w:t>
            </w:r>
          </w:p>
        </w:tc>
        <w:tc>
          <w:tcPr>
            <w:tcW w:w="6237" w:type="dxa"/>
            <w:gridSpan w:val="3"/>
            <w:vAlign w:val="center"/>
          </w:tcPr>
          <w:p w14:paraId="2C887A58" w14:textId="6BCA2226" w:rsidR="00ED4566" w:rsidRPr="00F6438A" w:rsidRDefault="00ED4566" w:rsidP="00E3029B">
            <w:pPr>
              <w:jc w:val="both"/>
              <w:rPr>
                <w:rFonts w:eastAsia="Calibri"/>
                <w:sz w:val="20"/>
                <w:szCs w:val="20"/>
                <w:lang w:eastAsia="en-US"/>
              </w:rPr>
            </w:pPr>
            <w:r w:rsidRPr="00F6438A">
              <w:rPr>
                <w:sz w:val="20"/>
                <w:szCs w:val="20"/>
              </w:rPr>
              <w:t>Раздел 1.</w:t>
            </w:r>
            <w:r w:rsidR="00E3029B" w:rsidRPr="00F6438A">
              <w:rPr>
                <w:rFonts w:eastAsia="Calibri"/>
                <w:sz w:val="20"/>
                <w:szCs w:val="20"/>
                <w:lang w:eastAsia="en-US"/>
              </w:rPr>
              <w:t xml:space="preserve"> Социально-трудовые отношения с позицией экономики труда и трудового права</w:t>
            </w:r>
            <w:r w:rsidRPr="00F6438A">
              <w:rPr>
                <w:sz w:val="20"/>
                <w:szCs w:val="20"/>
              </w:rPr>
              <w:t xml:space="preserve"> </w:t>
            </w:r>
          </w:p>
        </w:tc>
        <w:tc>
          <w:tcPr>
            <w:tcW w:w="2296" w:type="dxa"/>
            <w:vAlign w:val="center"/>
          </w:tcPr>
          <w:p w14:paraId="0ACA4C60" w14:textId="77777777" w:rsidR="00ED4566" w:rsidRPr="00F6438A" w:rsidRDefault="00ED4566" w:rsidP="00C01F61">
            <w:pPr>
              <w:jc w:val="center"/>
              <w:rPr>
                <w:sz w:val="20"/>
                <w:szCs w:val="20"/>
              </w:rPr>
            </w:pPr>
          </w:p>
        </w:tc>
      </w:tr>
      <w:tr w:rsidR="00ED4566" w:rsidRPr="00F6438A" w14:paraId="6DBF0964" w14:textId="77777777" w:rsidTr="00D908BE">
        <w:tc>
          <w:tcPr>
            <w:tcW w:w="567" w:type="dxa"/>
            <w:vAlign w:val="center"/>
          </w:tcPr>
          <w:p w14:paraId="281F0758" w14:textId="62B8E5D3" w:rsidR="00ED4566" w:rsidRPr="00F6438A" w:rsidRDefault="00ED4566" w:rsidP="00C01F61">
            <w:pPr>
              <w:widowControl w:val="0"/>
              <w:autoSpaceDE w:val="0"/>
              <w:autoSpaceDN w:val="0"/>
              <w:adjustRightInd w:val="0"/>
              <w:jc w:val="center"/>
              <w:rPr>
                <w:sz w:val="20"/>
                <w:szCs w:val="20"/>
              </w:rPr>
            </w:pPr>
            <w:r w:rsidRPr="00F6438A">
              <w:rPr>
                <w:sz w:val="20"/>
                <w:szCs w:val="20"/>
              </w:rPr>
              <w:t>1</w:t>
            </w:r>
          </w:p>
        </w:tc>
        <w:tc>
          <w:tcPr>
            <w:tcW w:w="993" w:type="dxa"/>
            <w:vAlign w:val="center"/>
          </w:tcPr>
          <w:p w14:paraId="496971AB" w14:textId="173BF581" w:rsidR="00ED4566" w:rsidRPr="00F6438A" w:rsidRDefault="0054182D" w:rsidP="00C01F61">
            <w:pPr>
              <w:widowControl w:val="0"/>
              <w:autoSpaceDE w:val="0"/>
              <w:autoSpaceDN w:val="0"/>
              <w:adjustRightInd w:val="0"/>
              <w:jc w:val="center"/>
              <w:rPr>
                <w:sz w:val="20"/>
                <w:szCs w:val="20"/>
              </w:rPr>
            </w:pPr>
            <w:r>
              <w:rPr>
                <w:sz w:val="20"/>
                <w:szCs w:val="20"/>
              </w:rPr>
              <w:t>1</w:t>
            </w:r>
          </w:p>
        </w:tc>
        <w:tc>
          <w:tcPr>
            <w:tcW w:w="1984" w:type="dxa"/>
            <w:vAlign w:val="center"/>
          </w:tcPr>
          <w:p w14:paraId="5CF89E16" w14:textId="77777777" w:rsidR="00ED4566" w:rsidRPr="00F6438A" w:rsidRDefault="00ED4566" w:rsidP="00C01F61">
            <w:pPr>
              <w:jc w:val="center"/>
              <w:rPr>
                <w:sz w:val="20"/>
                <w:szCs w:val="20"/>
              </w:rPr>
            </w:pPr>
            <w:r w:rsidRPr="00F6438A">
              <w:rPr>
                <w:sz w:val="20"/>
                <w:szCs w:val="20"/>
              </w:rPr>
              <w:t xml:space="preserve">Текущий </w:t>
            </w:r>
          </w:p>
          <w:p w14:paraId="6D3A7786" w14:textId="48D598B8"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770837AD" w14:textId="233D0204" w:rsidR="00ED4566" w:rsidRPr="00F6438A" w:rsidRDefault="00ED4566" w:rsidP="00E3029B">
            <w:pPr>
              <w:widowControl w:val="0"/>
              <w:autoSpaceDE w:val="0"/>
              <w:autoSpaceDN w:val="0"/>
              <w:adjustRightInd w:val="0"/>
              <w:ind w:left="30" w:right="30"/>
              <w:jc w:val="both"/>
              <w:rPr>
                <w:sz w:val="20"/>
                <w:szCs w:val="20"/>
              </w:rPr>
            </w:pPr>
            <w:r w:rsidRPr="00F6438A">
              <w:rPr>
                <w:sz w:val="20"/>
                <w:szCs w:val="20"/>
              </w:rPr>
              <w:t>1.1</w:t>
            </w:r>
            <w:r w:rsidR="00E3029B" w:rsidRPr="00F6438A">
              <w:rPr>
                <w:sz w:val="20"/>
                <w:szCs w:val="20"/>
              </w:rPr>
              <w:t xml:space="preserve"> Предмет, метод и содержание курса</w:t>
            </w:r>
          </w:p>
        </w:tc>
        <w:tc>
          <w:tcPr>
            <w:tcW w:w="1631" w:type="dxa"/>
            <w:vAlign w:val="center"/>
          </w:tcPr>
          <w:p w14:paraId="114CEC8D" w14:textId="3CDE0DB6" w:rsidR="00ED4566" w:rsidRPr="00F6438A" w:rsidRDefault="00B85B25" w:rsidP="00C01F61">
            <w:pPr>
              <w:widowControl w:val="0"/>
              <w:autoSpaceDE w:val="0"/>
              <w:autoSpaceDN w:val="0"/>
              <w:adjustRightInd w:val="0"/>
              <w:jc w:val="center"/>
              <w:rPr>
                <w:bCs/>
                <w:sz w:val="20"/>
                <w:szCs w:val="20"/>
              </w:rPr>
            </w:pPr>
            <w:r w:rsidRPr="00F6438A">
              <w:rPr>
                <w:bCs/>
                <w:sz w:val="20"/>
                <w:szCs w:val="20"/>
              </w:rPr>
              <w:t>ОПК-1.2</w:t>
            </w:r>
          </w:p>
        </w:tc>
        <w:tc>
          <w:tcPr>
            <w:tcW w:w="2296" w:type="dxa"/>
            <w:vAlign w:val="center"/>
          </w:tcPr>
          <w:p w14:paraId="4F1B84B6" w14:textId="5EE7A215" w:rsidR="00ED4566" w:rsidRPr="00F6438A" w:rsidRDefault="00B85B25" w:rsidP="00C01F61">
            <w:pPr>
              <w:jc w:val="center"/>
              <w:rPr>
                <w:sz w:val="20"/>
                <w:szCs w:val="20"/>
              </w:rPr>
            </w:pPr>
            <w:r w:rsidRPr="00F6438A">
              <w:rPr>
                <w:sz w:val="20"/>
                <w:szCs w:val="20"/>
              </w:rPr>
              <w:t>Собеседование (уст</w:t>
            </w:r>
            <w:r w:rsidR="00E3029B" w:rsidRPr="00F6438A">
              <w:rPr>
                <w:sz w:val="20"/>
                <w:szCs w:val="20"/>
              </w:rPr>
              <w:t>но)</w:t>
            </w:r>
          </w:p>
        </w:tc>
      </w:tr>
      <w:tr w:rsidR="00ED4566" w:rsidRPr="00F6438A" w14:paraId="387A6CB0" w14:textId="77777777" w:rsidTr="00D908BE">
        <w:tc>
          <w:tcPr>
            <w:tcW w:w="567" w:type="dxa"/>
            <w:vAlign w:val="center"/>
          </w:tcPr>
          <w:p w14:paraId="54D821E9" w14:textId="6A55B82D" w:rsidR="00ED4566" w:rsidRPr="00F6438A" w:rsidRDefault="00ED4566" w:rsidP="00C01F61">
            <w:pPr>
              <w:widowControl w:val="0"/>
              <w:autoSpaceDE w:val="0"/>
              <w:autoSpaceDN w:val="0"/>
              <w:adjustRightInd w:val="0"/>
              <w:jc w:val="center"/>
              <w:rPr>
                <w:sz w:val="20"/>
                <w:szCs w:val="20"/>
              </w:rPr>
            </w:pPr>
            <w:r w:rsidRPr="00F6438A">
              <w:rPr>
                <w:sz w:val="20"/>
                <w:szCs w:val="20"/>
              </w:rPr>
              <w:t>2</w:t>
            </w:r>
          </w:p>
        </w:tc>
        <w:tc>
          <w:tcPr>
            <w:tcW w:w="993" w:type="dxa"/>
            <w:vAlign w:val="center"/>
          </w:tcPr>
          <w:p w14:paraId="0299C6BC" w14:textId="220518B5" w:rsidR="00ED4566" w:rsidRPr="00F6438A" w:rsidRDefault="0054182D" w:rsidP="00C01F61">
            <w:pPr>
              <w:widowControl w:val="0"/>
              <w:autoSpaceDE w:val="0"/>
              <w:autoSpaceDN w:val="0"/>
              <w:adjustRightInd w:val="0"/>
              <w:jc w:val="center"/>
              <w:rPr>
                <w:sz w:val="20"/>
                <w:szCs w:val="20"/>
              </w:rPr>
            </w:pPr>
            <w:r>
              <w:rPr>
                <w:sz w:val="20"/>
                <w:szCs w:val="20"/>
              </w:rPr>
              <w:t>2-3</w:t>
            </w:r>
          </w:p>
        </w:tc>
        <w:tc>
          <w:tcPr>
            <w:tcW w:w="1984" w:type="dxa"/>
          </w:tcPr>
          <w:p w14:paraId="1BDE5137" w14:textId="77777777" w:rsidR="00ED4566" w:rsidRPr="00F6438A" w:rsidRDefault="00ED4566" w:rsidP="00C01F61">
            <w:pPr>
              <w:jc w:val="center"/>
              <w:rPr>
                <w:sz w:val="20"/>
                <w:szCs w:val="20"/>
              </w:rPr>
            </w:pPr>
            <w:r w:rsidRPr="00F6438A">
              <w:rPr>
                <w:sz w:val="20"/>
                <w:szCs w:val="20"/>
              </w:rPr>
              <w:t xml:space="preserve">Текущий </w:t>
            </w:r>
          </w:p>
          <w:p w14:paraId="6069BAAA" w14:textId="3ADE6653"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532AF795" w14:textId="7630BFC1" w:rsidR="00ED4566" w:rsidRPr="00F6438A" w:rsidRDefault="00ED4566" w:rsidP="00E3029B">
            <w:pPr>
              <w:jc w:val="both"/>
              <w:rPr>
                <w:sz w:val="20"/>
                <w:szCs w:val="20"/>
              </w:rPr>
            </w:pPr>
            <w:r w:rsidRPr="00F6438A">
              <w:rPr>
                <w:sz w:val="20"/>
                <w:szCs w:val="20"/>
              </w:rPr>
              <w:t xml:space="preserve">1.2 </w:t>
            </w:r>
            <w:r w:rsidR="00E3029B" w:rsidRPr="00F6438A">
              <w:rPr>
                <w:sz w:val="20"/>
                <w:szCs w:val="20"/>
              </w:rPr>
              <w:t xml:space="preserve">Система нормативно-правовых актов, </w:t>
            </w:r>
            <w:r w:rsidR="00E3029B" w:rsidRPr="00F6438A">
              <w:rPr>
                <w:sz w:val="20"/>
                <w:szCs w:val="20"/>
              </w:rPr>
              <w:lastRenderedPageBreak/>
              <w:t xml:space="preserve">регулирующих социально-трудовые отношения в РФ </w:t>
            </w:r>
          </w:p>
        </w:tc>
        <w:tc>
          <w:tcPr>
            <w:tcW w:w="1631" w:type="dxa"/>
            <w:vAlign w:val="center"/>
          </w:tcPr>
          <w:p w14:paraId="3268E838" w14:textId="5B554062" w:rsidR="00ED4566" w:rsidRPr="00F6438A" w:rsidRDefault="00B85B25" w:rsidP="00C01F61">
            <w:pPr>
              <w:jc w:val="center"/>
              <w:rPr>
                <w:sz w:val="20"/>
                <w:szCs w:val="20"/>
              </w:rPr>
            </w:pPr>
            <w:r w:rsidRPr="00F6438A">
              <w:rPr>
                <w:sz w:val="20"/>
                <w:szCs w:val="20"/>
              </w:rPr>
              <w:lastRenderedPageBreak/>
              <w:t>ОПК-1.2</w:t>
            </w:r>
          </w:p>
        </w:tc>
        <w:tc>
          <w:tcPr>
            <w:tcW w:w="2296" w:type="dxa"/>
            <w:vAlign w:val="center"/>
          </w:tcPr>
          <w:p w14:paraId="7DA1850E" w14:textId="757B8451" w:rsidR="00ED4566" w:rsidRPr="00F6438A" w:rsidRDefault="00B85B25" w:rsidP="00C01F61">
            <w:pPr>
              <w:jc w:val="center"/>
              <w:rPr>
                <w:sz w:val="20"/>
                <w:szCs w:val="20"/>
              </w:rPr>
            </w:pPr>
            <w:r w:rsidRPr="00F6438A">
              <w:rPr>
                <w:sz w:val="20"/>
                <w:szCs w:val="20"/>
              </w:rPr>
              <w:t>Собеседование (уст</w:t>
            </w:r>
            <w:r w:rsidR="00E3029B" w:rsidRPr="00F6438A">
              <w:rPr>
                <w:sz w:val="20"/>
                <w:szCs w:val="20"/>
              </w:rPr>
              <w:t>но)</w:t>
            </w:r>
          </w:p>
        </w:tc>
      </w:tr>
      <w:tr w:rsidR="00ED4566" w:rsidRPr="00F6438A" w14:paraId="4784AB52" w14:textId="77777777" w:rsidTr="00D908BE">
        <w:tc>
          <w:tcPr>
            <w:tcW w:w="567" w:type="dxa"/>
            <w:vAlign w:val="center"/>
          </w:tcPr>
          <w:p w14:paraId="4BA8667E" w14:textId="778B62E0" w:rsidR="00ED4566" w:rsidRPr="00F6438A" w:rsidRDefault="00ED4566" w:rsidP="00C01F61">
            <w:pPr>
              <w:widowControl w:val="0"/>
              <w:autoSpaceDE w:val="0"/>
              <w:autoSpaceDN w:val="0"/>
              <w:adjustRightInd w:val="0"/>
              <w:jc w:val="center"/>
              <w:rPr>
                <w:sz w:val="20"/>
                <w:szCs w:val="20"/>
              </w:rPr>
            </w:pPr>
          </w:p>
        </w:tc>
        <w:tc>
          <w:tcPr>
            <w:tcW w:w="993" w:type="dxa"/>
            <w:vAlign w:val="center"/>
          </w:tcPr>
          <w:p w14:paraId="1670BF5A" w14:textId="2F137372" w:rsidR="00ED4566" w:rsidRPr="00F6438A" w:rsidRDefault="00D508EC" w:rsidP="00C01F61">
            <w:pPr>
              <w:widowControl w:val="0"/>
              <w:autoSpaceDE w:val="0"/>
              <w:autoSpaceDN w:val="0"/>
              <w:adjustRightInd w:val="0"/>
              <w:jc w:val="center"/>
              <w:rPr>
                <w:sz w:val="20"/>
                <w:szCs w:val="20"/>
              </w:rPr>
            </w:pPr>
            <w:r w:rsidRPr="00F6438A">
              <w:rPr>
                <w:sz w:val="20"/>
                <w:szCs w:val="20"/>
              </w:rPr>
              <w:t>4-9</w:t>
            </w:r>
          </w:p>
        </w:tc>
        <w:tc>
          <w:tcPr>
            <w:tcW w:w="6237" w:type="dxa"/>
            <w:gridSpan w:val="3"/>
            <w:vAlign w:val="center"/>
          </w:tcPr>
          <w:p w14:paraId="0193D153" w14:textId="59B8E091" w:rsidR="00ED4566" w:rsidRPr="00F6438A" w:rsidRDefault="00ED4566" w:rsidP="00E3029B">
            <w:pPr>
              <w:rPr>
                <w:sz w:val="20"/>
                <w:szCs w:val="20"/>
              </w:rPr>
            </w:pPr>
            <w:r w:rsidRPr="00F6438A">
              <w:rPr>
                <w:sz w:val="20"/>
                <w:szCs w:val="20"/>
              </w:rPr>
              <w:t xml:space="preserve">Раздел 2. </w:t>
            </w:r>
            <w:r w:rsidR="00E3029B" w:rsidRPr="00F6438A">
              <w:rPr>
                <w:sz w:val="20"/>
                <w:szCs w:val="20"/>
              </w:rPr>
              <w:t>Нормы трудового права в регулировании социально-трудовых отношений</w:t>
            </w:r>
          </w:p>
        </w:tc>
        <w:tc>
          <w:tcPr>
            <w:tcW w:w="2296" w:type="dxa"/>
            <w:vAlign w:val="center"/>
          </w:tcPr>
          <w:p w14:paraId="7D1C736A" w14:textId="240EE023" w:rsidR="00ED4566" w:rsidRPr="00F6438A" w:rsidRDefault="00ED4566" w:rsidP="00C01F61">
            <w:pPr>
              <w:jc w:val="center"/>
              <w:rPr>
                <w:sz w:val="20"/>
                <w:szCs w:val="20"/>
              </w:rPr>
            </w:pPr>
          </w:p>
        </w:tc>
      </w:tr>
      <w:tr w:rsidR="00ED4566" w:rsidRPr="00F6438A" w14:paraId="1E55DFED" w14:textId="77777777" w:rsidTr="00D908BE">
        <w:tc>
          <w:tcPr>
            <w:tcW w:w="567" w:type="dxa"/>
            <w:vAlign w:val="center"/>
          </w:tcPr>
          <w:p w14:paraId="47AD4A1F" w14:textId="20B14392" w:rsidR="00ED4566" w:rsidRPr="00F6438A" w:rsidRDefault="0054182D" w:rsidP="00C01F61">
            <w:pPr>
              <w:widowControl w:val="0"/>
              <w:autoSpaceDE w:val="0"/>
              <w:autoSpaceDN w:val="0"/>
              <w:adjustRightInd w:val="0"/>
              <w:jc w:val="center"/>
              <w:rPr>
                <w:sz w:val="20"/>
                <w:szCs w:val="20"/>
              </w:rPr>
            </w:pPr>
            <w:r>
              <w:rPr>
                <w:sz w:val="20"/>
                <w:szCs w:val="20"/>
              </w:rPr>
              <w:t>3</w:t>
            </w:r>
          </w:p>
        </w:tc>
        <w:tc>
          <w:tcPr>
            <w:tcW w:w="993" w:type="dxa"/>
            <w:vAlign w:val="center"/>
          </w:tcPr>
          <w:p w14:paraId="5E015F3A" w14:textId="27B068FB" w:rsidR="00ED4566" w:rsidRPr="00F6438A" w:rsidRDefault="0054182D" w:rsidP="00C01F61">
            <w:pPr>
              <w:widowControl w:val="0"/>
              <w:autoSpaceDE w:val="0"/>
              <w:autoSpaceDN w:val="0"/>
              <w:adjustRightInd w:val="0"/>
              <w:jc w:val="center"/>
              <w:rPr>
                <w:sz w:val="20"/>
                <w:szCs w:val="20"/>
              </w:rPr>
            </w:pPr>
            <w:r>
              <w:rPr>
                <w:sz w:val="20"/>
                <w:szCs w:val="20"/>
              </w:rPr>
              <w:t>4-5</w:t>
            </w:r>
          </w:p>
        </w:tc>
        <w:tc>
          <w:tcPr>
            <w:tcW w:w="1984" w:type="dxa"/>
            <w:vAlign w:val="center"/>
          </w:tcPr>
          <w:p w14:paraId="675D14E1" w14:textId="77777777" w:rsidR="00ED4566" w:rsidRPr="00F6438A" w:rsidRDefault="00ED4566" w:rsidP="00C01F61">
            <w:pPr>
              <w:jc w:val="center"/>
              <w:rPr>
                <w:sz w:val="20"/>
                <w:szCs w:val="20"/>
              </w:rPr>
            </w:pPr>
            <w:r w:rsidRPr="00F6438A">
              <w:rPr>
                <w:sz w:val="20"/>
                <w:szCs w:val="20"/>
              </w:rPr>
              <w:t xml:space="preserve">Текущий </w:t>
            </w:r>
          </w:p>
          <w:p w14:paraId="75AF1759" w14:textId="2B012E61"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591FA505" w14:textId="1E014248" w:rsidR="00ED4566" w:rsidRPr="00F6438A" w:rsidRDefault="00ED4566" w:rsidP="00E3029B">
            <w:pPr>
              <w:jc w:val="both"/>
              <w:rPr>
                <w:sz w:val="20"/>
                <w:szCs w:val="20"/>
              </w:rPr>
            </w:pPr>
            <w:r w:rsidRPr="00F6438A">
              <w:rPr>
                <w:sz w:val="20"/>
                <w:szCs w:val="20"/>
              </w:rPr>
              <w:t xml:space="preserve">2.1 </w:t>
            </w:r>
            <w:r w:rsidR="00E3029B" w:rsidRPr="00F6438A">
              <w:rPr>
                <w:rFonts w:eastAsia="Calibri"/>
                <w:sz w:val="20"/>
                <w:szCs w:val="20"/>
                <w:lang w:eastAsia="en-US"/>
              </w:rPr>
              <w:t>Принципы, источники и субъекты трудового права</w:t>
            </w:r>
          </w:p>
        </w:tc>
        <w:tc>
          <w:tcPr>
            <w:tcW w:w="1631" w:type="dxa"/>
          </w:tcPr>
          <w:p w14:paraId="5FF765CE" w14:textId="77777777" w:rsidR="00B85B25" w:rsidRPr="00F6438A" w:rsidRDefault="00B85B25" w:rsidP="00B85B25">
            <w:pPr>
              <w:jc w:val="center"/>
              <w:rPr>
                <w:sz w:val="20"/>
                <w:szCs w:val="20"/>
              </w:rPr>
            </w:pPr>
            <w:r w:rsidRPr="00F6438A">
              <w:rPr>
                <w:sz w:val="20"/>
                <w:szCs w:val="20"/>
              </w:rPr>
              <w:t xml:space="preserve">ОПК-1.2 </w:t>
            </w:r>
          </w:p>
          <w:p w14:paraId="31097644" w14:textId="77777777" w:rsidR="00B85B25" w:rsidRPr="00F6438A" w:rsidRDefault="00B85B25" w:rsidP="00B85B25">
            <w:pPr>
              <w:jc w:val="center"/>
              <w:rPr>
                <w:sz w:val="20"/>
                <w:szCs w:val="20"/>
              </w:rPr>
            </w:pPr>
            <w:r w:rsidRPr="00F6438A">
              <w:rPr>
                <w:sz w:val="20"/>
                <w:szCs w:val="20"/>
              </w:rPr>
              <w:t>ОПК-4.1</w:t>
            </w:r>
          </w:p>
          <w:p w14:paraId="681102B3" w14:textId="530ACDCB" w:rsidR="00ED4566" w:rsidRPr="00F6438A" w:rsidRDefault="00B85B25" w:rsidP="00B85B25">
            <w:pPr>
              <w:jc w:val="center"/>
              <w:rPr>
                <w:sz w:val="20"/>
                <w:szCs w:val="20"/>
              </w:rPr>
            </w:pPr>
            <w:r w:rsidRPr="00F6438A">
              <w:rPr>
                <w:sz w:val="20"/>
                <w:szCs w:val="20"/>
              </w:rPr>
              <w:t>ОПК-4.2</w:t>
            </w:r>
          </w:p>
        </w:tc>
        <w:tc>
          <w:tcPr>
            <w:tcW w:w="2296" w:type="dxa"/>
            <w:vAlign w:val="center"/>
          </w:tcPr>
          <w:p w14:paraId="6FA16969" w14:textId="295DE7A0" w:rsidR="00ED4566" w:rsidRPr="00F6438A" w:rsidRDefault="00B85B25" w:rsidP="00C01F61">
            <w:pPr>
              <w:jc w:val="center"/>
              <w:rPr>
                <w:sz w:val="20"/>
                <w:szCs w:val="20"/>
              </w:rPr>
            </w:pPr>
            <w:r w:rsidRPr="00F6438A">
              <w:rPr>
                <w:sz w:val="20"/>
                <w:szCs w:val="20"/>
              </w:rPr>
              <w:t>Собеседование (уст</w:t>
            </w:r>
            <w:r w:rsidR="0016499D" w:rsidRPr="00F6438A">
              <w:rPr>
                <w:sz w:val="20"/>
                <w:szCs w:val="20"/>
              </w:rPr>
              <w:t>но)</w:t>
            </w:r>
          </w:p>
        </w:tc>
      </w:tr>
      <w:tr w:rsidR="00C01F61" w:rsidRPr="00F6438A" w14:paraId="551D0819" w14:textId="77777777" w:rsidTr="00D908BE">
        <w:tc>
          <w:tcPr>
            <w:tcW w:w="567" w:type="dxa"/>
            <w:vAlign w:val="center"/>
          </w:tcPr>
          <w:p w14:paraId="5F7C4776" w14:textId="223B36E0" w:rsidR="00C01F61" w:rsidRPr="00F6438A" w:rsidRDefault="0054182D" w:rsidP="00C01F61">
            <w:pPr>
              <w:widowControl w:val="0"/>
              <w:autoSpaceDE w:val="0"/>
              <w:autoSpaceDN w:val="0"/>
              <w:adjustRightInd w:val="0"/>
              <w:jc w:val="center"/>
              <w:rPr>
                <w:sz w:val="20"/>
                <w:szCs w:val="20"/>
              </w:rPr>
            </w:pPr>
            <w:r>
              <w:rPr>
                <w:sz w:val="20"/>
                <w:szCs w:val="20"/>
              </w:rPr>
              <w:t>4</w:t>
            </w:r>
          </w:p>
        </w:tc>
        <w:tc>
          <w:tcPr>
            <w:tcW w:w="993" w:type="dxa"/>
            <w:vAlign w:val="center"/>
          </w:tcPr>
          <w:p w14:paraId="3DCE54D5" w14:textId="2F8577C2" w:rsidR="00C01F61" w:rsidRPr="00F6438A" w:rsidRDefault="0054182D" w:rsidP="00C01F61">
            <w:pPr>
              <w:widowControl w:val="0"/>
              <w:autoSpaceDE w:val="0"/>
              <w:autoSpaceDN w:val="0"/>
              <w:adjustRightInd w:val="0"/>
              <w:jc w:val="center"/>
              <w:rPr>
                <w:sz w:val="20"/>
                <w:szCs w:val="20"/>
              </w:rPr>
            </w:pPr>
            <w:r>
              <w:rPr>
                <w:sz w:val="20"/>
                <w:szCs w:val="20"/>
              </w:rPr>
              <w:t>6-7</w:t>
            </w:r>
          </w:p>
        </w:tc>
        <w:tc>
          <w:tcPr>
            <w:tcW w:w="1984" w:type="dxa"/>
            <w:vAlign w:val="center"/>
          </w:tcPr>
          <w:p w14:paraId="04C8EB8D" w14:textId="77777777" w:rsidR="00C01F61" w:rsidRPr="00F6438A" w:rsidRDefault="00C01F61" w:rsidP="00C01F61">
            <w:pPr>
              <w:jc w:val="center"/>
              <w:rPr>
                <w:sz w:val="20"/>
                <w:szCs w:val="20"/>
              </w:rPr>
            </w:pPr>
            <w:r w:rsidRPr="00F6438A">
              <w:rPr>
                <w:sz w:val="20"/>
                <w:szCs w:val="20"/>
              </w:rPr>
              <w:t>Текущий</w:t>
            </w:r>
          </w:p>
          <w:p w14:paraId="2F99367D" w14:textId="24204377" w:rsidR="00C01F61" w:rsidRPr="00F6438A" w:rsidRDefault="00C01F61" w:rsidP="00C01F61">
            <w:pPr>
              <w:jc w:val="center"/>
              <w:rPr>
                <w:sz w:val="20"/>
                <w:szCs w:val="20"/>
              </w:rPr>
            </w:pPr>
            <w:r w:rsidRPr="00F6438A">
              <w:rPr>
                <w:sz w:val="20"/>
                <w:szCs w:val="20"/>
              </w:rPr>
              <w:t xml:space="preserve"> контроль</w:t>
            </w:r>
          </w:p>
        </w:tc>
        <w:tc>
          <w:tcPr>
            <w:tcW w:w="2622" w:type="dxa"/>
            <w:vAlign w:val="center"/>
          </w:tcPr>
          <w:p w14:paraId="23CC1B59" w14:textId="7ADAD939" w:rsidR="00C01F61" w:rsidRPr="00F6438A" w:rsidRDefault="00C01F61" w:rsidP="00E3029B">
            <w:pPr>
              <w:jc w:val="both"/>
              <w:rPr>
                <w:bCs/>
                <w:sz w:val="20"/>
                <w:szCs w:val="20"/>
              </w:rPr>
            </w:pPr>
            <w:r w:rsidRPr="00F6438A">
              <w:rPr>
                <w:color w:val="000000"/>
                <w:sz w:val="20"/>
                <w:szCs w:val="20"/>
              </w:rPr>
              <w:t xml:space="preserve">2.2 </w:t>
            </w:r>
            <w:r w:rsidR="00E3029B" w:rsidRPr="00F6438A">
              <w:rPr>
                <w:color w:val="000000"/>
                <w:sz w:val="20"/>
                <w:szCs w:val="20"/>
              </w:rPr>
              <w:t>Трудовой договор</w:t>
            </w:r>
          </w:p>
        </w:tc>
        <w:tc>
          <w:tcPr>
            <w:tcW w:w="1631" w:type="dxa"/>
          </w:tcPr>
          <w:p w14:paraId="504B60BE" w14:textId="77777777" w:rsidR="00B85B25" w:rsidRPr="00F6438A" w:rsidRDefault="00B85B25" w:rsidP="00B85B25">
            <w:pPr>
              <w:jc w:val="center"/>
              <w:rPr>
                <w:bCs/>
                <w:sz w:val="20"/>
                <w:szCs w:val="20"/>
              </w:rPr>
            </w:pPr>
            <w:r w:rsidRPr="00F6438A">
              <w:rPr>
                <w:bCs/>
                <w:sz w:val="20"/>
                <w:szCs w:val="20"/>
              </w:rPr>
              <w:t xml:space="preserve">ОПК-1.2 </w:t>
            </w:r>
          </w:p>
          <w:p w14:paraId="76CB49DD" w14:textId="77777777" w:rsidR="00B85B25" w:rsidRPr="00F6438A" w:rsidRDefault="00B85B25" w:rsidP="00B85B25">
            <w:pPr>
              <w:jc w:val="center"/>
              <w:rPr>
                <w:bCs/>
                <w:sz w:val="20"/>
                <w:szCs w:val="20"/>
              </w:rPr>
            </w:pPr>
            <w:r w:rsidRPr="00F6438A">
              <w:rPr>
                <w:bCs/>
                <w:sz w:val="20"/>
                <w:szCs w:val="20"/>
              </w:rPr>
              <w:t>ОПК-4.1</w:t>
            </w:r>
          </w:p>
          <w:p w14:paraId="46011701" w14:textId="6FDD9240" w:rsidR="00C01F61" w:rsidRPr="00F6438A" w:rsidRDefault="00B85B25" w:rsidP="00B85B25">
            <w:pPr>
              <w:jc w:val="center"/>
              <w:rPr>
                <w:bCs/>
                <w:sz w:val="20"/>
                <w:szCs w:val="20"/>
              </w:rPr>
            </w:pPr>
            <w:r w:rsidRPr="00F6438A">
              <w:rPr>
                <w:bCs/>
                <w:sz w:val="20"/>
                <w:szCs w:val="20"/>
              </w:rPr>
              <w:t>ОПК-4.2</w:t>
            </w:r>
          </w:p>
        </w:tc>
        <w:tc>
          <w:tcPr>
            <w:tcW w:w="2296" w:type="dxa"/>
            <w:vAlign w:val="center"/>
          </w:tcPr>
          <w:p w14:paraId="483C873D" w14:textId="0468A123"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C01F61" w:rsidRPr="00F6438A" w14:paraId="74D6F820" w14:textId="77777777" w:rsidTr="00D908BE">
        <w:tc>
          <w:tcPr>
            <w:tcW w:w="567" w:type="dxa"/>
            <w:vAlign w:val="center"/>
          </w:tcPr>
          <w:p w14:paraId="55CC9839" w14:textId="3A27BA1A" w:rsidR="00C01F61" w:rsidRPr="00F6438A" w:rsidRDefault="0054182D" w:rsidP="00C01F61">
            <w:pPr>
              <w:widowControl w:val="0"/>
              <w:autoSpaceDE w:val="0"/>
              <w:autoSpaceDN w:val="0"/>
              <w:adjustRightInd w:val="0"/>
              <w:jc w:val="center"/>
              <w:rPr>
                <w:sz w:val="20"/>
                <w:szCs w:val="20"/>
              </w:rPr>
            </w:pPr>
            <w:r>
              <w:rPr>
                <w:sz w:val="20"/>
                <w:szCs w:val="20"/>
              </w:rPr>
              <w:t>5</w:t>
            </w:r>
          </w:p>
        </w:tc>
        <w:tc>
          <w:tcPr>
            <w:tcW w:w="993" w:type="dxa"/>
            <w:vAlign w:val="center"/>
          </w:tcPr>
          <w:p w14:paraId="24F8A730" w14:textId="0FB52147" w:rsidR="00C01F61" w:rsidRPr="00F6438A" w:rsidRDefault="0054182D" w:rsidP="00C01F61">
            <w:pPr>
              <w:widowControl w:val="0"/>
              <w:autoSpaceDE w:val="0"/>
              <w:autoSpaceDN w:val="0"/>
              <w:adjustRightInd w:val="0"/>
              <w:jc w:val="center"/>
              <w:rPr>
                <w:sz w:val="20"/>
                <w:szCs w:val="20"/>
              </w:rPr>
            </w:pPr>
            <w:r>
              <w:rPr>
                <w:sz w:val="20"/>
                <w:szCs w:val="20"/>
              </w:rPr>
              <w:t>8-9</w:t>
            </w:r>
          </w:p>
        </w:tc>
        <w:tc>
          <w:tcPr>
            <w:tcW w:w="1984" w:type="dxa"/>
            <w:vAlign w:val="center"/>
          </w:tcPr>
          <w:p w14:paraId="003FA16B" w14:textId="77777777" w:rsidR="00C01F61" w:rsidRPr="00F6438A" w:rsidRDefault="00C01F61" w:rsidP="00C01F61">
            <w:pPr>
              <w:jc w:val="center"/>
              <w:rPr>
                <w:sz w:val="20"/>
                <w:szCs w:val="20"/>
              </w:rPr>
            </w:pPr>
            <w:r w:rsidRPr="00F6438A">
              <w:rPr>
                <w:sz w:val="20"/>
                <w:szCs w:val="20"/>
              </w:rPr>
              <w:t xml:space="preserve">Текущий </w:t>
            </w:r>
          </w:p>
          <w:p w14:paraId="7232A62A" w14:textId="450F8A76" w:rsidR="00C01F61" w:rsidRPr="00F6438A" w:rsidRDefault="00C01F61" w:rsidP="00C01F61">
            <w:pPr>
              <w:jc w:val="center"/>
              <w:rPr>
                <w:sz w:val="20"/>
                <w:szCs w:val="20"/>
              </w:rPr>
            </w:pPr>
            <w:r w:rsidRPr="00F6438A">
              <w:rPr>
                <w:sz w:val="20"/>
                <w:szCs w:val="20"/>
              </w:rPr>
              <w:t>контроль</w:t>
            </w:r>
          </w:p>
        </w:tc>
        <w:tc>
          <w:tcPr>
            <w:tcW w:w="2622" w:type="dxa"/>
            <w:vAlign w:val="center"/>
          </w:tcPr>
          <w:p w14:paraId="1C1D8F46" w14:textId="6F4EC05C" w:rsidR="00C01F61" w:rsidRPr="00F6438A" w:rsidRDefault="00C01F61" w:rsidP="00E3029B">
            <w:pPr>
              <w:jc w:val="both"/>
              <w:rPr>
                <w:bCs/>
                <w:sz w:val="20"/>
                <w:szCs w:val="20"/>
              </w:rPr>
            </w:pPr>
            <w:r w:rsidRPr="00F6438A">
              <w:rPr>
                <w:sz w:val="20"/>
                <w:szCs w:val="20"/>
              </w:rPr>
              <w:t xml:space="preserve">2.3 </w:t>
            </w:r>
            <w:r w:rsidR="00E3029B" w:rsidRPr="00F6438A">
              <w:rPr>
                <w:sz w:val="20"/>
                <w:szCs w:val="20"/>
              </w:rPr>
              <w:t>Коллективный договор</w:t>
            </w:r>
          </w:p>
        </w:tc>
        <w:tc>
          <w:tcPr>
            <w:tcW w:w="1631" w:type="dxa"/>
          </w:tcPr>
          <w:p w14:paraId="3ADCB2B7" w14:textId="77777777" w:rsidR="00B85B25" w:rsidRPr="00F6438A" w:rsidRDefault="00B85B25" w:rsidP="00B85B25">
            <w:pPr>
              <w:jc w:val="center"/>
              <w:rPr>
                <w:bCs/>
                <w:sz w:val="20"/>
                <w:szCs w:val="20"/>
              </w:rPr>
            </w:pPr>
            <w:r w:rsidRPr="00F6438A">
              <w:rPr>
                <w:bCs/>
                <w:sz w:val="20"/>
                <w:szCs w:val="20"/>
              </w:rPr>
              <w:t xml:space="preserve">ОПК-1.2 </w:t>
            </w:r>
          </w:p>
          <w:p w14:paraId="3FC0D831" w14:textId="77777777" w:rsidR="00B85B25" w:rsidRPr="00F6438A" w:rsidRDefault="00B85B25" w:rsidP="00B85B25">
            <w:pPr>
              <w:jc w:val="center"/>
              <w:rPr>
                <w:bCs/>
                <w:sz w:val="20"/>
                <w:szCs w:val="20"/>
              </w:rPr>
            </w:pPr>
            <w:r w:rsidRPr="00F6438A">
              <w:rPr>
                <w:bCs/>
                <w:sz w:val="20"/>
                <w:szCs w:val="20"/>
              </w:rPr>
              <w:t>ОПК-4.1</w:t>
            </w:r>
          </w:p>
          <w:p w14:paraId="7B02C742" w14:textId="6432B51A" w:rsidR="00C01F61" w:rsidRPr="00F6438A" w:rsidRDefault="00B85B25" w:rsidP="00B85B25">
            <w:pPr>
              <w:jc w:val="center"/>
              <w:rPr>
                <w:bCs/>
                <w:sz w:val="20"/>
                <w:szCs w:val="20"/>
              </w:rPr>
            </w:pPr>
            <w:r w:rsidRPr="00F6438A">
              <w:rPr>
                <w:bCs/>
                <w:sz w:val="20"/>
                <w:szCs w:val="20"/>
              </w:rPr>
              <w:t>ОПК-4.2</w:t>
            </w:r>
          </w:p>
        </w:tc>
        <w:tc>
          <w:tcPr>
            <w:tcW w:w="2296" w:type="dxa"/>
            <w:vAlign w:val="center"/>
          </w:tcPr>
          <w:p w14:paraId="34A33938" w14:textId="1558566C"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16499D" w:rsidRPr="00F6438A" w14:paraId="2CC6E68B" w14:textId="77777777" w:rsidTr="00D908BE">
        <w:tc>
          <w:tcPr>
            <w:tcW w:w="567" w:type="dxa"/>
            <w:vAlign w:val="center"/>
          </w:tcPr>
          <w:p w14:paraId="18E92738" w14:textId="77777777" w:rsidR="0016499D" w:rsidRPr="00F6438A" w:rsidRDefault="0016499D" w:rsidP="00C01F61">
            <w:pPr>
              <w:widowControl w:val="0"/>
              <w:autoSpaceDE w:val="0"/>
              <w:autoSpaceDN w:val="0"/>
              <w:adjustRightInd w:val="0"/>
              <w:jc w:val="center"/>
              <w:rPr>
                <w:sz w:val="20"/>
                <w:szCs w:val="20"/>
              </w:rPr>
            </w:pPr>
          </w:p>
        </w:tc>
        <w:tc>
          <w:tcPr>
            <w:tcW w:w="993" w:type="dxa"/>
            <w:vAlign w:val="center"/>
          </w:tcPr>
          <w:p w14:paraId="439241EC" w14:textId="7312E425" w:rsidR="0016499D" w:rsidRPr="00F6438A" w:rsidRDefault="00D508EC" w:rsidP="00C01F61">
            <w:pPr>
              <w:widowControl w:val="0"/>
              <w:autoSpaceDE w:val="0"/>
              <w:autoSpaceDN w:val="0"/>
              <w:adjustRightInd w:val="0"/>
              <w:ind w:left="-108" w:right="-108"/>
              <w:jc w:val="center"/>
              <w:rPr>
                <w:sz w:val="20"/>
                <w:szCs w:val="20"/>
              </w:rPr>
            </w:pPr>
            <w:r w:rsidRPr="00F6438A">
              <w:rPr>
                <w:sz w:val="20"/>
                <w:szCs w:val="20"/>
              </w:rPr>
              <w:t>10-17</w:t>
            </w:r>
          </w:p>
        </w:tc>
        <w:tc>
          <w:tcPr>
            <w:tcW w:w="6237" w:type="dxa"/>
            <w:gridSpan w:val="3"/>
            <w:vAlign w:val="center"/>
          </w:tcPr>
          <w:p w14:paraId="2FBED745" w14:textId="0F08D898" w:rsidR="0016499D" w:rsidRPr="00F6438A" w:rsidRDefault="00212D82" w:rsidP="00212D82">
            <w:pPr>
              <w:jc w:val="both"/>
              <w:rPr>
                <w:sz w:val="20"/>
                <w:szCs w:val="20"/>
              </w:rPr>
            </w:pPr>
            <w:r w:rsidRPr="00F6438A">
              <w:rPr>
                <w:sz w:val="20"/>
                <w:szCs w:val="20"/>
              </w:rPr>
              <w:t>Раздел 3. Экономико-правовые методы регулирования социально-трудовых отношений</w:t>
            </w:r>
          </w:p>
        </w:tc>
        <w:tc>
          <w:tcPr>
            <w:tcW w:w="2296" w:type="dxa"/>
            <w:vAlign w:val="center"/>
          </w:tcPr>
          <w:p w14:paraId="475541B7" w14:textId="77777777" w:rsidR="0016499D" w:rsidRPr="00F6438A" w:rsidRDefault="0016499D" w:rsidP="00C01F61">
            <w:pPr>
              <w:jc w:val="center"/>
              <w:rPr>
                <w:sz w:val="20"/>
                <w:szCs w:val="20"/>
              </w:rPr>
            </w:pPr>
          </w:p>
        </w:tc>
      </w:tr>
      <w:tr w:rsidR="00C01F61" w:rsidRPr="00F6438A" w14:paraId="0916A20D" w14:textId="77777777" w:rsidTr="00D908BE">
        <w:tc>
          <w:tcPr>
            <w:tcW w:w="567" w:type="dxa"/>
            <w:vAlign w:val="center"/>
          </w:tcPr>
          <w:p w14:paraId="34D74571" w14:textId="2E2A24CA" w:rsidR="00C01F61" w:rsidRPr="00F6438A" w:rsidRDefault="0054182D" w:rsidP="00C01F61">
            <w:pPr>
              <w:widowControl w:val="0"/>
              <w:autoSpaceDE w:val="0"/>
              <w:autoSpaceDN w:val="0"/>
              <w:adjustRightInd w:val="0"/>
              <w:jc w:val="center"/>
              <w:rPr>
                <w:sz w:val="20"/>
                <w:szCs w:val="20"/>
              </w:rPr>
            </w:pPr>
            <w:r>
              <w:rPr>
                <w:sz w:val="20"/>
                <w:szCs w:val="20"/>
              </w:rPr>
              <w:t>6</w:t>
            </w:r>
          </w:p>
        </w:tc>
        <w:tc>
          <w:tcPr>
            <w:tcW w:w="993" w:type="dxa"/>
            <w:vAlign w:val="center"/>
          </w:tcPr>
          <w:p w14:paraId="418FE2E2" w14:textId="0DC6C11F" w:rsidR="00C01F61" w:rsidRPr="00F6438A" w:rsidRDefault="0054182D" w:rsidP="00C01F61">
            <w:pPr>
              <w:widowControl w:val="0"/>
              <w:autoSpaceDE w:val="0"/>
              <w:autoSpaceDN w:val="0"/>
              <w:adjustRightInd w:val="0"/>
              <w:ind w:left="-108" w:right="-108"/>
              <w:jc w:val="center"/>
              <w:rPr>
                <w:sz w:val="20"/>
                <w:szCs w:val="20"/>
              </w:rPr>
            </w:pPr>
            <w:r>
              <w:rPr>
                <w:sz w:val="20"/>
                <w:szCs w:val="20"/>
              </w:rPr>
              <w:t>10-13</w:t>
            </w:r>
          </w:p>
        </w:tc>
        <w:tc>
          <w:tcPr>
            <w:tcW w:w="1984" w:type="dxa"/>
            <w:vAlign w:val="center"/>
          </w:tcPr>
          <w:p w14:paraId="20FDCEC6" w14:textId="77777777" w:rsidR="00C01F61" w:rsidRPr="00F6438A" w:rsidRDefault="00C01F61" w:rsidP="00C01F61">
            <w:pPr>
              <w:jc w:val="center"/>
              <w:rPr>
                <w:sz w:val="20"/>
                <w:szCs w:val="20"/>
              </w:rPr>
            </w:pPr>
            <w:r w:rsidRPr="00F6438A">
              <w:rPr>
                <w:sz w:val="20"/>
                <w:szCs w:val="20"/>
              </w:rPr>
              <w:t xml:space="preserve">Текущий </w:t>
            </w:r>
          </w:p>
          <w:p w14:paraId="47FFC1FB" w14:textId="16A70880" w:rsidR="00C01F61" w:rsidRPr="00F6438A" w:rsidRDefault="00C01F61" w:rsidP="00C01F61">
            <w:pPr>
              <w:jc w:val="center"/>
              <w:rPr>
                <w:sz w:val="20"/>
                <w:szCs w:val="20"/>
              </w:rPr>
            </w:pPr>
            <w:r w:rsidRPr="00F6438A">
              <w:rPr>
                <w:sz w:val="20"/>
                <w:szCs w:val="20"/>
              </w:rPr>
              <w:t>контроль</w:t>
            </w:r>
          </w:p>
        </w:tc>
        <w:tc>
          <w:tcPr>
            <w:tcW w:w="2622" w:type="dxa"/>
            <w:vAlign w:val="center"/>
          </w:tcPr>
          <w:p w14:paraId="39C197C5" w14:textId="6ABD4AA1" w:rsidR="00C01F61" w:rsidRPr="00F6438A" w:rsidRDefault="00D508EC" w:rsidP="00D508EC">
            <w:pPr>
              <w:jc w:val="both"/>
              <w:rPr>
                <w:sz w:val="20"/>
                <w:szCs w:val="20"/>
              </w:rPr>
            </w:pPr>
            <w:r w:rsidRPr="00F6438A">
              <w:rPr>
                <w:sz w:val="20"/>
                <w:szCs w:val="20"/>
              </w:rPr>
              <w:t>3.1</w:t>
            </w:r>
            <w:r w:rsidR="00C01F61" w:rsidRPr="00F6438A">
              <w:rPr>
                <w:sz w:val="20"/>
                <w:szCs w:val="20"/>
              </w:rPr>
              <w:t xml:space="preserve"> </w:t>
            </w:r>
            <w:r w:rsidRPr="00F6438A">
              <w:rPr>
                <w:sz w:val="20"/>
                <w:szCs w:val="20"/>
              </w:rPr>
              <w:t>Регулирование занятости и трудоустройства</w:t>
            </w:r>
          </w:p>
        </w:tc>
        <w:tc>
          <w:tcPr>
            <w:tcW w:w="1631" w:type="dxa"/>
          </w:tcPr>
          <w:p w14:paraId="2EAD21D9" w14:textId="77777777" w:rsidR="00B85B25" w:rsidRPr="00F6438A" w:rsidRDefault="00B85B25" w:rsidP="00B85B25">
            <w:pPr>
              <w:jc w:val="center"/>
              <w:rPr>
                <w:sz w:val="20"/>
                <w:szCs w:val="20"/>
              </w:rPr>
            </w:pPr>
            <w:r w:rsidRPr="00F6438A">
              <w:rPr>
                <w:sz w:val="20"/>
                <w:szCs w:val="20"/>
              </w:rPr>
              <w:t xml:space="preserve">ОПК-1.2 </w:t>
            </w:r>
          </w:p>
          <w:p w14:paraId="42F83FB9" w14:textId="77777777" w:rsidR="00B85B25" w:rsidRPr="00F6438A" w:rsidRDefault="00B85B25" w:rsidP="00B85B25">
            <w:pPr>
              <w:jc w:val="center"/>
              <w:rPr>
                <w:sz w:val="20"/>
                <w:szCs w:val="20"/>
              </w:rPr>
            </w:pPr>
            <w:r w:rsidRPr="00F6438A">
              <w:rPr>
                <w:sz w:val="20"/>
                <w:szCs w:val="20"/>
              </w:rPr>
              <w:t>ОПК-4.1</w:t>
            </w:r>
          </w:p>
          <w:p w14:paraId="3154E21F" w14:textId="48B17765" w:rsidR="00C01F61" w:rsidRPr="00F6438A" w:rsidRDefault="00B85B25" w:rsidP="00B85B25">
            <w:pPr>
              <w:jc w:val="center"/>
              <w:rPr>
                <w:sz w:val="20"/>
                <w:szCs w:val="20"/>
              </w:rPr>
            </w:pPr>
            <w:r w:rsidRPr="00F6438A">
              <w:rPr>
                <w:sz w:val="20"/>
                <w:szCs w:val="20"/>
              </w:rPr>
              <w:t>ОПК-4.2</w:t>
            </w:r>
          </w:p>
        </w:tc>
        <w:tc>
          <w:tcPr>
            <w:tcW w:w="2296" w:type="dxa"/>
            <w:vAlign w:val="center"/>
          </w:tcPr>
          <w:p w14:paraId="207379DC" w14:textId="7FF88EA7"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D508EC" w:rsidRPr="00F6438A" w14:paraId="484DFACB" w14:textId="77777777" w:rsidTr="00D908BE">
        <w:tc>
          <w:tcPr>
            <w:tcW w:w="567" w:type="dxa"/>
            <w:vAlign w:val="center"/>
          </w:tcPr>
          <w:p w14:paraId="5B25AEE5" w14:textId="1799882B" w:rsidR="00D508EC" w:rsidRPr="00F6438A" w:rsidRDefault="0054182D" w:rsidP="00C01F61">
            <w:pPr>
              <w:widowControl w:val="0"/>
              <w:autoSpaceDE w:val="0"/>
              <w:autoSpaceDN w:val="0"/>
              <w:adjustRightInd w:val="0"/>
              <w:jc w:val="center"/>
              <w:rPr>
                <w:sz w:val="20"/>
                <w:szCs w:val="20"/>
              </w:rPr>
            </w:pPr>
            <w:r>
              <w:rPr>
                <w:sz w:val="20"/>
                <w:szCs w:val="20"/>
              </w:rPr>
              <w:t>7</w:t>
            </w:r>
          </w:p>
        </w:tc>
        <w:tc>
          <w:tcPr>
            <w:tcW w:w="993" w:type="dxa"/>
            <w:vAlign w:val="center"/>
          </w:tcPr>
          <w:p w14:paraId="4FB36321" w14:textId="217D65CC" w:rsidR="00D508EC" w:rsidRPr="00F6438A" w:rsidRDefault="0054182D" w:rsidP="00C01F61">
            <w:pPr>
              <w:widowControl w:val="0"/>
              <w:autoSpaceDE w:val="0"/>
              <w:autoSpaceDN w:val="0"/>
              <w:adjustRightInd w:val="0"/>
              <w:ind w:left="-108" w:right="-108"/>
              <w:jc w:val="center"/>
              <w:rPr>
                <w:sz w:val="20"/>
                <w:szCs w:val="20"/>
              </w:rPr>
            </w:pPr>
            <w:r>
              <w:rPr>
                <w:sz w:val="20"/>
                <w:szCs w:val="20"/>
              </w:rPr>
              <w:t>14-17</w:t>
            </w:r>
          </w:p>
        </w:tc>
        <w:tc>
          <w:tcPr>
            <w:tcW w:w="1984" w:type="dxa"/>
            <w:vAlign w:val="center"/>
          </w:tcPr>
          <w:p w14:paraId="3D178F19" w14:textId="77777777" w:rsidR="00D508EC" w:rsidRPr="00F6438A" w:rsidRDefault="00D508EC" w:rsidP="00D508EC">
            <w:pPr>
              <w:jc w:val="center"/>
              <w:rPr>
                <w:sz w:val="20"/>
                <w:szCs w:val="20"/>
              </w:rPr>
            </w:pPr>
            <w:r w:rsidRPr="00F6438A">
              <w:rPr>
                <w:sz w:val="20"/>
                <w:szCs w:val="20"/>
              </w:rPr>
              <w:t xml:space="preserve">Текущий </w:t>
            </w:r>
          </w:p>
          <w:p w14:paraId="2FEEBDF5" w14:textId="4BD9833B" w:rsidR="00D508EC" w:rsidRPr="00F6438A" w:rsidRDefault="00D508EC" w:rsidP="00D508EC">
            <w:pPr>
              <w:jc w:val="center"/>
              <w:rPr>
                <w:sz w:val="20"/>
                <w:szCs w:val="20"/>
              </w:rPr>
            </w:pPr>
            <w:r w:rsidRPr="00F6438A">
              <w:rPr>
                <w:sz w:val="20"/>
                <w:szCs w:val="20"/>
              </w:rPr>
              <w:t>контроль</w:t>
            </w:r>
          </w:p>
        </w:tc>
        <w:tc>
          <w:tcPr>
            <w:tcW w:w="2622" w:type="dxa"/>
            <w:vAlign w:val="center"/>
          </w:tcPr>
          <w:p w14:paraId="74FA3917" w14:textId="6915E86E" w:rsidR="00D508EC" w:rsidRPr="00F6438A" w:rsidRDefault="00D508EC" w:rsidP="00D508EC">
            <w:pPr>
              <w:jc w:val="both"/>
              <w:rPr>
                <w:sz w:val="20"/>
                <w:szCs w:val="20"/>
              </w:rPr>
            </w:pPr>
            <w:r w:rsidRPr="00F6438A">
              <w:rPr>
                <w:sz w:val="20"/>
                <w:szCs w:val="20"/>
              </w:rPr>
              <w:t>3.2 Экономические методы (расчёты) регулирования на предприятии</w:t>
            </w:r>
          </w:p>
        </w:tc>
        <w:tc>
          <w:tcPr>
            <w:tcW w:w="1631" w:type="dxa"/>
          </w:tcPr>
          <w:p w14:paraId="36AD679E" w14:textId="77777777" w:rsidR="00B85B25" w:rsidRPr="00F6438A" w:rsidRDefault="00B85B25" w:rsidP="00B85B25">
            <w:pPr>
              <w:widowControl w:val="0"/>
              <w:autoSpaceDE w:val="0"/>
              <w:autoSpaceDN w:val="0"/>
              <w:adjustRightInd w:val="0"/>
              <w:jc w:val="center"/>
              <w:rPr>
                <w:bCs/>
                <w:sz w:val="20"/>
                <w:szCs w:val="20"/>
              </w:rPr>
            </w:pPr>
            <w:r w:rsidRPr="00F6438A">
              <w:rPr>
                <w:bCs/>
                <w:sz w:val="20"/>
                <w:szCs w:val="20"/>
              </w:rPr>
              <w:t xml:space="preserve">ОПК-1.2 </w:t>
            </w:r>
          </w:p>
          <w:p w14:paraId="356CD8B0" w14:textId="77777777" w:rsidR="00B85B25" w:rsidRPr="00F6438A" w:rsidRDefault="00B85B25" w:rsidP="00B85B25">
            <w:pPr>
              <w:widowControl w:val="0"/>
              <w:autoSpaceDE w:val="0"/>
              <w:autoSpaceDN w:val="0"/>
              <w:adjustRightInd w:val="0"/>
              <w:jc w:val="center"/>
              <w:rPr>
                <w:bCs/>
                <w:sz w:val="20"/>
                <w:szCs w:val="20"/>
              </w:rPr>
            </w:pPr>
            <w:r w:rsidRPr="00F6438A">
              <w:rPr>
                <w:bCs/>
                <w:sz w:val="20"/>
                <w:szCs w:val="20"/>
              </w:rPr>
              <w:t>ОПК-4.1</w:t>
            </w:r>
          </w:p>
          <w:p w14:paraId="3E6D266F" w14:textId="2BC1ABEF" w:rsidR="00D508EC" w:rsidRPr="00F6438A" w:rsidRDefault="00B85B25" w:rsidP="00B85B25">
            <w:pPr>
              <w:widowControl w:val="0"/>
              <w:autoSpaceDE w:val="0"/>
              <w:autoSpaceDN w:val="0"/>
              <w:adjustRightInd w:val="0"/>
              <w:jc w:val="center"/>
              <w:rPr>
                <w:bCs/>
                <w:sz w:val="20"/>
                <w:szCs w:val="20"/>
              </w:rPr>
            </w:pPr>
            <w:r w:rsidRPr="00F6438A">
              <w:rPr>
                <w:bCs/>
                <w:sz w:val="20"/>
                <w:szCs w:val="20"/>
              </w:rPr>
              <w:t>ОПК-4.2</w:t>
            </w:r>
          </w:p>
        </w:tc>
        <w:tc>
          <w:tcPr>
            <w:tcW w:w="2296" w:type="dxa"/>
            <w:vAlign w:val="center"/>
          </w:tcPr>
          <w:p w14:paraId="7C684C8F" w14:textId="66B1FB86" w:rsidR="00D508EC" w:rsidRPr="00F6438A" w:rsidRDefault="00B85B25" w:rsidP="00C01F61">
            <w:pPr>
              <w:jc w:val="center"/>
              <w:rPr>
                <w:sz w:val="20"/>
                <w:szCs w:val="20"/>
              </w:rPr>
            </w:pPr>
            <w:r w:rsidRPr="00F6438A">
              <w:rPr>
                <w:sz w:val="20"/>
                <w:szCs w:val="20"/>
              </w:rPr>
              <w:t>Задачи реконструк</w:t>
            </w:r>
            <w:r w:rsidR="00D508EC" w:rsidRPr="00F6438A">
              <w:rPr>
                <w:sz w:val="20"/>
                <w:szCs w:val="20"/>
              </w:rPr>
              <w:t>тивного и творческого уровней (письменно)</w:t>
            </w:r>
          </w:p>
        </w:tc>
      </w:tr>
      <w:tr w:rsidR="00ED4566" w:rsidRPr="00F6438A" w14:paraId="2625317D" w14:textId="77777777" w:rsidTr="00D908BE">
        <w:tc>
          <w:tcPr>
            <w:tcW w:w="567" w:type="dxa"/>
            <w:vAlign w:val="center"/>
          </w:tcPr>
          <w:p w14:paraId="445377E2" w14:textId="21402C37" w:rsidR="00ED4566" w:rsidRPr="00F6438A" w:rsidRDefault="0054182D" w:rsidP="00C01F61">
            <w:pPr>
              <w:widowControl w:val="0"/>
              <w:autoSpaceDE w:val="0"/>
              <w:autoSpaceDN w:val="0"/>
              <w:adjustRightInd w:val="0"/>
              <w:jc w:val="center"/>
              <w:rPr>
                <w:sz w:val="20"/>
                <w:szCs w:val="20"/>
              </w:rPr>
            </w:pPr>
            <w:r>
              <w:rPr>
                <w:sz w:val="20"/>
                <w:szCs w:val="20"/>
              </w:rPr>
              <w:t>8</w:t>
            </w:r>
          </w:p>
        </w:tc>
        <w:tc>
          <w:tcPr>
            <w:tcW w:w="993" w:type="dxa"/>
            <w:vAlign w:val="center"/>
          </w:tcPr>
          <w:p w14:paraId="512AE48E" w14:textId="5203FAFA" w:rsidR="00ED4566" w:rsidRPr="00F6438A" w:rsidRDefault="00D508EC" w:rsidP="00C01F61">
            <w:pPr>
              <w:widowControl w:val="0"/>
              <w:autoSpaceDE w:val="0"/>
              <w:autoSpaceDN w:val="0"/>
              <w:adjustRightInd w:val="0"/>
              <w:jc w:val="center"/>
              <w:rPr>
                <w:sz w:val="20"/>
                <w:szCs w:val="20"/>
              </w:rPr>
            </w:pPr>
            <w:r w:rsidRPr="00F6438A">
              <w:rPr>
                <w:sz w:val="20"/>
                <w:szCs w:val="20"/>
              </w:rPr>
              <w:t>1</w:t>
            </w:r>
            <w:r w:rsidR="0054182D">
              <w:rPr>
                <w:sz w:val="20"/>
                <w:szCs w:val="20"/>
              </w:rPr>
              <w:t>8</w:t>
            </w:r>
            <w:r w:rsidR="003A5DA9">
              <w:rPr>
                <w:sz w:val="20"/>
                <w:szCs w:val="20"/>
              </w:rPr>
              <w:t>-20</w:t>
            </w:r>
          </w:p>
        </w:tc>
        <w:tc>
          <w:tcPr>
            <w:tcW w:w="1984" w:type="dxa"/>
            <w:vAlign w:val="center"/>
          </w:tcPr>
          <w:p w14:paraId="14A417E6" w14:textId="77777777" w:rsidR="00ED4566" w:rsidRPr="00F6438A" w:rsidRDefault="00ED4566" w:rsidP="00C01F61">
            <w:pPr>
              <w:jc w:val="center"/>
              <w:rPr>
                <w:sz w:val="20"/>
                <w:szCs w:val="20"/>
              </w:rPr>
            </w:pPr>
            <w:r w:rsidRPr="00F6438A">
              <w:rPr>
                <w:sz w:val="20"/>
                <w:szCs w:val="20"/>
              </w:rPr>
              <w:t xml:space="preserve">Промежуточная аттестация – </w:t>
            </w:r>
          </w:p>
          <w:p w14:paraId="758EF20D" w14:textId="6A92967D" w:rsidR="00ED4566" w:rsidRPr="00F6438A" w:rsidRDefault="00ED4566" w:rsidP="00C01F61">
            <w:pPr>
              <w:jc w:val="center"/>
              <w:rPr>
                <w:sz w:val="20"/>
                <w:szCs w:val="20"/>
              </w:rPr>
            </w:pPr>
            <w:r w:rsidRPr="00F6438A">
              <w:rPr>
                <w:sz w:val="20"/>
                <w:szCs w:val="20"/>
              </w:rPr>
              <w:t>зачет</w:t>
            </w:r>
          </w:p>
        </w:tc>
        <w:tc>
          <w:tcPr>
            <w:tcW w:w="2622" w:type="dxa"/>
            <w:vAlign w:val="center"/>
          </w:tcPr>
          <w:p w14:paraId="7559C453" w14:textId="0B0B9AF2" w:rsidR="00ED4566" w:rsidRPr="00F6438A" w:rsidRDefault="00255FD6" w:rsidP="00C01F61">
            <w:pPr>
              <w:jc w:val="both"/>
              <w:rPr>
                <w:bCs/>
                <w:sz w:val="20"/>
                <w:szCs w:val="20"/>
              </w:rPr>
            </w:pPr>
            <w:r w:rsidRPr="00F6438A">
              <w:rPr>
                <w:sz w:val="20"/>
                <w:szCs w:val="20"/>
              </w:rPr>
              <w:t>Разделы 1-3</w:t>
            </w:r>
          </w:p>
        </w:tc>
        <w:tc>
          <w:tcPr>
            <w:tcW w:w="1631" w:type="dxa"/>
            <w:vAlign w:val="center"/>
          </w:tcPr>
          <w:p w14:paraId="0A5C09A6" w14:textId="77777777" w:rsidR="00B85B25" w:rsidRPr="00F6438A" w:rsidRDefault="00B85B25" w:rsidP="00B85B25">
            <w:pPr>
              <w:jc w:val="center"/>
              <w:rPr>
                <w:sz w:val="20"/>
                <w:szCs w:val="20"/>
              </w:rPr>
            </w:pPr>
            <w:r w:rsidRPr="00F6438A">
              <w:rPr>
                <w:sz w:val="20"/>
                <w:szCs w:val="20"/>
              </w:rPr>
              <w:t xml:space="preserve">ОПК-1.2 </w:t>
            </w:r>
          </w:p>
          <w:p w14:paraId="07EAEBAB" w14:textId="77777777" w:rsidR="00B85B25" w:rsidRPr="00F6438A" w:rsidRDefault="00B85B25" w:rsidP="00B85B25">
            <w:pPr>
              <w:jc w:val="center"/>
              <w:rPr>
                <w:sz w:val="20"/>
                <w:szCs w:val="20"/>
              </w:rPr>
            </w:pPr>
            <w:r w:rsidRPr="00F6438A">
              <w:rPr>
                <w:sz w:val="20"/>
                <w:szCs w:val="20"/>
              </w:rPr>
              <w:t>ОПК-4.1</w:t>
            </w:r>
          </w:p>
          <w:p w14:paraId="4B5FA8B9" w14:textId="5A5FA1BD" w:rsidR="00ED4566" w:rsidRPr="00F6438A" w:rsidRDefault="00B85B25" w:rsidP="00B85B25">
            <w:pPr>
              <w:jc w:val="center"/>
              <w:rPr>
                <w:sz w:val="20"/>
                <w:szCs w:val="20"/>
              </w:rPr>
            </w:pPr>
            <w:r w:rsidRPr="00F6438A">
              <w:rPr>
                <w:sz w:val="20"/>
                <w:szCs w:val="20"/>
              </w:rPr>
              <w:t>ОПК-4.2</w:t>
            </w:r>
          </w:p>
        </w:tc>
        <w:tc>
          <w:tcPr>
            <w:tcW w:w="2296" w:type="dxa"/>
            <w:vAlign w:val="center"/>
          </w:tcPr>
          <w:p w14:paraId="4D5D893E" w14:textId="77777777" w:rsidR="00713819" w:rsidRPr="00F6438A" w:rsidRDefault="00ED4566" w:rsidP="00C01F61">
            <w:pPr>
              <w:widowControl w:val="0"/>
              <w:autoSpaceDE w:val="0"/>
              <w:autoSpaceDN w:val="0"/>
              <w:adjustRightInd w:val="0"/>
              <w:jc w:val="center"/>
              <w:rPr>
                <w:sz w:val="20"/>
                <w:szCs w:val="20"/>
              </w:rPr>
            </w:pPr>
            <w:r w:rsidRPr="00F6438A">
              <w:rPr>
                <w:sz w:val="20"/>
                <w:szCs w:val="20"/>
              </w:rPr>
              <w:t xml:space="preserve">Тест (компьютерные </w:t>
            </w:r>
          </w:p>
          <w:p w14:paraId="2FD8AB02" w14:textId="3F3BC4CF" w:rsidR="00ED4566" w:rsidRPr="00F6438A" w:rsidRDefault="00ED4566" w:rsidP="00C6413F">
            <w:pPr>
              <w:widowControl w:val="0"/>
              <w:autoSpaceDE w:val="0"/>
              <w:autoSpaceDN w:val="0"/>
              <w:adjustRightInd w:val="0"/>
              <w:jc w:val="center"/>
              <w:rPr>
                <w:sz w:val="20"/>
                <w:szCs w:val="20"/>
              </w:rPr>
            </w:pPr>
            <w:r w:rsidRPr="00F6438A">
              <w:rPr>
                <w:sz w:val="20"/>
                <w:szCs w:val="20"/>
              </w:rPr>
              <w:t>технологии)</w:t>
            </w:r>
          </w:p>
        </w:tc>
      </w:tr>
    </w:tbl>
    <w:p w14:paraId="0505B80E" w14:textId="77777777" w:rsidR="00713819" w:rsidRDefault="00713819" w:rsidP="003556AA">
      <w:pPr>
        <w:jc w:val="center"/>
        <w:rPr>
          <w:b/>
          <w:bCs/>
        </w:rPr>
      </w:pPr>
    </w:p>
    <w:p w14:paraId="3FAAFDC2" w14:textId="77777777" w:rsidR="00D908BE" w:rsidRDefault="00D908BE" w:rsidP="003556AA">
      <w:pPr>
        <w:jc w:val="center"/>
        <w:rPr>
          <w:b/>
        </w:rPr>
      </w:pPr>
    </w:p>
    <w:p w14:paraId="63CB8ABE" w14:textId="14B35AB1"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3195DCE1" w14:textId="77777777" w:rsidR="00D908BE" w:rsidRDefault="00D908BE" w:rsidP="003556AA">
      <w:pPr>
        <w:ind w:firstLine="540"/>
        <w:jc w:val="both"/>
      </w:pPr>
    </w:p>
    <w:p w14:paraId="30EE7561" w14:textId="1DD5E3EE"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319" w:type="dxa"/>
        <w:tblInd w:w="-5" w:type="dxa"/>
        <w:tblLayout w:type="fixed"/>
        <w:tblLook w:val="01E0" w:firstRow="1" w:lastRow="1" w:firstColumn="1" w:lastColumn="1" w:noHBand="0" w:noVBand="0"/>
      </w:tblPr>
      <w:tblGrid>
        <w:gridCol w:w="426"/>
        <w:gridCol w:w="1955"/>
        <w:gridCol w:w="5983"/>
        <w:gridCol w:w="1955"/>
      </w:tblGrid>
      <w:tr w:rsidR="003556AA" w:rsidRPr="00F6438A" w14:paraId="5069D17A" w14:textId="77777777" w:rsidTr="00C01F61">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Наименование</w:t>
            </w:r>
          </w:p>
          <w:p w14:paraId="69219B60"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w:t>
            </w:r>
          </w:p>
          <w:p w14:paraId="4952A723"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средства</w:t>
            </w:r>
          </w:p>
        </w:tc>
        <w:tc>
          <w:tcPr>
            <w:tcW w:w="5983"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Краткая характеристика</w:t>
            </w:r>
          </w:p>
          <w:p w14:paraId="51FEBE8A"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Представление</w:t>
            </w:r>
          </w:p>
          <w:p w14:paraId="27430028"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 средства в ФОС</w:t>
            </w:r>
          </w:p>
        </w:tc>
      </w:tr>
      <w:tr w:rsidR="003556AA" w:rsidRPr="00F6438A" w14:paraId="5CBBA2C1"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68473344" w:rsidR="003556AA" w:rsidRPr="00F6438A" w:rsidRDefault="00C01F61" w:rsidP="003556AA">
            <w:pPr>
              <w:widowControl w:val="0"/>
              <w:jc w:val="center"/>
              <w:rPr>
                <w:rFonts w:eastAsia="Arial Unicode MS"/>
                <w:color w:val="000000"/>
                <w:sz w:val="20"/>
                <w:szCs w:val="20"/>
              </w:rPr>
            </w:pPr>
            <w:r w:rsidRPr="00F6438A">
              <w:rPr>
                <w:sz w:val="20"/>
                <w:szCs w:val="20"/>
              </w:rPr>
              <w:t>Задачи реконструктивного уровня</w:t>
            </w:r>
          </w:p>
        </w:tc>
        <w:tc>
          <w:tcPr>
            <w:tcW w:w="5983" w:type="dxa"/>
            <w:tcBorders>
              <w:top w:val="single" w:sz="4" w:space="0" w:color="auto"/>
              <w:left w:val="single" w:sz="4" w:space="0" w:color="auto"/>
              <w:bottom w:val="single" w:sz="4" w:space="0" w:color="auto"/>
              <w:right w:val="single" w:sz="4" w:space="0" w:color="auto"/>
            </w:tcBorders>
          </w:tcPr>
          <w:p w14:paraId="67DC4B50" w14:textId="23EDA8A7" w:rsidR="003556AA" w:rsidRPr="00F6438A" w:rsidRDefault="00C01F61" w:rsidP="003556AA">
            <w:pPr>
              <w:ind w:left="64" w:right="122" w:firstLine="8"/>
              <w:jc w:val="both"/>
              <w:rPr>
                <w:sz w:val="20"/>
                <w:szCs w:val="20"/>
              </w:rPr>
            </w:pPr>
            <w:r w:rsidRPr="00F6438A">
              <w:rPr>
                <w:sz w:val="20"/>
                <w:szCs w:val="20"/>
              </w:rPr>
              <w:t xml:space="preserve">Средство позволяет </w:t>
            </w:r>
            <w:r w:rsidR="003556AA" w:rsidRPr="00F6438A">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F6438A" w:rsidRDefault="00C01F61" w:rsidP="00C01F61">
            <w:pPr>
              <w:ind w:left="64" w:right="122" w:firstLine="8"/>
              <w:jc w:val="both"/>
              <w:rPr>
                <w:sz w:val="20"/>
                <w:szCs w:val="20"/>
                <w:highlight w:val="yellow"/>
              </w:rPr>
            </w:pPr>
            <w:r w:rsidRPr="00F6438A">
              <w:rPr>
                <w:sz w:val="20"/>
                <w:szCs w:val="20"/>
              </w:rPr>
              <w:t xml:space="preserve">может быть </w:t>
            </w:r>
            <w:r w:rsidR="003556AA" w:rsidRPr="00F6438A">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3DF72291" w:rsidR="003556AA" w:rsidRPr="00F6438A" w:rsidRDefault="00713819" w:rsidP="0078141B">
            <w:pPr>
              <w:ind w:right="70"/>
              <w:jc w:val="center"/>
              <w:rPr>
                <w:sz w:val="20"/>
                <w:szCs w:val="20"/>
                <w:highlight w:val="yellow"/>
              </w:rPr>
            </w:pPr>
            <w:r w:rsidRPr="00F6438A">
              <w:rPr>
                <w:sz w:val="20"/>
                <w:szCs w:val="20"/>
              </w:rPr>
              <w:t>Типовые</w:t>
            </w:r>
            <w:r w:rsidR="003556AA" w:rsidRPr="00F6438A">
              <w:rPr>
                <w:sz w:val="20"/>
                <w:szCs w:val="20"/>
              </w:rPr>
              <w:t xml:space="preserve"> задач</w:t>
            </w:r>
            <w:r w:rsidRPr="00F6438A">
              <w:rPr>
                <w:sz w:val="20"/>
                <w:szCs w:val="20"/>
              </w:rPr>
              <w:t>и</w:t>
            </w:r>
            <w:r w:rsidR="003556AA" w:rsidRPr="00F6438A">
              <w:rPr>
                <w:sz w:val="20"/>
                <w:szCs w:val="20"/>
              </w:rPr>
              <w:t xml:space="preserve"> </w:t>
            </w:r>
            <w:r w:rsidRPr="00F6438A">
              <w:rPr>
                <w:sz w:val="20"/>
                <w:szCs w:val="20"/>
              </w:rPr>
              <w:t>по темам</w:t>
            </w:r>
          </w:p>
        </w:tc>
      </w:tr>
      <w:tr w:rsidR="00C01F61" w:rsidRPr="00F6438A" w14:paraId="7637B83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36982419" w14:textId="54F385AC"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lastRenderedPageBreak/>
              <w:t>2</w:t>
            </w:r>
          </w:p>
        </w:tc>
        <w:tc>
          <w:tcPr>
            <w:tcW w:w="1955" w:type="dxa"/>
            <w:tcBorders>
              <w:top w:val="single" w:sz="4" w:space="0" w:color="auto"/>
              <w:left w:val="single" w:sz="4" w:space="0" w:color="auto"/>
              <w:bottom w:val="single" w:sz="4" w:space="0" w:color="auto"/>
              <w:right w:val="single" w:sz="4" w:space="0" w:color="auto"/>
            </w:tcBorders>
            <w:vAlign w:val="center"/>
          </w:tcPr>
          <w:p w14:paraId="05ADAB6D" w14:textId="783EE8BC" w:rsidR="00C01F61" w:rsidRPr="00F6438A" w:rsidRDefault="00C01F61" w:rsidP="00C01F61">
            <w:pPr>
              <w:widowControl w:val="0"/>
              <w:jc w:val="center"/>
              <w:rPr>
                <w:sz w:val="20"/>
                <w:szCs w:val="20"/>
              </w:rPr>
            </w:pPr>
            <w:r w:rsidRPr="00F6438A">
              <w:rPr>
                <w:sz w:val="20"/>
                <w:szCs w:val="20"/>
              </w:rPr>
              <w:t>Задачи творческого уровня</w:t>
            </w:r>
          </w:p>
        </w:tc>
        <w:tc>
          <w:tcPr>
            <w:tcW w:w="5983" w:type="dxa"/>
            <w:tcBorders>
              <w:top w:val="single" w:sz="4" w:space="0" w:color="auto"/>
              <w:left w:val="single" w:sz="4" w:space="0" w:color="auto"/>
              <w:bottom w:val="single" w:sz="4" w:space="0" w:color="auto"/>
              <w:right w:val="single" w:sz="4" w:space="0" w:color="auto"/>
            </w:tcBorders>
          </w:tcPr>
          <w:p w14:paraId="2BECDAFE" w14:textId="0B683311" w:rsidR="00C01F61" w:rsidRPr="00F6438A" w:rsidRDefault="00C01F61" w:rsidP="00C01F61">
            <w:pPr>
              <w:ind w:left="64" w:right="122" w:firstLine="8"/>
              <w:jc w:val="both"/>
              <w:rPr>
                <w:sz w:val="20"/>
                <w:szCs w:val="20"/>
              </w:rPr>
            </w:pPr>
            <w:r w:rsidRPr="00F6438A">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2962DFD" w14:textId="3899FF57" w:rsidR="00C01F61" w:rsidRPr="00F6438A" w:rsidRDefault="00C01F61" w:rsidP="00C01F61">
            <w:pPr>
              <w:ind w:left="64" w:right="122" w:firstLine="8"/>
              <w:jc w:val="both"/>
              <w:rPr>
                <w:sz w:val="20"/>
                <w:szCs w:val="20"/>
              </w:rPr>
            </w:pPr>
            <w:r w:rsidRPr="00F6438A">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66F485C" w14:textId="6D0E5833" w:rsidR="00C01F61" w:rsidRPr="00F6438A" w:rsidRDefault="00C01F61" w:rsidP="0078141B">
            <w:pPr>
              <w:ind w:right="70"/>
              <w:jc w:val="center"/>
              <w:rPr>
                <w:sz w:val="20"/>
                <w:szCs w:val="20"/>
              </w:rPr>
            </w:pPr>
            <w:r w:rsidRPr="00F6438A">
              <w:rPr>
                <w:sz w:val="20"/>
                <w:szCs w:val="20"/>
              </w:rPr>
              <w:t>Типовые задачи по темам</w:t>
            </w:r>
          </w:p>
        </w:tc>
      </w:tr>
      <w:tr w:rsidR="00C01F61" w:rsidRPr="00F6438A" w14:paraId="5689EDF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255FA7E6" w14:textId="023F611E"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Собеседование</w:t>
            </w:r>
          </w:p>
        </w:tc>
        <w:tc>
          <w:tcPr>
            <w:tcW w:w="5983"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F6438A" w:rsidRDefault="00C01F61" w:rsidP="00C01F61">
            <w:pPr>
              <w:jc w:val="both"/>
              <w:rPr>
                <w:sz w:val="20"/>
                <w:szCs w:val="20"/>
              </w:rPr>
            </w:pPr>
            <w:r w:rsidRPr="00F6438A">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F6438A" w:rsidRDefault="00C01F61" w:rsidP="00C01F61">
            <w:pPr>
              <w:jc w:val="both"/>
              <w:rPr>
                <w:sz w:val="20"/>
                <w:szCs w:val="20"/>
              </w:rPr>
            </w:pPr>
            <w:r w:rsidRPr="00F6438A">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0B140EC5" w:rsidR="00C01F61" w:rsidRPr="00F6438A" w:rsidRDefault="00C01F61" w:rsidP="0078141B">
            <w:pPr>
              <w:jc w:val="center"/>
              <w:rPr>
                <w:sz w:val="20"/>
                <w:szCs w:val="20"/>
              </w:rPr>
            </w:pPr>
            <w:r w:rsidRPr="00F6438A">
              <w:rPr>
                <w:sz w:val="20"/>
                <w:szCs w:val="20"/>
              </w:rPr>
              <w:t>Вопросы по</w:t>
            </w:r>
          </w:p>
          <w:p w14:paraId="33DA3E04" w14:textId="7B4FC8CF" w:rsidR="00C01F61" w:rsidRPr="00F6438A" w:rsidRDefault="00C01F61" w:rsidP="0078141B">
            <w:pPr>
              <w:jc w:val="center"/>
              <w:rPr>
                <w:sz w:val="20"/>
                <w:szCs w:val="20"/>
              </w:rPr>
            </w:pPr>
            <w:r w:rsidRPr="00F6438A">
              <w:rPr>
                <w:sz w:val="20"/>
                <w:szCs w:val="20"/>
              </w:rPr>
              <w:t>темам</w:t>
            </w:r>
          </w:p>
        </w:tc>
      </w:tr>
      <w:tr w:rsidR="00C01F61" w:rsidRPr="00F6438A" w14:paraId="6892F93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47B7773" w14:textId="6CC474ED"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7777777"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Тест</w:t>
            </w:r>
          </w:p>
        </w:tc>
        <w:tc>
          <w:tcPr>
            <w:tcW w:w="5983" w:type="dxa"/>
            <w:tcBorders>
              <w:top w:val="single" w:sz="4" w:space="0" w:color="auto"/>
              <w:left w:val="single" w:sz="4" w:space="0" w:color="auto"/>
              <w:bottom w:val="single" w:sz="4" w:space="0" w:color="auto"/>
              <w:right w:val="single" w:sz="4" w:space="0" w:color="auto"/>
            </w:tcBorders>
          </w:tcPr>
          <w:p w14:paraId="3846F936" w14:textId="34E868F7" w:rsidR="00C01F61" w:rsidRPr="00F6438A" w:rsidRDefault="00C01F61" w:rsidP="00C01F61">
            <w:pPr>
              <w:ind w:left="64" w:right="22" w:firstLine="8"/>
              <w:jc w:val="both"/>
              <w:rPr>
                <w:sz w:val="20"/>
                <w:szCs w:val="20"/>
              </w:rPr>
            </w:pPr>
            <w:r w:rsidRPr="00F6438A">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35ECEEA8" w:rsidR="00C01F61" w:rsidRPr="00F6438A" w:rsidRDefault="00C01F61" w:rsidP="0078141B">
            <w:pPr>
              <w:jc w:val="center"/>
              <w:rPr>
                <w:sz w:val="20"/>
                <w:szCs w:val="20"/>
              </w:rPr>
            </w:pPr>
            <w:r w:rsidRPr="00F6438A">
              <w:rPr>
                <w:sz w:val="20"/>
                <w:szCs w:val="20"/>
              </w:rPr>
              <w:t xml:space="preserve">Типовые тестовые задания </w:t>
            </w:r>
          </w:p>
        </w:tc>
      </w:tr>
      <w:tr w:rsidR="00C01F61" w:rsidRPr="00F6438A" w14:paraId="2CC88885"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40376EB1" w14:textId="2622FDF9"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C01F61" w:rsidRPr="00F6438A" w:rsidRDefault="00C01F61" w:rsidP="00C01F61">
            <w:pPr>
              <w:jc w:val="center"/>
              <w:rPr>
                <w:sz w:val="20"/>
                <w:szCs w:val="20"/>
              </w:rPr>
            </w:pPr>
            <w:r w:rsidRPr="00F6438A">
              <w:rPr>
                <w:sz w:val="20"/>
                <w:szCs w:val="20"/>
              </w:rPr>
              <w:t>Зачет</w:t>
            </w:r>
          </w:p>
        </w:tc>
        <w:tc>
          <w:tcPr>
            <w:tcW w:w="5983" w:type="dxa"/>
            <w:tcBorders>
              <w:top w:val="single" w:sz="4" w:space="0" w:color="auto"/>
              <w:left w:val="single" w:sz="4" w:space="0" w:color="auto"/>
              <w:bottom w:val="single" w:sz="4" w:space="0" w:color="auto"/>
              <w:right w:val="single" w:sz="4" w:space="0" w:color="auto"/>
            </w:tcBorders>
            <w:vAlign w:val="center"/>
          </w:tcPr>
          <w:p w14:paraId="3C977B04" w14:textId="77777777" w:rsidR="00C01F61" w:rsidRPr="00F6438A" w:rsidRDefault="00C01F61" w:rsidP="00C01F61">
            <w:pPr>
              <w:jc w:val="both"/>
              <w:rPr>
                <w:sz w:val="20"/>
                <w:szCs w:val="20"/>
              </w:rPr>
            </w:pPr>
            <w:r w:rsidRPr="00F6438A">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C01F61" w:rsidRPr="00F6438A" w:rsidRDefault="00C01F61" w:rsidP="00C01F61">
            <w:pPr>
              <w:jc w:val="both"/>
              <w:rPr>
                <w:sz w:val="20"/>
                <w:szCs w:val="20"/>
              </w:rPr>
            </w:pPr>
            <w:r w:rsidRPr="00F6438A">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C01F61" w:rsidRPr="00F6438A" w:rsidRDefault="00C01F61" w:rsidP="0078141B">
            <w:pPr>
              <w:jc w:val="center"/>
              <w:rPr>
                <w:sz w:val="20"/>
                <w:szCs w:val="20"/>
              </w:rPr>
            </w:pPr>
            <w:r w:rsidRPr="00F6438A">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5D477F26" w:rsidR="00C01F61" w:rsidRPr="0078141B" w:rsidRDefault="00333071" w:rsidP="00333071">
      <w:pPr>
        <w:ind w:firstLine="720"/>
        <w:jc w:val="center"/>
        <w:rPr>
          <w:b/>
          <w:bCs/>
        </w:rPr>
      </w:pPr>
      <w:r w:rsidRPr="0078141B">
        <w:rPr>
          <w:b/>
          <w:bCs/>
        </w:rPr>
        <w:t xml:space="preserve">Критерии и шкала оценивания тестовых заданий при промежуточной аттестации </w:t>
      </w:r>
    </w:p>
    <w:p w14:paraId="4FB1C60E" w14:textId="2775FDA5" w:rsidR="003556AA" w:rsidRPr="0078141B" w:rsidRDefault="00333071" w:rsidP="00333071">
      <w:pPr>
        <w:ind w:firstLine="720"/>
        <w:jc w:val="center"/>
        <w:rPr>
          <w:b/>
        </w:rPr>
      </w:pPr>
      <w:r w:rsidRPr="0078141B">
        <w:rPr>
          <w:b/>
          <w:bCs/>
        </w:rPr>
        <w:t>в форме зачета</w:t>
      </w:r>
    </w:p>
    <w:tbl>
      <w:tblPr>
        <w:tblW w:w="5000" w:type="pct"/>
        <w:jc w:val="center"/>
        <w:tblLook w:val="01E0" w:firstRow="1" w:lastRow="1" w:firstColumn="1" w:lastColumn="1" w:noHBand="0" w:noVBand="0"/>
      </w:tblPr>
      <w:tblGrid>
        <w:gridCol w:w="2643"/>
        <w:gridCol w:w="7553"/>
      </w:tblGrid>
      <w:tr w:rsidR="00333071" w:rsidRPr="00F6438A" w14:paraId="7BAB2334"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F6438A" w:rsidRDefault="00333071" w:rsidP="0050141D">
            <w:pPr>
              <w:jc w:val="center"/>
              <w:rPr>
                <w:color w:val="000000"/>
                <w:sz w:val="20"/>
                <w:szCs w:val="20"/>
              </w:rPr>
            </w:pPr>
            <w:r w:rsidRPr="00F6438A">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F6438A" w:rsidRDefault="00333071" w:rsidP="0050141D">
            <w:pPr>
              <w:jc w:val="center"/>
              <w:rPr>
                <w:color w:val="000000"/>
                <w:sz w:val="20"/>
                <w:szCs w:val="20"/>
              </w:rPr>
            </w:pPr>
            <w:r w:rsidRPr="00F6438A">
              <w:rPr>
                <w:color w:val="000000"/>
                <w:sz w:val="20"/>
                <w:szCs w:val="20"/>
              </w:rPr>
              <w:t>Критерии оценивания</w:t>
            </w:r>
          </w:p>
        </w:tc>
      </w:tr>
      <w:tr w:rsidR="00333071" w:rsidRPr="00F6438A" w14:paraId="4D19E7EA"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F6438A" w:rsidRDefault="00333071" w:rsidP="0050141D">
            <w:pPr>
              <w:jc w:val="center"/>
              <w:rPr>
                <w:color w:val="000000"/>
                <w:sz w:val="20"/>
                <w:szCs w:val="20"/>
              </w:rPr>
            </w:pPr>
            <w:r w:rsidRPr="00F6438A">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F6438A" w:rsidRDefault="00333071" w:rsidP="0050141D">
            <w:pPr>
              <w:jc w:val="both"/>
              <w:rPr>
                <w:color w:val="000000"/>
                <w:sz w:val="20"/>
                <w:szCs w:val="20"/>
              </w:rPr>
            </w:pPr>
            <w:r w:rsidRPr="00F6438A">
              <w:rPr>
                <w:color w:val="000000"/>
                <w:sz w:val="20"/>
                <w:szCs w:val="20"/>
              </w:rPr>
              <w:t>Обучающийся верно ответил на 70 % и более тестовых заданий при прохождении тестирования</w:t>
            </w:r>
          </w:p>
        </w:tc>
      </w:tr>
      <w:tr w:rsidR="00333071" w:rsidRPr="00F6438A" w14:paraId="36895B60"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F6438A" w:rsidRDefault="00333071" w:rsidP="0050141D">
            <w:pPr>
              <w:jc w:val="center"/>
              <w:rPr>
                <w:color w:val="000000"/>
                <w:sz w:val="20"/>
                <w:szCs w:val="20"/>
              </w:rPr>
            </w:pPr>
            <w:r w:rsidRPr="00F6438A">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F6438A" w:rsidRDefault="00333071" w:rsidP="0050141D">
            <w:pPr>
              <w:jc w:val="both"/>
              <w:rPr>
                <w:color w:val="000000"/>
                <w:sz w:val="20"/>
                <w:szCs w:val="20"/>
              </w:rPr>
            </w:pPr>
            <w:r w:rsidRPr="00F6438A">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78141B">
      <w:pPr>
        <w:rPr>
          <w:b/>
        </w:rPr>
      </w:pPr>
    </w:p>
    <w:p w14:paraId="1CBDBB0E" w14:textId="74E2F369"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B43966F" w:rsidR="003556AA" w:rsidRDefault="003556AA" w:rsidP="003556AA">
      <w:pPr>
        <w:ind w:firstLine="567"/>
        <w:jc w:val="center"/>
        <w:rPr>
          <w:b/>
        </w:rPr>
      </w:pPr>
      <w:r w:rsidRPr="003556AA">
        <w:rPr>
          <w:b/>
        </w:rPr>
        <w:t>текущего контроля успеваемости</w:t>
      </w:r>
    </w:p>
    <w:p w14:paraId="6AEF2A91" w14:textId="77777777" w:rsidR="00EA7050" w:rsidRPr="003556AA" w:rsidRDefault="00EA7050" w:rsidP="003556AA">
      <w:pPr>
        <w:ind w:firstLine="567"/>
        <w:jc w:val="center"/>
        <w:rPr>
          <w:b/>
        </w:rPr>
      </w:pPr>
    </w:p>
    <w:p w14:paraId="6C0E1A23" w14:textId="703A27F4" w:rsidR="003556AA" w:rsidRPr="003556AA" w:rsidRDefault="00D360CF" w:rsidP="00D360CF">
      <w:pPr>
        <w:ind w:firstLine="709"/>
      </w:pPr>
      <w:r w:rsidRPr="00D360CF">
        <w:t xml:space="preserve">Критерии и шкалы оценивания </w:t>
      </w:r>
      <w:r>
        <w:t>з</w:t>
      </w:r>
      <w:r w:rsidR="00214C5C">
        <w:t>адачи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941"/>
      </w:tblGrid>
      <w:tr w:rsidR="003556AA" w:rsidRPr="00F6438A" w14:paraId="1EB009DD" w14:textId="77777777" w:rsidTr="00333071">
        <w:trPr>
          <w:tblHeader/>
        </w:trPr>
        <w:tc>
          <w:tcPr>
            <w:tcW w:w="2248" w:type="dxa"/>
            <w:vAlign w:val="center"/>
          </w:tcPr>
          <w:p w14:paraId="65285FCC" w14:textId="77777777" w:rsidR="00333071" w:rsidRPr="00F6438A" w:rsidRDefault="003556AA" w:rsidP="003556AA">
            <w:pPr>
              <w:jc w:val="center"/>
              <w:rPr>
                <w:sz w:val="20"/>
                <w:szCs w:val="20"/>
              </w:rPr>
            </w:pPr>
            <w:r w:rsidRPr="00F6438A">
              <w:rPr>
                <w:sz w:val="20"/>
                <w:szCs w:val="20"/>
              </w:rPr>
              <w:t xml:space="preserve">Шкала </w:t>
            </w:r>
          </w:p>
          <w:p w14:paraId="740DAFDE" w14:textId="71B91A07" w:rsidR="003556AA" w:rsidRPr="00F6438A" w:rsidRDefault="003556AA" w:rsidP="003556AA">
            <w:pPr>
              <w:jc w:val="center"/>
              <w:rPr>
                <w:sz w:val="20"/>
                <w:szCs w:val="20"/>
              </w:rPr>
            </w:pPr>
            <w:r w:rsidRPr="00F6438A">
              <w:rPr>
                <w:sz w:val="20"/>
                <w:szCs w:val="20"/>
              </w:rPr>
              <w:t>оценивания</w:t>
            </w:r>
          </w:p>
        </w:tc>
        <w:tc>
          <w:tcPr>
            <w:tcW w:w="7953" w:type="dxa"/>
          </w:tcPr>
          <w:p w14:paraId="4C20BAEE" w14:textId="77777777" w:rsidR="003556AA" w:rsidRPr="00F6438A" w:rsidRDefault="003556AA" w:rsidP="003556AA">
            <w:pPr>
              <w:jc w:val="center"/>
              <w:rPr>
                <w:sz w:val="20"/>
                <w:szCs w:val="20"/>
              </w:rPr>
            </w:pPr>
            <w:r w:rsidRPr="00F6438A">
              <w:rPr>
                <w:sz w:val="20"/>
                <w:szCs w:val="20"/>
              </w:rPr>
              <w:t>Критерии оценивания</w:t>
            </w:r>
          </w:p>
        </w:tc>
      </w:tr>
      <w:tr w:rsidR="00214C5C" w:rsidRPr="00F6438A" w14:paraId="5B04D172" w14:textId="77777777" w:rsidTr="00333071">
        <w:tc>
          <w:tcPr>
            <w:tcW w:w="2248" w:type="dxa"/>
            <w:vAlign w:val="center"/>
          </w:tcPr>
          <w:p w14:paraId="62772F1C" w14:textId="77777777" w:rsidR="00214C5C" w:rsidRPr="00F6438A" w:rsidRDefault="00214C5C" w:rsidP="00214C5C">
            <w:pPr>
              <w:jc w:val="center"/>
              <w:rPr>
                <w:sz w:val="20"/>
                <w:szCs w:val="20"/>
              </w:rPr>
            </w:pPr>
            <w:r w:rsidRPr="00F6438A">
              <w:rPr>
                <w:sz w:val="20"/>
                <w:szCs w:val="20"/>
              </w:rPr>
              <w:t>«отлично»</w:t>
            </w:r>
          </w:p>
        </w:tc>
        <w:tc>
          <w:tcPr>
            <w:tcW w:w="7953" w:type="dxa"/>
          </w:tcPr>
          <w:p w14:paraId="11573E7C" w14:textId="52FDA43F" w:rsidR="00214C5C" w:rsidRPr="00F6438A" w:rsidRDefault="00214C5C" w:rsidP="00214C5C">
            <w:pPr>
              <w:jc w:val="both"/>
              <w:rPr>
                <w:sz w:val="20"/>
                <w:szCs w:val="20"/>
              </w:rPr>
            </w:pPr>
            <w:r w:rsidRPr="00F6438A">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 выводах содержится развернутая экономическая оценка результатов расчетов. Вывод логически структурирован. Работа оформлена аккуратно и в соответствии с предъявляемыми требованиями</w:t>
            </w:r>
          </w:p>
        </w:tc>
      </w:tr>
      <w:tr w:rsidR="00214C5C" w:rsidRPr="00F6438A" w14:paraId="5FB02C20" w14:textId="77777777" w:rsidTr="00333071">
        <w:tc>
          <w:tcPr>
            <w:tcW w:w="2248" w:type="dxa"/>
            <w:vAlign w:val="center"/>
          </w:tcPr>
          <w:p w14:paraId="62E3D74E" w14:textId="77777777" w:rsidR="00214C5C" w:rsidRPr="00F6438A" w:rsidRDefault="00214C5C" w:rsidP="00214C5C">
            <w:pPr>
              <w:jc w:val="center"/>
              <w:rPr>
                <w:sz w:val="20"/>
                <w:szCs w:val="20"/>
              </w:rPr>
            </w:pPr>
            <w:r w:rsidRPr="00F6438A">
              <w:rPr>
                <w:sz w:val="20"/>
                <w:szCs w:val="20"/>
              </w:rPr>
              <w:t>«хорошо»</w:t>
            </w:r>
          </w:p>
        </w:tc>
        <w:tc>
          <w:tcPr>
            <w:tcW w:w="7953" w:type="dxa"/>
          </w:tcPr>
          <w:p w14:paraId="59C7C3D2" w14:textId="0897014A" w:rsidR="00214C5C" w:rsidRPr="00F6438A" w:rsidRDefault="00214C5C" w:rsidP="00214C5C">
            <w:pPr>
              <w:jc w:val="both"/>
              <w:rPr>
                <w:sz w:val="20"/>
                <w:szCs w:val="20"/>
              </w:rPr>
            </w:pPr>
            <w:r w:rsidRPr="00F6438A">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 и/или недочеты в написании выводов</w:t>
            </w:r>
          </w:p>
        </w:tc>
      </w:tr>
      <w:tr w:rsidR="00214C5C" w:rsidRPr="00F6438A" w14:paraId="7573D065" w14:textId="77777777" w:rsidTr="00333071">
        <w:tc>
          <w:tcPr>
            <w:tcW w:w="2248" w:type="dxa"/>
            <w:vAlign w:val="center"/>
          </w:tcPr>
          <w:p w14:paraId="0499A37E" w14:textId="77777777" w:rsidR="00214C5C" w:rsidRPr="00F6438A" w:rsidRDefault="00214C5C" w:rsidP="00214C5C">
            <w:pPr>
              <w:jc w:val="center"/>
              <w:rPr>
                <w:sz w:val="20"/>
                <w:szCs w:val="20"/>
              </w:rPr>
            </w:pPr>
            <w:r w:rsidRPr="00F6438A">
              <w:rPr>
                <w:sz w:val="20"/>
                <w:szCs w:val="20"/>
              </w:rPr>
              <w:t>«удовлетворительно»</w:t>
            </w:r>
          </w:p>
        </w:tc>
        <w:tc>
          <w:tcPr>
            <w:tcW w:w="7953" w:type="dxa"/>
          </w:tcPr>
          <w:p w14:paraId="4ADF595B" w14:textId="71B7A0BB" w:rsidR="00214C5C" w:rsidRPr="00F6438A" w:rsidRDefault="00214C5C" w:rsidP="00214C5C">
            <w:pPr>
              <w:jc w:val="both"/>
              <w:rPr>
                <w:sz w:val="20"/>
                <w:szCs w:val="20"/>
                <w:u w:val="single"/>
              </w:rPr>
            </w:pPr>
            <w:r w:rsidRPr="00F6438A">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214C5C" w:rsidRPr="00F6438A" w14:paraId="240D80DB" w14:textId="77777777" w:rsidTr="00333071">
        <w:tc>
          <w:tcPr>
            <w:tcW w:w="2248" w:type="dxa"/>
            <w:vAlign w:val="center"/>
          </w:tcPr>
          <w:p w14:paraId="770EB8CF" w14:textId="77777777" w:rsidR="00214C5C" w:rsidRPr="00F6438A" w:rsidRDefault="00214C5C" w:rsidP="00214C5C">
            <w:pPr>
              <w:jc w:val="center"/>
              <w:rPr>
                <w:sz w:val="20"/>
                <w:szCs w:val="20"/>
              </w:rPr>
            </w:pPr>
            <w:r w:rsidRPr="00F6438A">
              <w:rPr>
                <w:sz w:val="20"/>
                <w:szCs w:val="20"/>
              </w:rPr>
              <w:t>«неудовлетворительно»</w:t>
            </w:r>
          </w:p>
        </w:tc>
        <w:tc>
          <w:tcPr>
            <w:tcW w:w="7953" w:type="dxa"/>
          </w:tcPr>
          <w:p w14:paraId="0AD4E2CD" w14:textId="4AD656B4" w:rsidR="00214C5C" w:rsidRPr="00F6438A" w:rsidRDefault="00214C5C" w:rsidP="00214C5C">
            <w:pPr>
              <w:jc w:val="both"/>
              <w:rPr>
                <w:sz w:val="20"/>
                <w:szCs w:val="20"/>
              </w:rPr>
            </w:pPr>
            <w:r w:rsidRPr="00F6438A">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0B9FD74" w14:textId="77777777" w:rsidR="00D360CF" w:rsidRDefault="00D360CF" w:rsidP="00D7434C"/>
    <w:p w14:paraId="1FE9F19E" w14:textId="7DC02CB2" w:rsidR="00D360CF" w:rsidRDefault="00D360CF" w:rsidP="00D7434C"/>
    <w:p w14:paraId="507FADBC" w14:textId="4D38F5EA" w:rsidR="003A5DA9" w:rsidRDefault="003A5DA9" w:rsidP="00D7434C"/>
    <w:p w14:paraId="1D3EEC13" w14:textId="11F3551E" w:rsidR="003A5DA9" w:rsidRDefault="003A5DA9" w:rsidP="00D7434C"/>
    <w:p w14:paraId="3F152CED" w14:textId="2A694F73" w:rsidR="003A5DA9" w:rsidRDefault="003A5DA9" w:rsidP="00D7434C"/>
    <w:p w14:paraId="2519AFF8" w14:textId="77777777" w:rsidR="003A5DA9" w:rsidRDefault="003A5DA9" w:rsidP="00D7434C"/>
    <w:p w14:paraId="5511C32D" w14:textId="7C3CED79" w:rsidR="00D7434C" w:rsidRPr="00D7434C" w:rsidRDefault="00D360CF" w:rsidP="00D360CF">
      <w:pPr>
        <w:ind w:firstLine="709"/>
      </w:pPr>
      <w:r w:rsidRPr="00D360CF">
        <w:t xml:space="preserve">Критерии и шкалы оценивания </w:t>
      </w:r>
      <w:r>
        <w:t>с</w:t>
      </w:r>
      <w:r w:rsidR="00D7434C" w:rsidRPr="00D7434C">
        <w:t>обеседовани</w:t>
      </w:r>
      <w:r>
        <w:t>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941"/>
      </w:tblGrid>
      <w:tr w:rsidR="00D7434C" w:rsidRPr="00F6438A" w14:paraId="39D73DDB" w14:textId="77777777" w:rsidTr="00C5732D">
        <w:trPr>
          <w:tblHeader/>
        </w:trPr>
        <w:tc>
          <w:tcPr>
            <w:tcW w:w="2122" w:type="dxa"/>
            <w:vAlign w:val="center"/>
          </w:tcPr>
          <w:p w14:paraId="6CF1A888" w14:textId="77777777" w:rsidR="00C01F61" w:rsidRPr="00F6438A" w:rsidRDefault="00D7434C" w:rsidP="00D7434C">
            <w:pPr>
              <w:jc w:val="center"/>
              <w:rPr>
                <w:sz w:val="20"/>
                <w:szCs w:val="20"/>
              </w:rPr>
            </w:pPr>
            <w:r w:rsidRPr="00F6438A">
              <w:rPr>
                <w:sz w:val="20"/>
                <w:szCs w:val="20"/>
              </w:rPr>
              <w:t xml:space="preserve">Шкала </w:t>
            </w:r>
          </w:p>
          <w:p w14:paraId="257984EB" w14:textId="0C0312B7" w:rsidR="00D7434C" w:rsidRPr="00F6438A" w:rsidRDefault="00D7434C" w:rsidP="00D7434C">
            <w:pPr>
              <w:jc w:val="center"/>
              <w:rPr>
                <w:sz w:val="20"/>
                <w:szCs w:val="20"/>
              </w:rPr>
            </w:pPr>
            <w:r w:rsidRPr="00F6438A">
              <w:rPr>
                <w:sz w:val="20"/>
                <w:szCs w:val="20"/>
              </w:rPr>
              <w:t>оценивания</w:t>
            </w:r>
          </w:p>
        </w:tc>
        <w:tc>
          <w:tcPr>
            <w:tcW w:w="8079" w:type="dxa"/>
          </w:tcPr>
          <w:p w14:paraId="41ECF09B" w14:textId="77777777" w:rsidR="00D7434C" w:rsidRPr="00F6438A" w:rsidRDefault="00D7434C" w:rsidP="00D7434C">
            <w:pPr>
              <w:jc w:val="center"/>
              <w:rPr>
                <w:sz w:val="20"/>
                <w:szCs w:val="20"/>
              </w:rPr>
            </w:pPr>
            <w:r w:rsidRPr="00F6438A">
              <w:rPr>
                <w:sz w:val="20"/>
                <w:szCs w:val="20"/>
              </w:rPr>
              <w:t>Критерии оценивания</w:t>
            </w:r>
          </w:p>
        </w:tc>
      </w:tr>
      <w:tr w:rsidR="00D7434C" w:rsidRPr="00F6438A" w14:paraId="02E6EF50" w14:textId="77777777" w:rsidTr="00C01F61">
        <w:tc>
          <w:tcPr>
            <w:tcW w:w="2122" w:type="dxa"/>
            <w:vAlign w:val="center"/>
          </w:tcPr>
          <w:p w14:paraId="116CC258" w14:textId="77777777" w:rsidR="00D7434C" w:rsidRPr="00F6438A" w:rsidRDefault="00D7434C" w:rsidP="00D7434C">
            <w:pPr>
              <w:jc w:val="center"/>
              <w:rPr>
                <w:sz w:val="20"/>
                <w:szCs w:val="20"/>
              </w:rPr>
            </w:pPr>
            <w:r w:rsidRPr="00F6438A">
              <w:rPr>
                <w:sz w:val="20"/>
                <w:szCs w:val="20"/>
              </w:rPr>
              <w:t>«отлично»</w:t>
            </w:r>
          </w:p>
        </w:tc>
        <w:tc>
          <w:tcPr>
            <w:tcW w:w="8079" w:type="dxa"/>
          </w:tcPr>
          <w:p w14:paraId="14685DE6" w14:textId="77777777" w:rsidR="00D7434C" w:rsidRPr="00F6438A" w:rsidRDefault="00D7434C" w:rsidP="00D7434C">
            <w:pPr>
              <w:jc w:val="both"/>
              <w:rPr>
                <w:sz w:val="20"/>
                <w:szCs w:val="20"/>
              </w:rPr>
            </w:pPr>
            <w:r w:rsidRPr="00F6438A">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7434C" w:rsidRPr="00F6438A" w14:paraId="06269A10" w14:textId="77777777" w:rsidTr="00C01F61">
        <w:tc>
          <w:tcPr>
            <w:tcW w:w="2122" w:type="dxa"/>
            <w:vAlign w:val="center"/>
          </w:tcPr>
          <w:p w14:paraId="707790B9" w14:textId="77777777" w:rsidR="00D7434C" w:rsidRPr="00F6438A" w:rsidRDefault="00D7434C" w:rsidP="00D7434C">
            <w:pPr>
              <w:jc w:val="center"/>
              <w:rPr>
                <w:sz w:val="20"/>
                <w:szCs w:val="20"/>
              </w:rPr>
            </w:pPr>
            <w:r w:rsidRPr="00F6438A">
              <w:rPr>
                <w:sz w:val="20"/>
                <w:szCs w:val="20"/>
              </w:rPr>
              <w:t>«хорошо»</w:t>
            </w:r>
          </w:p>
        </w:tc>
        <w:tc>
          <w:tcPr>
            <w:tcW w:w="8079" w:type="dxa"/>
          </w:tcPr>
          <w:p w14:paraId="35F8000C" w14:textId="77777777" w:rsidR="00D7434C" w:rsidRPr="00F6438A" w:rsidRDefault="00D7434C" w:rsidP="00D7434C">
            <w:pPr>
              <w:jc w:val="both"/>
              <w:rPr>
                <w:sz w:val="20"/>
                <w:szCs w:val="20"/>
              </w:rPr>
            </w:pPr>
            <w:r w:rsidRPr="00F6438A">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7434C" w:rsidRPr="00F6438A" w14:paraId="28D8398F" w14:textId="77777777" w:rsidTr="00C01F61">
        <w:tc>
          <w:tcPr>
            <w:tcW w:w="2122" w:type="dxa"/>
            <w:vAlign w:val="center"/>
          </w:tcPr>
          <w:p w14:paraId="11F11927" w14:textId="77777777" w:rsidR="00D7434C" w:rsidRPr="00F6438A" w:rsidRDefault="00D7434C" w:rsidP="00D7434C">
            <w:pPr>
              <w:jc w:val="center"/>
              <w:rPr>
                <w:sz w:val="20"/>
                <w:szCs w:val="20"/>
              </w:rPr>
            </w:pPr>
            <w:r w:rsidRPr="00F6438A">
              <w:rPr>
                <w:sz w:val="20"/>
                <w:szCs w:val="20"/>
              </w:rPr>
              <w:t>«удовлетворительно»</w:t>
            </w:r>
          </w:p>
        </w:tc>
        <w:tc>
          <w:tcPr>
            <w:tcW w:w="8079" w:type="dxa"/>
          </w:tcPr>
          <w:p w14:paraId="695EAFA1" w14:textId="77777777" w:rsidR="00D7434C" w:rsidRPr="00F6438A" w:rsidRDefault="00D7434C" w:rsidP="00D7434C">
            <w:pPr>
              <w:jc w:val="both"/>
              <w:rPr>
                <w:color w:val="000000"/>
                <w:sz w:val="20"/>
                <w:szCs w:val="20"/>
                <w:shd w:val="clear" w:color="auto" w:fill="FFFFFF"/>
              </w:rPr>
            </w:pPr>
            <w:r w:rsidRPr="00F6438A">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8491BF" w14:textId="77777777" w:rsidR="00D7434C" w:rsidRPr="00F6438A" w:rsidRDefault="00D7434C" w:rsidP="00D7434C">
            <w:pPr>
              <w:jc w:val="both"/>
              <w:rPr>
                <w:sz w:val="20"/>
                <w:szCs w:val="20"/>
                <w:u w:val="single"/>
              </w:rPr>
            </w:pPr>
            <w:r w:rsidRPr="00F6438A">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7434C" w:rsidRPr="00F6438A" w14:paraId="7B4088EF" w14:textId="77777777" w:rsidTr="00C01F61">
        <w:tc>
          <w:tcPr>
            <w:tcW w:w="2122" w:type="dxa"/>
            <w:vAlign w:val="center"/>
          </w:tcPr>
          <w:p w14:paraId="0A24EF74" w14:textId="77777777" w:rsidR="00D7434C" w:rsidRPr="00F6438A" w:rsidRDefault="00D7434C" w:rsidP="00D7434C">
            <w:pPr>
              <w:jc w:val="center"/>
              <w:rPr>
                <w:sz w:val="20"/>
                <w:szCs w:val="20"/>
              </w:rPr>
            </w:pPr>
            <w:r w:rsidRPr="00F6438A">
              <w:rPr>
                <w:sz w:val="20"/>
                <w:szCs w:val="20"/>
              </w:rPr>
              <w:t>«неудовлетворительно»</w:t>
            </w:r>
          </w:p>
        </w:tc>
        <w:tc>
          <w:tcPr>
            <w:tcW w:w="8079" w:type="dxa"/>
          </w:tcPr>
          <w:p w14:paraId="4602FA13" w14:textId="319E0364" w:rsidR="00D7434C" w:rsidRPr="00F6438A" w:rsidRDefault="00D7434C" w:rsidP="00D7434C">
            <w:pPr>
              <w:jc w:val="both"/>
              <w:rPr>
                <w:sz w:val="20"/>
                <w:szCs w:val="20"/>
              </w:rPr>
            </w:pPr>
            <w:r w:rsidRPr="00F6438A">
              <w:rPr>
                <w:color w:val="000000"/>
                <w:sz w:val="20"/>
                <w:szCs w:val="20"/>
                <w:shd w:val="clear" w:color="auto" w:fill="FFFFFF"/>
              </w:rPr>
              <w:t>Не было попытки выполнить задание</w:t>
            </w:r>
            <w:r w:rsidR="00C01F61" w:rsidRPr="00F6438A">
              <w:rPr>
                <w:rStyle w:val="210pt"/>
                <w:szCs w:val="20"/>
              </w:rPr>
              <w:t>; отказ в ответе на поставленный вопрос</w:t>
            </w:r>
          </w:p>
        </w:tc>
      </w:tr>
    </w:tbl>
    <w:p w14:paraId="75D23773" w14:textId="77777777" w:rsidR="00D7434C" w:rsidRDefault="00D7434C" w:rsidP="003556AA"/>
    <w:p w14:paraId="491C908E"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3C35A384" w:rsidR="00C747B3" w:rsidRPr="00C747B3" w:rsidRDefault="00C747B3" w:rsidP="00214C5C">
      <w:pPr>
        <w:tabs>
          <w:tab w:val="left" w:leader="underscore" w:pos="9365"/>
        </w:tabs>
        <w:jc w:val="center"/>
        <w:rPr>
          <w:b/>
        </w:rPr>
      </w:pPr>
      <w:r w:rsidRPr="00C747B3">
        <w:rPr>
          <w:b/>
        </w:rPr>
        <w:t xml:space="preserve">3.1 Типовые </w:t>
      </w:r>
      <w:r w:rsidR="00214C5C">
        <w:rPr>
          <w:b/>
        </w:rPr>
        <w:t>задачи реконструктивного уровня</w:t>
      </w:r>
    </w:p>
    <w:p w14:paraId="5FBA533E" w14:textId="77777777" w:rsidR="00214C5C" w:rsidRDefault="00214C5C" w:rsidP="00214C5C">
      <w:pPr>
        <w:jc w:val="center"/>
        <w:rPr>
          <w:rFonts w:eastAsiaTheme="minorHAnsi"/>
          <w:i/>
          <w:iCs/>
          <w:lang w:eastAsia="en-US"/>
        </w:rPr>
      </w:pPr>
    </w:p>
    <w:p w14:paraId="2DBF5506" w14:textId="62BD3D6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78141B">
        <w:rPr>
          <w:i/>
          <w:iCs/>
        </w:rPr>
        <w:t>1</w:t>
      </w:r>
      <w:r w:rsidRPr="00214C5C">
        <w:rPr>
          <w:i/>
          <w:iCs/>
        </w:rPr>
        <w:t xml:space="preserve"> «</w:t>
      </w:r>
      <w:r w:rsidR="000958BD" w:rsidRPr="000958BD">
        <w:rPr>
          <w:i/>
          <w:iCs/>
        </w:rPr>
        <w:t>Предмет, метод и содержание курса</w:t>
      </w:r>
      <w:r w:rsidRPr="00214C5C">
        <w:rPr>
          <w:i/>
          <w:iCs/>
        </w:rPr>
        <w:t>»</w:t>
      </w:r>
    </w:p>
    <w:p w14:paraId="79F1D8A4" w14:textId="77777777" w:rsidR="00214C5C" w:rsidRDefault="00214C5C" w:rsidP="00214C5C">
      <w:pPr>
        <w:ind w:firstLine="709"/>
        <w:rPr>
          <w:i/>
        </w:rPr>
      </w:pPr>
    </w:p>
    <w:p w14:paraId="107F8664" w14:textId="41C4B3E9" w:rsidR="000958BD" w:rsidRDefault="0093634E" w:rsidP="000958BD">
      <w:pPr>
        <w:ind w:firstLine="709"/>
        <w:jc w:val="both"/>
      </w:pPr>
      <w:r>
        <w:rPr>
          <w:i/>
        </w:rPr>
        <w:t>Задача</w:t>
      </w:r>
      <w:r w:rsidR="00214C5C" w:rsidRPr="000958BD">
        <w:rPr>
          <w:i/>
        </w:rPr>
        <w:t xml:space="preserve"> 1.</w:t>
      </w:r>
      <w:r w:rsidR="00214C5C">
        <w:t xml:space="preserve"> </w:t>
      </w:r>
      <w:r w:rsidR="000958BD">
        <w:t>На совещании в администрации Екатеринбурга представитель юридической фирмы Суворов заявил, что трудовые отношения руководителей муниципальных унитарных предприятий регулируются гражданским законодательством и не относятся к сфере действия трудового права. Ссылаясь в обоснование своей позиции на ст. 53 ГК РФ, он рассматривал директора муниципального унитарного предприятия в качестве единоличного исполнительного органа юридического лица, деятельность которого регулируется уставом предприятия и договором гражданско-правового характера, заключаемым между директором и представителем собственника. Прокомментируйте данное мнение с точки зрения действующего законодательства и оцените его аргументацию.</w:t>
      </w:r>
    </w:p>
    <w:p w14:paraId="0753769C" w14:textId="10321046" w:rsidR="000958BD" w:rsidRDefault="0093634E" w:rsidP="0093634E">
      <w:pPr>
        <w:ind w:firstLine="709"/>
        <w:jc w:val="both"/>
      </w:pPr>
      <w:r>
        <w:rPr>
          <w:i/>
        </w:rPr>
        <w:t>Задача</w:t>
      </w:r>
      <w:r w:rsidRPr="0093634E">
        <w:rPr>
          <w:i/>
        </w:rPr>
        <w:t xml:space="preserve"> 2.</w:t>
      </w:r>
      <w:r>
        <w:t xml:space="preserve"> Работник предприятия Ефремов неоднократно шел на конфликт с директором, отстаивая свои права. Через некоторое время Ефремов подал заявление об увольнении по собственному желанию. Получив в последний день работы трудовую книжку, он увидел в ней запись об увольнении по подп. «б» п. 6 ст. 81 ТК РФ (появление на работе в состоянии алкогольного, наркотического или иного токсического опьянения). Начальник отдела кадров, к которому он обратился, сказала, что это случайная ошибка и исправила запись в трудовой книжке. Считая, что ошибка не случайна, Ефремов решил обратиться за защитой своих прав в суд. В исковом заявлении он указал, что в отношении его нарушены основные принципы трудового права. О каких принципах может идти речь в данном случае? В каких нормативных правовых актах они сформулированы?</w:t>
      </w:r>
    </w:p>
    <w:p w14:paraId="15B321A1" w14:textId="77777777" w:rsidR="0093634E" w:rsidRDefault="0093634E" w:rsidP="003E4D82">
      <w:pPr>
        <w:jc w:val="center"/>
        <w:rPr>
          <w:rFonts w:eastAsiaTheme="minorHAnsi"/>
          <w:i/>
          <w:iCs/>
          <w:lang w:eastAsia="en-US"/>
        </w:rPr>
      </w:pPr>
    </w:p>
    <w:p w14:paraId="5DCE7176" w14:textId="078F0DF0" w:rsidR="003E4D82" w:rsidRDefault="00214C5C" w:rsidP="0076018E">
      <w:pPr>
        <w:jc w:val="center"/>
        <w:rPr>
          <w:i/>
        </w:rPr>
      </w:pPr>
      <w:r w:rsidRPr="00214C5C">
        <w:rPr>
          <w:rFonts w:eastAsiaTheme="minorHAnsi"/>
          <w:i/>
          <w:iCs/>
          <w:lang w:eastAsia="en-US"/>
        </w:rPr>
        <w:t xml:space="preserve">Образец типовой задачи по теме </w:t>
      </w:r>
      <w:r w:rsidRPr="00214C5C">
        <w:rPr>
          <w:i/>
          <w:iCs/>
        </w:rPr>
        <w:t>2 «</w:t>
      </w:r>
      <w:r w:rsidR="000958BD" w:rsidRPr="000958BD">
        <w:rPr>
          <w:i/>
          <w:iCs/>
        </w:rPr>
        <w:t>Система нормативно-правовых актов, регулирующих социально-трудовые отношения в РФ</w:t>
      </w:r>
      <w:r w:rsidRPr="00214C5C">
        <w:rPr>
          <w:i/>
          <w:iCs/>
        </w:rPr>
        <w:t>»</w:t>
      </w:r>
    </w:p>
    <w:p w14:paraId="4019EBF0" w14:textId="329F35AB" w:rsidR="0093634E" w:rsidRDefault="0093634E" w:rsidP="0093634E">
      <w:pPr>
        <w:pStyle w:val="af7"/>
        <w:ind w:firstLine="709"/>
        <w:jc w:val="both"/>
        <w:rPr>
          <w:color w:val="000000"/>
        </w:rPr>
      </w:pPr>
      <w:r>
        <w:rPr>
          <w:i/>
        </w:rPr>
        <w:t>Задача</w:t>
      </w:r>
      <w:r w:rsidR="00214C5C" w:rsidRPr="0093634E">
        <w:rPr>
          <w:i/>
        </w:rPr>
        <w:t xml:space="preserve"> 1. </w:t>
      </w:r>
      <w:r w:rsidRPr="0093634E">
        <w:rPr>
          <w:color w:val="000000"/>
        </w:rPr>
        <w:t xml:space="preserve">Постановлением Правительства РФ было произведено повышение межразрядных тарифных коэффициентов Единой тарифной сетки по оплате труда работнике организаций бюджетной сферы. При этом для организаций, финансируемых из местных бюджетов, данное повышение должно было производиться за счет средств указанных бюджетов. Во исполнение постановления Правительства РФ глава муниципального образования «Целинский район» издал </w:t>
      </w:r>
      <w:r w:rsidRPr="0093634E">
        <w:rPr>
          <w:color w:val="000000"/>
        </w:rPr>
        <w:lastRenderedPageBreak/>
        <w:t xml:space="preserve">распоряжение, согласно которому в связи с тем, что необходимые дополнительные мы не были предусмотрены в местном бюджете, повышение тарифных ставок производилось в меньшем размере на три месяца позднее </w:t>
      </w:r>
      <w:r>
        <w:rPr>
          <w:color w:val="000000"/>
        </w:rPr>
        <w:t xml:space="preserve">даты, указанной в постановлении. </w:t>
      </w:r>
      <w:r w:rsidRPr="0093634E">
        <w:rPr>
          <w:color w:val="000000"/>
        </w:rPr>
        <w:t>Дайте оценку правомерности распоряжения главы муниципального образования. Каково соотношение актов органов местного самоуправления и иных нормативных актов, содержащих нормы трудового права?</w:t>
      </w:r>
    </w:p>
    <w:p w14:paraId="435DBEAB" w14:textId="33C72FF7" w:rsidR="0093634E" w:rsidRDefault="0093634E" w:rsidP="0093634E">
      <w:pPr>
        <w:pStyle w:val="af7"/>
        <w:spacing w:before="0" w:beforeAutospacing="0" w:after="0" w:afterAutospacing="0"/>
        <w:ind w:firstLine="709"/>
        <w:jc w:val="both"/>
        <w:rPr>
          <w:color w:val="000000"/>
        </w:rPr>
      </w:pPr>
      <w:r>
        <w:rPr>
          <w:i/>
          <w:color w:val="000000"/>
        </w:rPr>
        <w:t xml:space="preserve">Задача </w:t>
      </w:r>
      <w:r w:rsidRPr="0093634E">
        <w:rPr>
          <w:i/>
          <w:color w:val="000000"/>
        </w:rPr>
        <w:t>2.</w:t>
      </w:r>
      <w:r>
        <w:rPr>
          <w:color w:val="000000"/>
        </w:rPr>
        <w:t xml:space="preserve"> </w:t>
      </w:r>
      <w:r w:rsidRPr="0093634E">
        <w:rPr>
          <w:color w:val="000000"/>
        </w:rPr>
        <w:t>В период проведения переговоров по заключению коллективного договора директор завода «Прогр</w:t>
      </w:r>
      <w:r>
        <w:rPr>
          <w:color w:val="000000"/>
        </w:rPr>
        <w:t>есс» в со</w:t>
      </w:r>
      <w:r w:rsidRPr="0093634E">
        <w:rPr>
          <w:color w:val="000000"/>
        </w:rPr>
        <w:t>ответствии со ст. 135 ТК РФ направил в профсоюзный комитет для учета мнения проект приказа о введении на заводе через два месяца</w:t>
      </w:r>
      <w:r>
        <w:rPr>
          <w:color w:val="000000"/>
        </w:rPr>
        <w:t xml:space="preserve"> нового положения об оплате тру</w:t>
      </w:r>
      <w:r w:rsidRPr="0093634E">
        <w:rPr>
          <w:color w:val="000000"/>
        </w:rPr>
        <w:t xml:space="preserve">да, существенно ухудшающего положение работников. Профком письменно выразил свое несогласие с проектом приказа. Но после проведения в соответствии со ст. 372 ТК РФ дополнительных консультаций с профкомом директор все же </w:t>
      </w:r>
      <w:r>
        <w:rPr>
          <w:color w:val="000000"/>
        </w:rPr>
        <w:t>подписал вышеупомянутый приказ.</w:t>
      </w:r>
    </w:p>
    <w:p w14:paraId="2F86A94F" w14:textId="6B8168AE" w:rsidR="0093634E" w:rsidRDefault="0093634E" w:rsidP="0093634E">
      <w:pPr>
        <w:pStyle w:val="af7"/>
        <w:spacing w:before="0" w:beforeAutospacing="0" w:after="0" w:afterAutospacing="0"/>
        <w:ind w:firstLine="709"/>
        <w:jc w:val="both"/>
        <w:rPr>
          <w:color w:val="000000"/>
        </w:rPr>
      </w:pPr>
      <w:r w:rsidRPr="0093634E">
        <w:rPr>
          <w:color w:val="000000"/>
        </w:rPr>
        <w:t>Вскоре на заводе был заключен новый коллективный договор, в котором указывалось, что он д</w:t>
      </w:r>
      <w:r>
        <w:rPr>
          <w:color w:val="000000"/>
        </w:rPr>
        <w:t>ействует с мо</w:t>
      </w:r>
      <w:r w:rsidRPr="0093634E">
        <w:rPr>
          <w:color w:val="000000"/>
        </w:rPr>
        <w:t>мента подписания и что установление системы оплаты и стимулирования труда о</w:t>
      </w:r>
      <w:r>
        <w:rPr>
          <w:color w:val="000000"/>
        </w:rPr>
        <w:t>существляется с согласия профко</w:t>
      </w:r>
      <w:r w:rsidRPr="0093634E">
        <w:rPr>
          <w:color w:val="000000"/>
        </w:rPr>
        <w:t>ма. После подписания коллективного договора профком обратился к директору с требованием отмены приказа об утверждении положения об оплате труда, поскольку оно было принято без согласия профкома.</w:t>
      </w:r>
    </w:p>
    <w:p w14:paraId="0FA81F33" w14:textId="3DA3962D" w:rsidR="0093634E" w:rsidRPr="0093634E" w:rsidRDefault="0093634E" w:rsidP="0093634E">
      <w:pPr>
        <w:pStyle w:val="af7"/>
        <w:spacing w:before="0" w:beforeAutospacing="0" w:after="0" w:afterAutospacing="0"/>
        <w:ind w:firstLine="709"/>
        <w:jc w:val="both"/>
        <w:rPr>
          <w:color w:val="000000"/>
        </w:rPr>
      </w:pPr>
      <w:r w:rsidRPr="0093634E">
        <w:rPr>
          <w:color w:val="000000"/>
        </w:rPr>
        <w:t>Правомерно ли требование профкома в случаях, когда: а) приказ вступил в силу</w:t>
      </w:r>
      <w:r>
        <w:rPr>
          <w:color w:val="000000"/>
        </w:rPr>
        <w:t xml:space="preserve"> до подписания коллективного до</w:t>
      </w:r>
      <w:r w:rsidRPr="0093634E">
        <w:rPr>
          <w:color w:val="000000"/>
        </w:rPr>
        <w:t>говора; б) приказ вступил</w:t>
      </w:r>
      <w:r>
        <w:rPr>
          <w:color w:val="000000"/>
        </w:rPr>
        <w:t xml:space="preserve"> в силу после подписания коллек</w:t>
      </w:r>
      <w:r w:rsidRPr="0093634E">
        <w:rPr>
          <w:color w:val="000000"/>
        </w:rPr>
        <w:t>тивного договора? Как действуют нормативные правовые акты, содержащие нормы трудового права, во времени?</w:t>
      </w:r>
    </w:p>
    <w:p w14:paraId="32D1D62E" w14:textId="2A4E4689" w:rsidR="00214C5C" w:rsidRDefault="00214C5C" w:rsidP="0093634E">
      <w:pPr>
        <w:pStyle w:val="24"/>
        <w:spacing w:after="0" w:line="240" w:lineRule="auto"/>
        <w:ind w:firstLine="567"/>
        <w:rPr>
          <w:rFonts w:eastAsiaTheme="minorHAnsi"/>
          <w:i/>
          <w:iCs/>
          <w:lang w:eastAsia="en-US"/>
        </w:rPr>
      </w:pPr>
    </w:p>
    <w:p w14:paraId="6BCF6753" w14:textId="0E0579DA"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93634E">
        <w:rPr>
          <w:i/>
          <w:iCs/>
          <w:color w:val="000000"/>
        </w:rPr>
        <w:t xml:space="preserve">3 </w:t>
      </w:r>
      <w:r w:rsidRPr="00214C5C">
        <w:rPr>
          <w:i/>
          <w:iCs/>
          <w:color w:val="000000"/>
        </w:rPr>
        <w:t>«</w:t>
      </w:r>
      <w:r w:rsidR="0093634E" w:rsidRPr="0093634E">
        <w:rPr>
          <w:i/>
          <w:iCs/>
          <w:color w:val="000000"/>
        </w:rPr>
        <w:t>Принципы, источники и субъекты трудового права</w:t>
      </w:r>
      <w:r w:rsidRPr="00214C5C">
        <w:rPr>
          <w:i/>
          <w:iCs/>
          <w:color w:val="000000"/>
        </w:rPr>
        <w:t>»</w:t>
      </w:r>
    </w:p>
    <w:p w14:paraId="59EDCE27" w14:textId="77777777" w:rsidR="00214C5C" w:rsidRDefault="00214C5C" w:rsidP="00214C5C">
      <w:pPr>
        <w:jc w:val="center"/>
        <w:rPr>
          <w:rFonts w:eastAsiaTheme="minorHAnsi"/>
          <w:i/>
          <w:iCs/>
          <w:lang w:eastAsia="en-US"/>
        </w:rPr>
      </w:pPr>
    </w:p>
    <w:p w14:paraId="00F03294" w14:textId="77777777" w:rsidR="0093634E" w:rsidRDefault="0093634E" w:rsidP="0093634E">
      <w:pPr>
        <w:ind w:firstLine="709"/>
        <w:jc w:val="both"/>
      </w:pPr>
      <w:r>
        <w:rPr>
          <w:i/>
        </w:rPr>
        <w:t xml:space="preserve">Задача </w:t>
      </w:r>
      <w:r w:rsidR="003E4D82">
        <w:rPr>
          <w:i/>
        </w:rPr>
        <w:t>1</w:t>
      </w:r>
      <w:r w:rsidR="003E4D82" w:rsidRPr="00A55091">
        <w:rPr>
          <w:i/>
        </w:rPr>
        <w:t>.</w:t>
      </w:r>
      <w:r w:rsidR="003E4D82">
        <w:t xml:space="preserve"> </w:t>
      </w:r>
      <w:r>
        <w:t>15-летний Воробьев поступил на работу в качестве ученика слесаря. Его отец потребовал от директора завода увольнения своего сына, так как тот поступил на работу вопреки запрету родителей. Семья материально обеспечена, и подросток, как заявил отец Воробьева, должен учиться в дневной общеобразовательной школе и получить среднее образование.</w:t>
      </w:r>
    </w:p>
    <w:p w14:paraId="3EA57529" w14:textId="018F9EE2" w:rsidR="0093634E" w:rsidRDefault="0093634E" w:rsidP="0093634E">
      <w:pPr>
        <w:ind w:firstLine="709"/>
        <w:jc w:val="both"/>
      </w:pPr>
      <w:r>
        <w:t>Вызванный в кабинет директора завода Воробьев заявил отцу и директору завода, что он желает приобрести рабочую квалификацию и намеревается продолжить учебу, поступив в вечернюю школу рабочей молодежи.</w:t>
      </w:r>
    </w:p>
    <w:p w14:paraId="0265DA36" w14:textId="4A984294" w:rsidR="0093634E" w:rsidRDefault="0093634E" w:rsidP="0093634E">
      <w:pPr>
        <w:ind w:firstLine="709"/>
        <w:jc w:val="both"/>
      </w:pPr>
      <w:r>
        <w:t>Как должен поступить директор завода? Могут ли родители потребовать прекращения трудовых правоотношений их несовершеннолетних детей?</w:t>
      </w:r>
    </w:p>
    <w:p w14:paraId="1870EE09" w14:textId="77777777" w:rsidR="0093634E" w:rsidRDefault="0093634E" w:rsidP="0093634E">
      <w:pPr>
        <w:ind w:firstLine="709"/>
        <w:jc w:val="both"/>
      </w:pPr>
    </w:p>
    <w:p w14:paraId="1A1B03C1" w14:textId="6577D6DD" w:rsidR="008927BF" w:rsidRDefault="0093634E" w:rsidP="0093634E">
      <w:pPr>
        <w:ind w:firstLine="709"/>
        <w:jc w:val="both"/>
        <w:rPr>
          <w:bCs/>
          <w:iCs/>
        </w:rPr>
      </w:pPr>
      <w:r>
        <w:rPr>
          <w:i/>
        </w:rPr>
        <w:t xml:space="preserve">Задача </w:t>
      </w:r>
      <w:r w:rsidR="003E4D82">
        <w:rPr>
          <w:i/>
        </w:rPr>
        <w:t>2</w:t>
      </w:r>
      <w:r w:rsidR="003E4D82" w:rsidRPr="00A55091">
        <w:rPr>
          <w:i/>
        </w:rPr>
        <w:t>.</w:t>
      </w:r>
      <w:r w:rsidR="003E4D82">
        <w:t xml:space="preserve"> </w:t>
      </w:r>
      <w:r>
        <w:t>Работник одной из организаций обратился в суд с иском о взыскании недоплаченной части заработной платы за пять лет работы. В судебном заседании представитель ответчика настаивал на применении трехлетнего срока исковой давности, установленного ГК РФ, и взыска­нии реальной задолженности, образовавшейся только за три последних года. Кроме того, представителем ответчика было указано, что задолженность образовалась до вступления в силу ТК РФ, а согласно нормам ранее действовавшего КЗоТ РФ орган, рассматривающий трудовой спор, может выносить решения о взыскании задолженности не более чем за три года. Работник настаивал на взыскании задолженности в полном объеме.</w:t>
      </w:r>
    </w:p>
    <w:p w14:paraId="6123615C" w14:textId="77777777" w:rsidR="003E4D82" w:rsidRDefault="003E4D82" w:rsidP="003E4D82">
      <w:pPr>
        <w:jc w:val="center"/>
      </w:pPr>
    </w:p>
    <w:p w14:paraId="0EBBD8E3" w14:textId="1021F82D"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0093634E">
        <w:rPr>
          <w:i/>
          <w:iCs/>
        </w:rPr>
        <w:t>4</w:t>
      </w:r>
      <w:r w:rsidRPr="00214C5C">
        <w:rPr>
          <w:i/>
          <w:iCs/>
        </w:rPr>
        <w:t xml:space="preserve"> «</w:t>
      </w:r>
      <w:r w:rsidR="008330C9" w:rsidRPr="008330C9">
        <w:rPr>
          <w:i/>
          <w:iCs/>
        </w:rPr>
        <w:t>Трудовой договор</w:t>
      </w:r>
      <w:r w:rsidRPr="00214C5C">
        <w:rPr>
          <w:i/>
          <w:iCs/>
        </w:rPr>
        <w:t>»</w:t>
      </w:r>
    </w:p>
    <w:p w14:paraId="19E1DA6E" w14:textId="79F5B78C" w:rsidR="00214C5C" w:rsidRDefault="00214C5C" w:rsidP="00214C5C">
      <w:pPr>
        <w:jc w:val="center"/>
        <w:rPr>
          <w:rFonts w:eastAsiaTheme="minorHAnsi"/>
          <w:i/>
          <w:iCs/>
          <w:lang w:eastAsia="en-US"/>
        </w:rPr>
      </w:pPr>
    </w:p>
    <w:p w14:paraId="3C500901" w14:textId="68D1FCFD" w:rsidR="008330C9" w:rsidRDefault="008330C9" w:rsidP="004D6F0F">
      <w:pPr>
        <w:ind w:firstLine="709"/>
        <w:jc w:val="both"/>
      </w:pPr>
      <w:r>
        <w:rPr>
          <w:i/>
        </w:rPr>
        <w:t xml:space="preserve">Задача </w:t>
      </w:r>
      <w:r w:rsidR="002667B0">
        <w:rPr>
          <w:i/>
        </w:rPr>
        <w:t>1</w:t>
      </w:r>
      <w:r w:rsidR="002667B0" w:rsidRPr="00A55091">
        <w:rPr>
          <w:i/>
        </w:rPr>
        <w:t>.</w:t>
      </w:r>
      <w:r w:rsidR="002667B0">
        <w:t xml:space="preserve"> </w:t>
      </w:r>
      <w:r>
        <w:t>Проанализируйте объявление и найдите в нем нарушения:</w:t>
      </w:r>
    </w:p>
    <w:p w14:paraId="6576486C" w14:textId="77777777" w:rsidR="008330C9" w:rsidRDefault="008330C9" w:rsidP="008330C9">
      <w:pPr>
        <w:ind w:firstLine="709"/>
        <w:jc w:val="both"/>
      </w:pPr>
      <w:r>
        <w:t>«Организации требуются:</w:t>
      </w:r>
    </w:p>
    <w:p w14:paraId="3F3AAE56" w14:textId="61935B16" w:rsidR="008330C9" w:rsidRDefault="008330C9" w:rsidP="004D6F0F">
      <w:pPr>
        <w:ind w:firstLine="709"/>
        <w:jc w:val="both"/>
      </w:pPr>
      <w:r>
        <w:t xml:space="preserve">Сторож – мужчина не старше 35 </w:t>
      </w:r>
      <w:r w:rsidR="004D6F0F">
        <w:t>лет, прошедший воинскую службу,</w:t>
      </w:r>
    </w:p>
    <w:p w14:paraId="0D3452FF" w14:textId="25467491" w:rsidR="008330C9" w:rsidRDefault="008330C9" w:rsidP="004D6F0F">
      <w:pPr>
        <w:ind w:firstLine="709"/>
        <w:jc w:val="both"/>
      </w:pPr>
      <w:r>
        <w:t>Охранник – водитель – мужчина от 18 до 40 лет, имеющий свой автомо</w:t>
      </w:r>
      <w:r w:rsidR="004D6F0F">
        <w:t>биль, опыт вождения автомобиля,</w:t>
      </w:r>
    </w:p>
    <w:p w14:paraId="38ED4292" w14:textId="67173140" w:rsidR="008330C9" w:rsidRDefault="008330C9" w:rsidP="004D6F0F">
      <w:pPr>
        <w:ind w:firstLine="709"/>
        <w:jc w:val="both"/>
      </w:pPr>
      <w:r>
        <w:t>Бухгалтер – женщина 25-45 лет, имеющая стаж работы по специальности не менее 5 ле</w:t>
      </w:r>
      <w:r w:rsidR="004D6F0F">
        <w:t>т, владеющая английским языком,</w:t>
      </w:r>
    </w:p>
    <w:p w14:paraId="34829A6B" w14:textId="6B33D26A" w:rsidR="008330C9" w:rsidRDefault="008330C9" w:rsidP="004D6F0F">
      <w:pPr>
        <w:ind w:firstLine="709"/>
        <w:jc w:val="both"/>
      </w:pPr>
      <w:r>
        <w:lastRenderedPageBreak/>
        <w:t>Кассир – женщина не старше 40 лет, опыт работы не менее 3-х лет, р</w:t>
      </w:r>
      <w:r w:rsidR="004D6F0F">
        <w:t>егистрация в г.Ростове-на-Дону.</w:t>
      </w:r>
    </w:p>
    <w:p w14:paraId="7C3E36A8" w14:textId="116ABC96" w:rsidR="008927BF" w:rsidRDefault="008330C9" w:rsidP="008330C9">
      <w:pPr>
        <w:ind w:firstLine="709"/>
        <w:jc w:val="both"/>
        <w:rPr>
          <w:bCs/>
          <w:iCs/>
        </w:rPr>
      </w:pPr>
      <w:r>
        <w:t>Секретарь – женщина, русская, 18-25 лет, владеющая английским языком, внешние данные, не имеющая детей».</w:t>
      </w:r>
    </w:p>
    <w:p w14:paraId="2FF220E4" w14:textId="79C3B906" w:rsidR="002667B0" w:rsidRDefault="002667B0" w:rsidP="008330C9">
      <w:pPr>
        <w:ind w:firstLine="709"/>
        <w:rPr>
          <w:i/>
        </w:rPr>
      </w:pPr>
    </w:p>
    <w:p w14:paraId="3A757702" w14:textId="525F9FC8" w:rsidR="004D6F0F" w:rsidRDefault="008330C9" w:rsidP="004D6F0F">
      <w:pPr>
        <w:ind w:firstLine="709"/>
        <w:jc w:val="both"/>
      </w:pPr>
      <w:r>
        <w:rPr>
          <w:i/>
        </w:rPr>
        <w:t xml:space="preserve">Задача </w:t>
      </w:r>
      <w:r w:rsidR="002667B0">
        <w:rPr>
          <w:i/>
        </w:rPr>
        <w:t>2</w:t>
      </w:r>
      <w:r w:rsidR="002667B0" w:rsidRPr="00A55091">
        <w:rPr>
          <w:i/>
        </w:rPr>
        <w:t>.</w:t>
      </w:r>
      <w:r w:rsidR="002667B0">
        <w:t xml:space="preserve"> </w:t>
      </w:r>
      <w:r w:rsidR="004D6F0F">
        <w:t>Гражданин Вакулин пришел трудоустраиваться работу на завод «Сигнал». В отделе кадров он сказал, что трудовую книжку потерял, и попросил завести ему дубликат.</w:t>
      </w:r>
    </w:p>
    <w:p w14:paraId="628F766F" w14:textId="47635F78" w:rsidR="002667B0" w:rsidRDefault="004D6F0F" w:rsidP="004D6F0F">
      <w:pPr>
        <w:ind w:firstLine="709"/>
        <w:jc w:val="both"/>
      </w:pPr>
      <w:r>
        <w:t>Как должны поступить в отделе кадров завода «Сигнал» и на основании каких норм права?</w:t>
      </w:r>
    </w:p>
    <w:p w14:paraId="3FDD06A6" w14:textId="77777777" w:rsidR="002667B0" w:rsidRDefault="002667B0" w:rsidP="002667B0">
      <w:pPr>
        <w:jc w:val="center"/>
        <w:rPr>
          <w:rFonts w:eastAsiaTheme="minorHAnsi"/>
          <w:i/>
          <w:iCs/>
          <w:lang w:eastAsia="en-US"/>
        </w:rPr>
      </w:pPr>
    </w:p>
    <w:p w14:paraId="577C2826" w14:textId="5DDD124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4D6F0F">
        <w:rPr>
          <w:i/>
          <w:iCs/>
        </w:rPr>
        <w:t>5</w:t>
      </w:r>
      <w:r w:rsidRPr="00214C5C">
        <w:rPr>
          <w:i/>
          <w:iCs/>
        </w:rPr>
        <w:t xml:space="preserve"> «</w:t>
      </w:r>
      <w:r w:rsidR="004D6F0F" w:rsidRPr="004D6F0F">
        <w:rPr>
          <w:i/>
          <w:iCs/>
        </w:rPr>
        <w:t>Коллективный договор</w:t>
      </w:r>
      <w:r w:rsidRPr="00214C5C">
        <w:rPr>
          <w:i/>
          <w:iCs/>
        </w:rPr>
        <w:t>»</w:t>
      </w:r>
    </w:p>
    <w:p w14:paraId="02A3F895" w14:textId="77777777" w:rsidR="00214C5C" w:rsidRDefault="00214C5C" w:rsidP="00214C5C">
      <w:pPr>
        <w:jc w:val="center"/>
        <w:rPr>
          <w:rFonts w:eastAsiaTheme="minorHAnsi"/>
          <w:i/>
          <w:iCs/>
          <w:lang w:eastAsia="en-US"/>
        </w:rPr>
      </w:pPr>
    </w:p>
    <w:p w14:paraId="373143F5" w14:textId="1A99F6B6" w:rsidR="004D6F0F" w:rsidRPr="004D6F0F" w:rsidRDefault="004D6F0F" w:rsidP="004D6F0F">
      <w:pPr>
        <w:ind w:firstLine="709"/>
        <w:jc w:val="both"/>
        <w:rPr>
          <w:bCs/>
          <w:iCs/>
        </w:rPr>
      </w:pPr>
      <w:r>
        <w:rPr>
          <w:bCs/>
          <w:i/>
        </w:rPr>
        <w:t>Задача</w:t>
      </w:r>
      <w:r w:rsidR="008927BF" w:rsidRPr="008927BF">
        <w:rPr>
          <w:bCs/>
          <w:i/>
        </w:rPr>
        <w:t xml:space="preserve"> 1.</w:t>
      </w:r>
      <w:r w:rsidR="008927BF">
        <w:rPr>
          <w:bCs/>
          <w:iCs/>
        </w:rPr>
        <w:t xml:space="preserve"> </w:t>
      </w:r>
      <w:r w:rsidRPr="004D6F0F">
        <w:rPr>
          <w:bCs/>
          <w:iCs/>
        </w:rPr>
        <w:t>Студент – заочник, получив экзаменационный билет с вопросом «Социальное партнёрство в Трудовом кодексе РФ», обрадовался и к удивлению экзаменатора, стал отвечать без подготовки.</w:t>
      </w:r>
    </w:p>
    <w:p w14:paraId="08BBBAC2" w14:textId="7EEE5616" w:rsidR="004D6F0F" w:rsidRPr="004D6F0F" w:rsidRDefault="004D6F0F" w:rsidP="004D6F0F">
      <w:pPr>
        <w:ind w:firstLine="709"/>
        <w:jc w:val="both"/>
        <w:rPr>
          <w:bCs/>
          <w:iCs/>
        </w:rPr>
      </w:pPr>
      <w:r w:rsidRPr="004D6F0F">
        <w:rPr>
          <w:bCs/>
          <w:iCs/>
        </w:rPr>
        <w:t>Студ</w:t>
      </w:r>
      <w:r>
        <w:rPr>
          <w:bCs/>
          <w:iCs/>
        </w:rPr>
        <w:t>ент произнёс несколько тезисов:</w:t>
      </w:r>
    </w:p>
    <w:p w14:paraId="646A534C" w14:textId="22D65E20" w:rsidR="004D6F0F" w:rsidRPr="004D6F0F" w:rsidRDefault="004D6F0F" w:rsidP="004D6F0F">
      <w:pPr>
        <w:ind w:firstLine="709"/>
        <w:jc w:val="both"/>
        <w:rPr>
          <w:bCs/>
          <w:iCs/>
        </w:rPr>
      </w:pPr>
      <w:r w:rsidRPr="004D6F0F">
        <w:rPr>
          <w:bCs/>
          <w:iCs/>
        </w:rPr>
        <w:t>1.Примером социального партнерства является процедура заключения трудового договора, где стороны</w:t>
      </w:r>
      <w:r>
        <w:rPr>
          <w:bCs/>
          <w:iCs/>
        </w:rPr>
        <w:t xml:space="preserve"> равны как социальные партнёры.</w:t>
      </w:r>
    </w:p>
    <w:p w14:paraId="512C50E5" w14:textId="037829B3" w:rsidR="004D6F0F" w:rsidRPr="004D6F0F" w:rsidRDefault="004D6F0F" w:rsidP="004D6F0F">
      <w:pPr>
        <w:ind w:firstLine="709"/>
        <w:jc w:val="both"/>
        <w:rPr>
          <w:bCs/>
          <w:iCs/>
        </w:rPr>
      </w:pPr>
      <w:r w:rsidRPr="004D6F0F">
        <w:rPr>
          <w:bCs/>
          <w:iCs/>
        </w:rPr>
        <w:t>2.Поня</w:t>
      </w:r>
      <w:r>
        <w:rPr>
          <w:bCs/>
          <w:iCs/>
        </w:rPr>
        <w:t>тия: «партнёрство», «партнёр»</w:t>
      </w:r>
      <w:r w:rsidRPr="004D6F0F">
        <w:rPr>
          <w:bCs/>
          <w:iCs/>
        </w:rPr>
        <w:t xml:space="preserve"> иностранного происхождения и не свойственны русскому языку</w:t>
      </w:r>
      <w:r>
        <w:rPr>
          <w:bCs/>
          <w:iCs/>
        </w:rPr>
        <w:t xml:space="preserve"> и российскому трудовому праву.</w:t>
      </w:r>
    </w:p>
    <w:p w14:paraId="1FCC23CD" w14:textId="1AFCE13F" w:rsidR="004D6F0F" w:rsidRPr="004D6F0F" w:rsidRDefault="004D6F0F" w:rsidP="004D6F0F">
      <w:pPr>
        <w:ind w:firstLine="709"/>
        <w:jc w:val="both"/>
        <w:rPr>
          <w:bCs/>
          <w:iCs/>
        </w:rPr>
      </w:pPr>
      <w:r w:rsidRPr="004D6F0F">
        <w:rPr>
          <w:bCs/>
          <w:iCs/>
        </w:rPr>
        <w:t>3.Работник как сторона трудового договора в экономи</w:t>
      </w:r>
      <w:r>
        <w:rPr>
          <w:bCs/>
          <w:iCs/>
        </w:rPr>
        <w:t xml:space="preserve">ческом и социальном отношении  - </w:t>
      </w:r>
      <w:r w:rsidRPr="004D6F0F">
        <w:rPr>
          <w:bCs/>
          <w:iCs/>
        </w:rPr>
        <w:t>более слабая сторона, и не может быть подлинно равных возможностей сторон. К тому же отсутствуют как</w:t>
      </w:r>
      <w:r>
        <w:rPr>
          <w:bCs/>
          <w:iCs/>
        </w:rPr>
        <w:t>ие-либо гарантии для работника.</w:t>
      </w:r>
    </w:p>
    <w:p w14:paraId="3B0ADB7F" w14:textId="7DDC964E" w:rsidR="004D6F0F" w:rsidRPr="004D6F0F" w:rsidRDefault="004D6F0F" w:rsidP="004D6F0F">
      <w:pPr>
        <w:ind w:firstLine="709"/>
        <w:jc w:val="both"/>
        <w:rPr>
          <w:bCs/>
          <w:iCs/>
        </w:rPr>
      </w:pPr>
      <w:r w:rsidRPr="004D6F0F">
        <w:rPr>
          <w:bCs/>
          <w:iCs/>
        </w:rPr>
        <w:t>4.Трудовое право не содержит понятия «представительство», так как представительство предполагает выдачу дов</w:t>
      </w:r>
      <w:r>
        <w:rPr>
          <w:bCs/>
          <w:iCs/>
        </w:rPr>
        <w:t>еренности уполномоченному лицу.</w:t>
      </w:r>
    </w:p>
    <w:p w14:paraId="2A935B66" w14:textId="77777777" w:rsidR="004D6F0F" w:rsidRPr="004D6F0F" w:rsidRDefault="004D6F0F" w:rsidP="004D6F0F">
      <w:pPr>
        <w:ind w:firstLine="709"/>
        <w:jc w:val="both"/>
        <w:rPr>
          <w:bCs/>
          <w:iCs/>
        </w:rPr>
      </w:pPr>
      <w:r w:rsidRPr="004D6F0F">
        <w:rPr>
          <w:bCs/>
          <w:iCs/>
        </w:rPr>
        <w:t>Выскажите свои возражения.</w:t>
      </w:r>
    </w:p>
    <w:p w14:paraId="72261DBC" w14:textId="77777777" w:rsidR="004D6F0F" w:rsidRPr="004D6F0F" w:rsidRDefault="004D6F0F" w:rsidP="004D6F0F">
      <w:pPr>
        <w:ind w:firstLine="709"/>
        <w:jc w:val="both"/>
        <w:rPr>
          <w:bCs/>
          <w:iCs/>
        </w:rPr>
      </w:pPr>
    </w:p>
    <w:p w14:paraId="533E0577" w14:textId="77777777" w:rsidR="004D6F0F" w:rsidRDefault="004D6F0F" w:rsidP="004D6F0F">
      <w:pPr>
        <w:ind w:firstLine="709"/>
        <w:jc w:val="both"/>
        <w:rPr>
          <w:bCs/>
          <w:iCs/>
        </w:rPr>
      </w:pPr>
      <w:r w:rsidRPr="004D6F0F">
        <w:rPr>
          <w:bCs/>
          <w:i/>
          <w:iCs/>
        </w:rPr>
        <w:t>Задача 2.</w:t>
      </w:r>
      <w:r w:rsidRPr="004D6F0F">
        <w:rPr>
          <w:bCs/>
          <w:iCs/>
        </w:rPr>
        <w:t xml:space="preserve"> Представители работников пришли на приём к руководителю муниципального унитарного предприятия (МУП). Здесь были представители трех профсоюзных организа</w:t>
      </w:r>
      <w:r>
        <w:rPr>
          <w:bCs/>
          <w:iCs/>
        </w:rPr>
        <w:t>ций, действующих на предприятии</w:t>
      </w:r>
      <w:r w:rsidRPr="004D6F0F">
        <w:rPr>
          <w:bCs/>
          <w:iCs/>
        </w:rPr>
        <w:t>: председатель комиссии по трудовым спорам, председатель крайкома профсоюза работников автомобильного транспорта, председатель комиссии предприят</w:t>
      </w:r>
      <w:r>
        <w:rPr>
          <w:bCs/>
          <w:iCs/>
        </w:rPr>
        <w:t xml:space="preserve">ия по охране труда предприятия. </w:t>
      </w:r>
    </w:p>
    <w:p w14:paraId="491F16BA" w14:textId="6BE1FAD6" w:rsidR="008927BF" w:rsidRDefault="004D6F0F" w:rsidP="004D6F0F">
      <w:pPr>
        <w:ind w:firstLine="709"/>
        <w:jc w:val="both"/>
        <w:rPr>
          <w:bCs/>
          <w:iCs/>
        </w:rPr>
      </w:pPr>
      <w:r w:rsidRPr="004D6F0F">
        <w:rPr>
          <w:bCs/>
          <w:iCs/>
        </w:rPr>
        <w:t>Все они явились по поводу разрабо</w:t>
      </w:r>
      <w:r>
        <w:rPr>
          <w:bCs/>
          <w:iCs/>
        </w:rPr>
        <w:t xml:space="preserve">тки коллективного договора МУП. </w:t>
      </w:r>
      <w:r w:rsidRPr="004D6F0F">
        <w:rPr>
          <w:bCs/>
          <w:iCs/>
        </w:rPr>
        <w:t>Директор МУП попросил подтвердить полном</w:t>
      </w:r>
      <w:r>
        <w:rPr>
          <w:bCs/>
          <w:iCs/>
        </w:rPr>
        <w:t xml:space="preserve">очия представителей работников. </w:t>
      </w:r>
      <w:r w:rsidRPr="004D6F0F">
        <w:rPr>
          <w:bCs/>
          <w:iCs/>
        </w:rPr>
        <w:t>Представьте, что Вы директор МУП. Представители работников - в вашем кабинете. Продолжите беседу, ведь Вы знаете трудовое законодательство.</w:t>
      </w:r>
    </w:p>
    <w:p w14:paraId="2F47B2D0" w14:textId="77777777" w:rsidR="008927BF" w:rsidRDefault="008927BF" w:rsidP="00214C5C">
      <w:pPr>
        <w:jc w:val="center"/>
        <w:rPr>
          <w:rFonts w:eastAsiaTheme="minorHAnsi"/>
          <w:i/>
          <w:iCs/>
          <w:lang w:eastAsia="en-US"/>
        </w:rPr>
      </w:pPr>
    </w:p>
    <w:p w14:paraId="511D0FAC" w14:textId="05F1A4D5" w:rsidR="00214C5C" w:rsidRDefault="00214C5C" w:rsidP="00214C5C">
      <w:pPr>
        <w:jc w:val="center"/>
      </w:pPr>
      <w:r w:rsidRPr="00214C5C">
        <w:rPr>
          <w:rFonts w:eastAsiaTheme="minorHAnsi"/>
          <w:i/>
          <w:iCs/>
          <w:lang w:eastAsia="en-US"/>
        </w:rPr>
        <w:t xml:space="preserve">Образец типовой задачи по теме </w:t>
      </w:r>
      <w:r w:rsidR="004D6F0F">
        <w:rPr>
          <w:i/>
          <w:iCs/>
        </w:rPr>
        <w:t xml:space="preserve">6 </w:t>
      </w:r>
      <w:r w:rsidRPr="00214C5C">
        <w:rPr>
          <w:i/>
          <w:iCs/>
        </w:rPr>
        <w:t>«</w:t>
      </w:r>
      <w:r w:rsidR="00E108D8" w:rsidRPr="00E108D8">
        <w:rPr>
          <w:i/>
          <w:iCs/>
        </w:rPr>
        <w:t>Регулирование занятости и трудоустройства</w:t>
      </w:r>
      <w:r>
        <w:t>»</w:t>
      </w:r>
    </w:p>
    <w:p w14:paraId="4903E511" w14:textId="6ADA2344" w:rsidR="00214C5C" w:rsidRDefault="00214C5C" w:rsidP="00C747B3">
      <w:pPr>
        <w:jc w:val="center"/>
        <w:rPr>
          <w:b/>
        </w:rPr>
      </w:pPr>
    </w:p>
    <w:p w14:paraId="1D5E450D" w14:textId="0FFAC32A" w:rsidR="00E108D8" w:rsidRDefault="00E108D8" w:rsidP="00E108D8">
      <w:pPr>
        <w:pStyle w:val="af"/>
        <w:widowControl w:val="0"/>
        <w:tabs>
          <w:tab w:val="left" w:pos="0"/>
        </w:tabs>
        <w:ind w:firstLine="709"/>
      </w:pPr>
      <w:r>
        <w:rPr>
          <w:i/>
        </w:rPr>
        <w:t>Задача</w:t>
      </w:r>
      <w:r w:rsidR="002667B0">
        <w:rPr>
          <w:i/>
        </w:rPr>
        <w:t xml:space="preserve"> 1</w:t>
      </w:r>
      <w:r w:rsidR="002667B0" w:rsidRPr="00A55091">
        <w:rPr>
          <w:i/>
        </w:rPr>
        <w:t>.</w:t>
      </w:r>
      <w:r w:rsidR="002667B0">
        <w:t xml:space="preserve"> </w:t>
      </w:r>
      <w:r>
        <w:t>Глухов, зарегистрированный в службе занятости и признанный в установленном порядке безработным, обратился за получением пособия по безработице. Однако инспектор службы занятости сказала ему, что деньги он должен получить по прежнему месту работы в СМУ №4, поскольку он был уволен по сокращению штатов. При обращении в бухгалтерию СМУ№4, Глухов также получил отказ в получении денег. Бухгалтер объяснила Глухову, что он является безработным и поэтому по закону он должен получать пособие по безработице, а предприятие это пособие не выплачивает. Глухов подал жалобу на инспектора службы занятости в областной центр занятости. Проанализируйте ситуацию. Прав ли инспектор службы занятости?</w:t>
      </w:r>
    </w:p>
    <w:p w14:paraId="448BBB3F" w14:textId="77777777" w:rsidR="00E108D8" w:rsidRDefault="00E108D8" w:rsidP="00E108D8">
      <w:pPr>
        <w:pStyle w:val="af"/>
        <w:widowControl w:val="0"/>
        <w:tabs>
          <w:tab w:val="left" w:pos="0"/>
        </w:tabs>
        <w:ind w:firstLine="709"/>
      </w:pPr>
    </w:p>
    <w:p w14:paraId="0AA3ED74" w14:textId="77777777" w:rsidR="00E108D8" w:rsidRDefault="00E108D8" w:rsidP="00E108D8">
      <w:pPr>
        <w:jc w:val="center"/>
        <w:rPr>
          <w:i/>
          <w:iCs/>
        </w:rPr>
      </w:pPr>
      <w:r w:rsidRPr="00E108D8">
        <w:rPr>
          <w:rFonts w:eastAsiaTheme="minorHAnsi"/>
          <w:i/>
          <w:iCs/>
          <w:lang w:eastAsia="en-US"/>
        </w:rPr>
        <w:t xml:space="preserve">Образец типовой задачи по теме </w:t>
      </w:r>
      <w:r>
        <w:rPr>
          <w:i/>
          <w:iCs/>
        </w:rPr>
        <w:t>7</w:t>
      </w:r>
      <w:r w:rsidRPr="00E108D8">
        <w:rPr>
          <w:i/>
          <w:iCs/>
        </w:rPr>
        <w:t xml:space="preserve"> </w:t>
      </w:r>
    </w:p>
    <w:p w14:paraId="1DD09C31" w14:textId="4DD93AC1" w:rsidR="00E108D8" w:rsidRPr="00E108D8" w:rsidRDefault="00E108D8" w:rsidP="00E108D8">
      <w:pPr>
        <w:jc w:val="center"/>
      </w:pPr>
      <w:r w:rsidRPr="00E108D8">
        <w:rPr>
          <w:i/>
          <w:iCs/>
        </w:rPr>
        <w:t>«Экономические методы (расчёты) регулирования на предприятии</w:t>
      </w:r>
      <w:r w:rsidRPr="00E108D8">
        <w:t>»</w:t>
      </w:r>
    </w:p>
    <w:p w14:paraId="6704BD92" w14:textId="77777777" w:rsidR="00E108D8" w:rsidRPr="00E108D8" w:rsidRDefault="00E108D8" w:rsidP="00E108D8">
      <w:pPr>
        <w:jc w:val="center"/>
        <w:rPr>
          <w:b/>
        </w:rPr>
      </w:pPr>
    </w:p>
    <w:p w14:paraId="38DF0B3B" w14:textId="77777777" w:rsid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i/>
          <w:color w:val="000000"/>
          <w:lang w:eastAsia="ar-SA"/>
        </w:rPr>
        <w:t>Задача 1.</w:t>
      </w:r>
      <w:r w:rsidRPr="00E108D8">
        <w:rPr>
          <w:rFonts w:eastAsia="Calibri"/>
          <w:color w:val="000000"/>
          <w:lang w:eastAsia="ar-SA"/>
        </w:rPr>
        <w:t xml:space="preserve"> По инициативе профкома ОАО «Васильевский глинозем» в коллективный договор было включено положение о том, что с согласия профсоюзной организаций работники по своему </w:t>
      </w:r>
      <w:r w:rsidRPr="00E108D8">
        <w:rPr>
          <w:rFonts w:eastAsia="Calibri"/>
          <w:color w:val="000000"/>
          <w:lang w:eastAsia="ar-SA"/>
        </w:rPr>
        <w:lastRenderedPageBreak/>
        <w:t>желанию, выраженному в письменной форме, вправе получить до 25% заработной платы в виде привилегированных акций ОАО с 10%-ной скидкой от их номинальной стоимости либо до 15% - в виде акций иных предприятий, не вхо</w:t>
      </w:r>
      <w:r>
        <w:rPr>
          <w:rFonts w:eastAsia="Calibri"/>
          <w:color w:val="000000"/>
          <w:lang w:eastAsia="ar-SA"/>
        </w:rPr>
        <w:t xml:space="preserve">дящих в ОАО, но уже без скидки. </w:t>
      </w:r>
    </w:p>
    <w:p w14:paraId="3BE9659A" w14:textId="5FBE9E97"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color w:val="000000"/>
          <w:lang w:eastAsia="ar-SA"/>
        </w:rPr>
        <w:t>После подписания коллективный договор был направлен для регистрации в орган по труду администрации г. Васильевска.</w:t>
      </w:r>
      <w:r>
        <w:rPr>
          <w:rFonts w:eastAsia="Calibri"/>
          <w:color w:val="000000"/>
          <w:lang w:eastAsia="ar-SA"/>
        </w:rPr>
        <w:t xml:space="preserve"> </w:t>
      </w:r>
      <w:r w:rsidRPr="00E108D8">
        <w:rPr>
          <w:rFonts w:eastAsia="Calibri"/>
          <w:color w:val="000000"/>
          <w:lang w:eastAsia="ar-SA"/>
        </w:rPr>
        <w:t>Дайте заключение органа по труду городской администрации по данному пункту коллективного договора.</w:t>
      </w:r>
    </w:p>
    <w:p w14:paraId="03EB9D71" w14:textId="77777777"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p>
    <w:p w14:paraId="420B4B71" w14:textId="21B98843"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i/>
          <w:color w:val="000000"/>
          <w:lang w:eastAsia="ar-SA"/>
        </w:rPr>
        <w:t>Задача 2.</w:t>
      </w:r>
      <w:r w:rsidRPr="00E108D8">
        <w:rPr>
          <w:rFonts w:eastAsia="Calibri"/>
          <w:color w:val="000000"/>
          <w:lang w:eastAsia="ar-SA"/>
        </w:rPr>
        <w:t xml:space="preserve"> Зара</w:t>
      </w:r>
      <w:r>
        <w:rPr>
          <w:rFonts w:eastAsia="Calibri"/>
          <w:color w:val="000000"/>
          <w:lang w:eastAsia="ar-SA"/>
        </w:rPr>
        <w:t xml:space="preserve">ботная плата старшего инженера </w:t>
      </w:r>
      <w:r w:rsidRPr="00E108D8">
        <w:rPr>
          <w:rFonts w:eastAsia="Calibri"/>
          <w:color w:val="000000"/>
          <w:lang w:eastAsia="ar-SA"/>
        </w:rPr>
        <w:t xml:space="preserve">АО «Прогресс» Смирнитского </w:t>
      </w:r>
      <w:r>
        <w:rPr>
          <w:rFonts w:eastAsia="Calibri"/>
          <w:color w:val="000000"/>
          <w:lang w:eastAsia="ar-SA"/>
        </w:rPr>
        <w:t xml:space="preserve">в соответствии с действующей в </w:t>
      </w:r>
      <w:r w:rsidRPr="00E108D8">
        <w:rPr>
          <w:rFonts w:eastAsia="Calibri"/>
          <w:color w:val="000000"/>
          <w:lang w:eastAsia="ar-SA"/>
        </w:rPr>
        <w:t xml:space="preserve">АО системой оплаты труда включала месячный оклад и ежемесячные надбавки за выслугу лет и качественное выполнение особо важных и ответственных работ. Получив очередной расчетный листок, Смирнитский обнаружил, что за работу в выходные и нерабочие праздничные дни, к которой он привлекался, оплата произведена без учета указанных надбавок. Работник решил отстаивать свои права, но прежде обратился за </w:t>
      </w:r>
      <w:r>
        <w:rPr>
          <w:rFonts w:eastAsia="Calibri"/>
          <w:color w:val="000000"/>
          <w:lang w:eastAsia="ar-SA"/>
        </w:rPr>
        <w:t>разъяснением в обком профсоюза.</w:t>
      </w:r>
    </w:p>
    <w:p w14:paraId="02122BAA" w14:textId="465A0558"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bCs/>
          <w:i/>
          <w:iCs/>
          <w:color w:val="000000"/>
          <w:lang w:eastAsia="ar-SA"/>
        </w:rPr>
      </w:pPr>
      <w:r w:rsidRPr="00E108D8">
        <w:rPr>
          <w:rFonts w:eastAsia="Calibri"/>
          <w:color w:val="000000"/>
          <w:lang w:eastAsia="ar-SA"/>
        </w:rPr>
        <w:t>Сформулируйте обоснованный ответ юриста правового отдела обкома профсоюза.</w:t>
      </w:r>
    </w:p>
    <w:p w14:paraId="77A1EB36" w14:textId="77777777" w:rsidR="002667B0" w:rsidRDefault="002667B0" w:rsidP="00C747B3">
      <w:pPr>
        <w:jc w:val="center"/>
        <w:rPr>
          <w:b/>
        </w:rPr>
      </w:pPr>
    </w:p>
    <w:p w14:paraId="26730F92" w14:textId="2BB270E6" w:rsidR="00C747B3" w:rsidRPr="00C747B3" w:rsidRDefault="00C747B3" w:rsidP="00C747B3">
      <w:pPr>
        <w:jc w:val="center"/>
        <w:rPr>
          <w:rFonts w:eastAsiaTheme="minorHAnsi"/>
          <w:lang w:eastAsia="en-US"/>
        </w:rPr>
      </w:pPr>
      <w:r w:rsidRPr="00C747B3">
        <w:rPr>
          <w:b/>
        </w:rPr>
        <w:t xml:space="preserve">3.2 Типовые задания </w:t>
      </w:r>
      <w:r w:rsidR="00214C5C">
        <w:rPr>
          <w:rFonts w:eastAsiaTheme="minorHAnsi"/>
          <w:b/>
          <w:lang w:eastAsia="en-US"/>
        </w:rPr>
        <w:t>творческого уровня</w:t>
      </w:r>
    </w:p>
    <w:p w14:paraId="5314E7AE" w14:textId="77777777" w:rsidR="00E108D8" w:rsidRDefault="00E108D8" w:rsidP="00E108D8">
      <w:pPr>
        <w:jc w:val="center"/>
        <w:rPr>
          <w:rFonts w:eastAsiaTheme="minorHAnsi"/>
          <w:i/>
          <w:iCs/>
          <w:lang w:eastAsia="en-US"/>
        </w:rPr>
      </w:pPr>
    </w:p>
    <w:p w14:paraId="2F58FBF2"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1</w:t>
      </w:r>
      <w:r w:rsidRPr="00214C5C">
        <w:rPr>
          <w:i/>
          <w:iCs/>
        </w:rPr>
        <w:t xml:space="preserve"> «</w:t>
      </w:r>
      <w:r w:rsidRPr="000958BD">
        <w:rPr>
          <w:i/>
          <w:iCs/>
        </w:rPr>
        <w:t>Предмет, метод и содержание курса</w:t>
      </w:r>
      <w:r w:rsidRPr="00214C5C">
        <w:rPr>
          <w:i/>
          <w:iCs/>
        </w:rPr>
        <w:t>»</w:t>
      </w:r>
    </w:p>
    <w:p w14:paraId="03C63C7F" w14:textId="77777777" w:rsidR="00E108D8" w:rsidRDefault="00E108D8" w:rsidP="00E108D8">
      <w:pPr>
        <w:ind w:firstLine="709"/>
        <w:rPr>
          <w:i/>
        </w:rPr>
      </w:pPr>
    </w:p>
    <w:p w14:paraId="0714579F" w14:textId="7511C6FA" w:rsidR="00466292" w:rsidRDefault="00466292" w:rsidP="00466292">
      <w:pPr>
        <w:ind w:firstLine="709"/>
        <w:jc w:val="both"/>
      </w:pPr>
      <w:r>
        <w:rPr>
          <w:i/>
        </w:rPr>
        <w:t>Задание</w:t>
      </w:r>
      <w:r w:rsidR="00E108D8" w:rsidRPr="000958BD">
        <w:rPr>
          <w:i/>
        </w:rPr>
        <w:t xml:space="preserve"> 1.</w:t>
      </w:r>
      <w:r w:rsidR="00E108D8">
        <w:t xml:space="preserve"> </w:t>
      </w:r>
      <w:r>
        <w:t>Поясните, о каких правоотношениях идет речь в перечисленных случаях? Есть ли среди них трудовые отношения?</w:t>
      </w:r>
    </w:p>
    <w:p w14:paraId="32722529" w14:textId="77777777" w:rsidR="00466292" w:rsidRDefault="00466292" w:rsidP="00466292">
      <w:pPr>
        <w:ind w:firstLine="709"/>
        <w:jc w:val="both"/>
      </w:pPr>
      <w:r>
        <w:t xml:space="preserve">1) сварщик акционерного общества получил на работе травму и </w:t>
      </w:r>
    </w:p>
    <w:p w14:paraId="60086AC9" w14:textId="04C861BD" w:rsidR="00466292" w:rsidRDefault="00466292" w:rsidP="00466292">
      <w:pPr>
        <w:ind w:firstLine="709"/>
        <w:jc w:val="both"/>
      </w:pPr>
      <w:r>
        <w:t>обратился к директору с заявлением о компенсации вреда, причиненного здоровью;</w:t>
      </w:r>
    </w:p>
    <w:p w14:paraId="3DF59981" w14:textId="1E055BF4" w:rsidR="00466292" w:rsidRDefault="00466292" w:rsidP="00466292">
      <w:pPr>
        <w:ind w:firstLine="709"/>
        <w:jc w:val="both"/>
      </w:pPr>
      <w:r>
        <w:t>2) работники автотранспортного предприятия провели в коллективе сбор подписей о проведении забастовки в связи с задержкой выплаты заработной платы;</w:t>
      </w:r>
    </w:p>
    <w:p w14:paraId="120EC6B4" w14:textId="37D7130B" w:rsidR="00466292" w:rsidRDefault="00466292" w:rsidP="00466292">
      <w:pPr>
        <w:ind w:firstLine="709"/>
        <w:jc w:val="both"/>
      </w:pPr>
      <w:r>
        <w:t>3) акционерное общество «Рассвет» приняло решение о вступлении в областное объединение работодателей;</w:t>
      </w:r>
    </w:p>
    <w:p w14:paraId="42808B23" w14:textId="17ECCB96" w:rsidR="00E108D8" w:rsidRDefault="00466292" w:rsidP="00466292">
      <w:pPr>
        <w:ind w:firstLine="709"/>
        <w:jc w:val="both"/>
      </w:pPr>
      <w:r>
        <w:t>4) инженер обувной фабрики обратился в службу занятости с просьбой подыскать ему работу с более высоким заработком, и был поставлен на учет.</w:t>
      </w:r>
    </w:p>
    <w:p w14:paraId="5866875E" w14:textId="77777777" w:rsidR="00E108D8" w:rsidRDefault="00E108D8" w:rsidP="00E108D8">
      <w:pPr>
        <w:jc w:val="center"/>
        <w:rPr>
          <w:rFonts w:eastAsiaTheme="minorHAnsi"/>
          <w:i/>
          <w:iCs/>
          <w:lang w:eastAsia="en-US"/>
        </w:rPr>
      </w:pPr>
    </w:p>
    <w:p w14:paraId="70641031"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sidRPr="00214C5C">
        <w:rPr>
          <w:i/>
          <w:iCs/>
        </w:rPr>
        <w:t>2 «</w:t>
      </w:r>
      <w:r w:rsidRPr="000958BD">
        <w:rPr>
          <w:i/>
          <w:iCs/>
        </w:rPr>
        <w:t>Система нормативно-правовых актов, регулирующих социально-трудовые отношения в РФ</w:t>
      </w:r>
      <w:r w:rsidRPr="00214C5C">
        <w:rPr>
          <w:i/>
          <w:iCs/>
        </w:rPr>
        <w:t>»</w:t>
      </w:r>
    </w:p>
    <w:p w14:paraId="49CE08FC" w14:textId="77777777" w:rsidR="00E108D8" w:rsidRDefault="00E108D8" w:rsidP="00E108D8">
      <w:pPr>
        <w:pStyle w:val="24"/>
        <w:spacing w:after="0" w:line="240" w:lineRule="auto"/>
        <w:ind w:firstLine="567"/>
        <w:rPr>
          <w:i/>
        </w:rPr>
      </w:pPr>
    </w:p>
    <w:p w14:paraId="329C0986" w14:textId="77777777" w:rsidR="00146F0A" w:rsidRDefault="00146F0A" w:rsidP="00146F0A">
      <w:pPr>
        <w:pStyle w:val="af7"/>
        <w:spacing w:before="0" w:beforeAutospacing="0" w:after="0" w:afterAutospacing="0"/>
        <w:ind w:firstLine="709"/>
        <w:jc w:val="both"/>
      </w:pPr>
      <w:r>
        <w:rPr>
          <w:i/>
        </w:rPr>
        <w:t>Задание</w:t>
      </w:r>
      <w:r w:rsidR="00E108D8" w:rsidRPr="0093634E">
        <w:rPr>
          <w:i/>
        </w:rPr>
        <w:t xml:space="preserve"> 1. </w:t>
      </w:r>
      <w:r>
        <w:t xml:space="preserve">Какие из приведенных ниже отношений регулируются трудовым законодательством? Нарушены ли нормы трудового права в каких-то случаях? </w:t>
      </w:r>
    </w:p>
    <w:p w14:paraId="7F260BE6" w14:textId="77777777" w:rsidR="00146F0A" w:rsidRDefault="00146F0A" w:rsidP="00146F0A">
      <w:pPr>
        <w:pStyle w:val="af7"/>
        <w:spacing w:before="0" w:beforeAutospacing="0" w:after="0" w:afterAutospacing="0"/>
        <w:ind w:firstLine="709"/>
        <w:jc w:val="both"/>
      </w:pPr>
      <w:r>
        <w:t xml:space="preserve">1) капитану полиции объявили строгий выговор за грубое нарушение служебной дисциплины; </w:t>
      </w:r>
    </w:p>
    <w:p w14:paraId="27773D92" w14:textId="77777777" w:rsidR="00146F0A" w:rsidRDefault="00146F0A" w:rsidP="00146F0A">
      <w:pPr>
        <w:pStyle w:val="af7"/>
        <w:spacing w:before="0" w:beforeAutospacing="0" w:after="0" w:afterAutospacing="0"/>
        <w:ind w:firstLine="709"/>
        <w:jc w:val="both"/>
      </w:pPr>
      <w:r>
        <w:t xml:space="preserve">2) индивидуальный предприниматель Петров отказался от услуг няни своего трехлетнего сына без предупреждения, объяснения причин и выплаты заработка за 2 месяца; </w:t>
      </w:r>
    </w:p>
    <w:p w14:paraId="2210AE74" w14:textId="77777777" w:rsidR="00146F0A" w:rsidRDefault="00146F0A" w:rsidP="00146F0A">
      <w:pPr>
        <w:pStyle w:val="af7"/>
        <w:spacing w:before="0" w:beforeAutospacing="0" w:after="0" w:afterAutospacing="0"/>
        <w:ind w:firstLine="709"/>
        <w:jc w:val="both"/>
      </w:pPr>
      <w:r>
        <w:t xml:space="preserve">3) студента экономического факультета университета отчислили за пропуски занятий и неоплату обучения в срок; </w:t>
      </w:r>
    </w:p>
    <w:p w14:paraId="7E036106" w14:textId="77777777" w:rsidR="00146F0A" w:rsidRDefault="00146F0A" w:rsidP="00146F0A">
      <w:pPr>
        <w:pStyle w:val="af7"/>
        <w:spacing w:before="0" w:beforeAutospacing="0" w:after="0" w:afterAutospacing="0"/>
        <w:ind w:firstLine="709"/>
        <w:jc w:val="both"/>
      </w:pPr>
      <w:r>
        <w:t xml:space="preserve">4) помощник адвоката был уволен в связи с уходом адвоката на пенсию по возрасту; </w:t>
      </w:r>
    </w:p>
    <w:p w14:paraId="4CB2E262" w14:textId="77777777" w:rsidR="00146F0A" w:rsidRDefault="00146F0A" w:rsidP="00146F0A">
      <w:pPr>
        <w:pStyle w:val="af7"/>
        <w:spacing w:before="0" w:beforeAutospacing="0" w:after="0" w:afterAutospacing="0"/>
        <w:ind w:firstLine="709"/>
        <w:jc w:val="both"/>
      </w:pPr>
      <w:r>
        <w:t xml:space="preserve">5) капитану пассажирского судна директор речного порта предоставил беспроцентную ссуду на лечение ребенка; </w:t>
      </w:r>
    </w:p>
    <w:p w14:paraId="6F9730AE" w14:textId="77777777" w:rsidR="00146F0A" w:rsidRDefault="00146F0A" w:rsidP="00146F0A">
      <w:pPr>
        <w:pStyle w:val="af7"/>
        <w:spacing w:before="0" w:beforeAutospacing="0" w:after="0" w:afterAutospacing="0"/>
        <w:ind w:firstLine="709"/>
        <w:jc w:val="both"/>
      </w:pPr>
      <w:r>
        <w:t xml:space="preserve">6) главному специалисту управления судебного департамента отказано в присвоении классного чина по результатам аттестации; </w:t>
      </w:r>
    </w:p>
    <w:p w14:paraId="7BADBB55" w14:textId="163378B4" w:rsidR="00E108D8" w:rsidRDefault="00146F0A" w:rsidP="00146F0A">
      <w:pPr>
        <w:pStyle w:val="af7"/>
        <w:spacing w:before="0" w:beforeAutospacing="0" w:after="0" w:afterAutospacing="0"/>
        <w:ind w:firstLine="709"/>
        <w:jc w:val="both"/>
        <w:rPr>
          <w:rFonts w:eastAsiaTheme="minorHAnsi"/>
          <w:i/>
          <w:iCs/>
          <w:lang w:eastAsia="en-US"/>
        </w:rPr>
      </w:pPr>
      <w:r>
        <w:t>7) частный нотариус предоставила себе отпуск по беременности и родам.</w:t>
      </w:r>
    </w:p>
    <w:p w14:paraId="7BA3C45E" w14:textId="77777777" w:rsidR="00466292" w:rsidRDefault="00466292" w:rsidP="00E108D8">
      <w:pPr>
        <w:jc w:val="center"/>
        <w:rPr>
          <w:rFonts w:eastAsiaTheme="minorHAnsi"/>
          <w:i/>
          <w:iCs/>
          <w:lang w:eastAsia="en-US"/>
        </w:rPr>
      </w:pPr>
    </w:p>
    <w:p w14:paraId="52F89C45"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color w:val="000000"/>
        </w:rPr>
        <w:t xml:space="preserve">3 </w:t>
      </w:r>
      <w:r w:rsidRPr="00214C5C">
        <w:rPr>
          <w:i/>
          <w:iCs/>
          <w:color w:val="000000"/>
        </w:rPr>
        <w:t>«</w:t>
      </w:r>
      <w:r w:rsidRPr="0093634E">
        <w:rPr>
          <w:i/>
          <w:iCs/>
          <w:color w:val="000000"/>
        </w:rPr>
        <w:t>Принципы, источники и субъекты трудового права</w:t>
      </w:r>
      <w:r w:rsidRPr="00214C5C">
        <w:rPr>
          <w:i/>
          <w:iCs/>
          <w:color w:val="000000"/>
        </w:rPr>
        <w:t>»</w:t>
      </w:r>
    </w:p>
    <w:p w14:paraId="268FEE97" w14:textId="77777777" w:rsidR="00E108D8" w:rsidRDefault="00E108D8" w:rsidP="00E108D8">
      <w:pPr>
        <w:jc w:val="center"/>
        <w:rPr>
          <w:rFonts w:eastAsiaTheme="minorHAnsi"/>
          <w:i/>
          <w:iCs/>
          <w:lang w:eastAsia="en-US"/>
        </w:rPr>
      </w:pPr>
    </w:p>
    <w:p w14:paraId="526029AC" w14:textId="77777777" w:rsidR="00146F0A" w:rsidRDefault="00146F0A" w:rsidP="00146F0A">
      <w:pPr>
        <w:ind w:firstLine="709"/>
        <w:jc w:val="both"/>
      </w:pPr>
      <w:r w:rsidRPr="00146F0A">
        <w:rPr>
          <w:i/>
        </w:rPr>
        <w:t>Задание 1.</w:t>
      </w:r>
      <w:r>
        <w:t xml:space="preserve"> На основе анализа ТК РФ назовите пять локальных нормативных актов, принимаемых с учетом мнения выборного органа первичной профсоюзной организации.</w:t>
      </w:r>
    </w:p>
    <w:p w14:paraId="584F4FA2" w14:textId="77777777" w:rsidR="00146F0A" w:rsidRDefault="00146F0A" w:rsidP="00146F0A">
      <w:pPr>
        <w:ind w:firstLine="709"/>
        <w:jc w:val="both"/>
      </w:pPr>
      <w:r w:rsidRPr="00146F0A">
        <w:rPr>
          <w:i/>
        </w:rPr>
        <w:lastRenderedPageBreak/>
        <w:t>Задание 2.</w:t>
      </w:r>
      <w:r>
        <w:t xml:space="preserve"> Сделайте блок-схему порядка разработки и принятия локального нормативного акта в соответствии со ст. 372 ТК РФ. </w:t>
      </w:r>
    </w:p>
    <w:p w14:paraId="5D265A70" w14:textId="77777777" w:rsidR="00146F0A" w:rsidRDefault="00146F0A" w:rsidP="00146F0A">
      <w:pPr>
        <w:ind w:firstLine="709"/>
        <w:jc w:val="both"/>
      </w:pPr>
      <w:r w:rsidRPr="00146F0A">
        <w:rPr>
          <w:i/>
        </w:rPr>
        <w:t>Задание 3.</w:t>
      </w:r>
      <w:r w:rsidRPr="00146F0A">
        <w:t xml:space="preserve"> </w:t>
      </w:r>
      <w:r>
        <w:t xml:space="preserve">Разъясните, в каком порядке, согласно ТК РФ, принимается: </w:t>
      </w:r>
    </w:p>
    <w:p w14:paraId="74FB2B27" w14:textId="77777777" w:rsidR="00146F0A" w:rsidRDefault="00146F0A" w:rsidP="00146F0A">
      <w:pPr>
        <w:ind w:firstLine="709"/>
        <w:jc w:val="both"/>
      </w:pPr>
      <w:r>
        <w:t xml:space="preserve">а) положение, закрепляющее перечень сведений, составляющих коммерческую тайну; </w:t>
      </w:r>
    </w:p>
    <w:p w14:paraId="1656D2F5" w14:textId="77777777" w:rsidR="00146F0A" w:rsidRDefault="00146F0A" w:rsidP="00146F0A">
      <w:pPr>
        <w:ind w:firstLine="709"/>
        <w:jc w:val="both"/>
      </w:pPr>
      <w:r>
        <w:t xml:space="preserve">б) кодекс этики и служебного поведения работников; </w:t>
      </w:r>
    </w:p>
    <w:p w14:paraId="26F496F7" w14:textId="77777777" w:rsidR="00146F0A" w:rsidRDefault="00146F0A" w:rsidP="00146F0A">
      <w:pPr>
        <w:ind w:firstLine="709"/>
        <w:jc w:val="both"/>
      </w:pPr>
      <w:r>
        <w:t xml:space="preserve">в) положение о порядке обработки персональных данных работников;  </w:t>
      </w:r>
    </w:p>
    <w:p w14:paraId="06381B31" w14:textId="77777777" w:rsidR="00146F0A" w:rsidRDefault="00146F0A" w:rsidP="00146F0A">
      <w:pPr>
        <w:ind w:firstLine="709"/>
        <w:jc w:val="both"/>
      </w:pPr>
      <w:r>
        <w:t xml:space="preserve">г) перечень должностей работников с ненормированным рабочим днем. </w:t>
      </w:r>
    </w:p>
    <w:p w14:paraId="1FE89835" w14:textId="77777777" w:rsidR="00146F0A" w:rsidRDefault="00146F0A" w:rsidP="00146F0A">
      <w:pPr>
        <w:ind w:firstLine="709"/>
        <w:jc w:val="both"/>
      </w:pPr>
      <w:r w:rsidRPr="00146F0A">
        <w:rPr>
          <w:i/>
        </w:rPr>
        <w:t>Задание 4.</w:t>
      </w:r>
      <w:r>
        <w:t xml:space="preserve"> Что будет применяться в случае противоречия между ТК РФ и иным федеральным законом, содержащим нормы трудового права? Проанализируйте нормы ст. 252 ТК РФ. </w:t>
      </w:r>
    </w:p>
    <w:p w14:paraId="241CDD95" w14:textId="77777777" w:rsidR="00146F0A" w:rsidRDefault="00146F0A" w:rsidP="00146F0A">
      <w:pPr>
        <w:ind w:firstLine="709"/>
        <w:jc w:val="both"/>
      </w:pPr>
      <w:r w:rsidRPr="00146F0A">
        <w:rPr>
          <w:i/>
        </w:rPr>
        <w:t>Задание 5.</w:t>
      </w:r>
      <w:r>
        <w:t xml:space="preserve"> Приведите нормы ТК РФ, предусматривающие в случае коллизии правовых норм применение условий, более благоприятных для работника. </w:t>
      </w:r>
    </w:p>
    <w:p w14:paraId="777137A6" w14:textId="77777777" w:rsidR="00146F0A" w:rsidRDefault="00146F0A" w:rsidP="00146F0A">
      <w:pPr>
        <w:ind w:firstLine="709"/>
        <w:jc w:val="both"/>
      </w:pPr>
      <w:r w:rsidRPr="00146F0A">
        <w:rPr>
          <w:i/>
        </w:rPr>
        <w:t>Задание 6.</w:t>
      </w:r>
      <w:r>
        <w:t xml:space="preserve"> Назовите непоименованные принципы трудового права. </w:t>
      </w:r>
    </w:p>
    <w:p w14:paraId="351D49CA" w14:textId="3E4716BB" w:rsidR="00146F0A" w:rsidRDefault="00146F0A" w:rsidP="00146F0A">
      <w:pPr>
        <w:ind w:firstLine="709"/>
        <w:jc w:val="both"/>
        <w:rPr>
          <w:i/>
        </w:rPr>
      </w:pPr>
      <w:r w:rsidRPr="00146F0A">
        <w:rPr>
          <w:i/>
        </w:rPr>
        <w:t>Задание 7.</w:t>
      </w:r>
      <w:r>
        <w:t xml:space="preserve"> Используя СПС «КонсультантПлюс», «Гарант», приведите акты, в которых суд устанавливает нарушение права работника на защиту своего человеческого достоинства в период трудовой деятельности.</w:t>
      </w:r>
    </w:p>
    <w:p w14:paraId="483FE99C" w14:textId="77777777" w:rsidR="00146F0A" w:rsidRDefault="00146F0A" w:rsidP="00E108D8">
      <w:pPr>
        <w:jc w:val="center"/>
        <w:rPr>
          <w:rFonts w:eastAsiaTheme="minorHAnsi"/>
          <w:i/>
          <w:iCs/>
          <w:lang w:eastAsia="en-US"/>
        </w:rPr>
      </w:pPr>
    </w:p>
    <w:p w14:paraId="3E00059B"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4</w:t>
      </w:r>
      <w:r w:rsidRPr="00214C5C">
        <w:rPr>
          <w:i/>
          <w:iCs/>
        </w:rPr>
        <w:t xml:space="preserve"> «</w:t>
      </w:r>
      <w:r w:rsidRPr="008330C9">
        <w:rPr>
          <w:i/>
          <w:iCs/>
        </w:rPr>
        <w:t>Трудовой договор</w:t>
      </w:r>
      <w:r w:rsidRPr="00214C5C">
        <w:rPr>
          <w:i/>
          <w:iCs/>
        </w:rPr>
        <w:t>»</w:t>
      </w:r>
    </w:p>
    <w:p w14:paraId="21E3D75D" w14:textId="77777777" w:rsidR="00E108D8" w:rsidRDefault="00E108D8" w:rsidP="00E108D8">
      <w:pPr>
        <w:jc w:val="center"/>
        <w:rPr>
          <w:rFonts w:eastAsiaTheme="minorHAnsi"/>
          <w:i/>
          <w:iCs/>
          <w:lang w:eastAsia="en-US"/>
        </w:rPr>
      </w:pPr>
    </w:p>
    <w:p w14:paraId="4BDCBD6F" w14:textId="008C3223" w:rsidR="00466292" w:rsidRDefault="00466292" w:rsidP="00FF4A79">
      <w:pPr>
        <w:ind w:firstLine="709"/>
        <w:jc w:val="both"/>
      </w:pPr>
      <w:r>
        <w:rPr>
          <w:i/>
        </w:rPr>
        <w:t>Задание</w:t>
      </w:r>
      <w:r w:rsidR="00E108D8">
        <w:rPr>
          <w:i/>
        </w:rPr>
        <w:t xml:space="preserve"> 1</w:t>
      </w:r>
      <w:r w:rsidR="00E108D8" w:rsidRPr="00A55091">
        <w:rPr>
          <w:i/>
        </w:rPr>
        <w:t>.</w:t>
      </w:r>
      <w:r w:rsidR="00E108D8">
        <w:t xml:space="preserve"> </w:t>
      </w:r>
      <w:r>
        <w:t>15-летний школьник Никонов обратился к руководителю ООО «Север» с заявлением о приеме его на работу системным администратором, пояснив, что имеет необходимые навыки, подтвержденные сертификатом, и работать будет из дома в свободное от учебы время, а оплату поп</w:t>
      </w:r>
      <w:r w:rsidR="00FF4A79">
        <w:t xml:space="preserve">росил в размере половины МРОТ.  </w:t>
      </w:r>
      <w:r>
        <w:t xml:space="preserve">Поскольку других желающих </w:t>
      </w:r>
      <w:r w:rsidR="00FF4A79">
        <w:t xml:space="preserve">на данную вакансию не нашлось, </w:t>
      </w:r>
      <w:r>
        <w:t>директор согласился.</w:t>
      </w:r>
    </w:p>
    <w:p w14:paraId="6E5C2E60" w14:textId="55A80AD0" w:rsidR="00466292" w:rsidRDefault="00466292" w:rsidP="00466292">
      <w:pPr>
        <w:ind w:firstLine="709"/>
        <w:jc w:val="both"/>
      </w:pPr>
      <w:r>
        <w:t>Составьте перечень документов, которые необходимы дл</w:t>
      </w:r>
      <w:r w:rsidR="00FF4A79">
        <w:t>я за</w:t>
      </w:r>
      <w:r>
        <w:t>ключения трудового договора, и проект трудового договора.</w:t>
      </w:r>
    </w:p>
    <w:p w14:paraId="2AB3A7E4" w14:textId="77777777" w:rsidR="00FF4A79" w:rsidRDefault="00FF4A79" w:rsidP="00466292">
      <w:pPr>
        <w:ind w:firstLine="709"/>
        <w:jc w:val="both"/>
      </w:pPr>
    </w:p>
    <w:p w14:paraId="416FF3B7" w14:textId="3A08BDD0" w:rsidR="00466292" w:rsidRDefault="00FF4A79" w:rsidP="00FF4A79">
      <w:pPr>
        <w:ind w:firstLine="709"/>
        <w:jc w:val="both"/>
      </w:pPr>
      <w:r w:rsidRPr="00FF4A79">
        <w:rPr>
          <w:i/>
        </w:rPr>
        <w:t>Задание 2.</w:t>
      </w:r>
      <w:r>
        <w:t xml:space="preserve"> </w:t>
      </w:r>
      <w:r w:rsidR="00466292">
        <w:t>Слесарь третьего разряда Сидо</w:t>
      </w:r>
      <w:r>
        <w:t xml:space="preserve">ров был принят на работу после </w:t>
      </w:r>
      <w:r w:rsidR="00466292">
        <w:t>собеседования с мастером учас</w:t>
      </w:r>
      <w:r>
        <w:t>тка 21 октября. Ему выдали спец</w:t>
      </w:r>
      <w:r w:rsidR="00466292">
        <w:t xml:space="preserve">одежду, индивидуальные средства защиты и показали станок, на котором он должен работать. На </w:t>
      </w:r>
      <w:r>
        <w:t>вопрос о том, когда будут оформ</w:t>
      </w:r>
      <w:r w:rsidR="00466292">
        <w:t>лены документы, – мастер сказал</w:t>
      </w:r>
      <w:r>
        <w:t>, что директор в отпуске и дого</w:t>
      </w:r>
      <w:r w:rsidR="00466292">
        <w:t>вор подпишут сразу после его в</w:t>
      </w:r>
      <w:r>
        <w:t>озвращения. 25 ноября мастер со</w:t>
      </w:r>
      <w:r w:rsidR="00466292">
        <w:t>общил Сидорову, что директор договор подписывать отказался, и Сидоров больше не работает в орг</w:t>
      </w:r>
      <w:r>
        <w:t xml:space="preserve">анизации. Сидоров обратился за </w:t>
      </w:r>
      <w:r w:rsidR="00466292">
        <w:t>консультацией к адвокату.</w:t>
      </w:r>
    </w:p>
    <w:p w14:paraId="46AD9CFF" w14:textId="5EEF9B47" w:rsidR="00466292" w:rsidRDefault="00466292" w:rsidP="00FF4A79">
      <w:pPr>
        <w:ind w:firstLine="709"/>
        <w:jc w:val="both"/>
      </w:pPr>
      <w:r>
        <w:t>Оцените действия сторон. Сос</w:t>
      </w:r>
      <w:r w:rsidR="00FF4A79">
        <w:t xml:space="preserve">тавьте для Сидорова письменный </w:t>
      </w:r>
      <w:r>
        <w:t>ответ.</w:t>
      </w:r>
    </w:p>
    <w:p w14:paraId="0C195419" w14:textId="77777777" w:rsidR="00E108D8" w:rsidRDefault="00E108D8" w:rsidP="00FF4A79">
      <w:pPr>
        <w:rPr>
          <w:rFonts w:eastAsiaTheme="minorHAnsi"/>
          <w:i/>
          <w:iCs/>
          <w:lang w:eastAsia="en-US"/>
        </w:rPr>
      </w:pPr>
    </w:p>
    <w:p w14:paraId="42BBF31C"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5</w:t>
      </w:r>
      <w:r w:rsidRPr="00214C5C">
        <w:rPr>
          <w:i/>
          <w:iCs/>
        </w:rPr>
        <w:t xml:space="preserve"> «</w:t>
      </w:r>
      <w:r w:rsidRPr="004D6F0F">
        <w:rPr>
          <w:i/>
          <w:iCs/>
        </w:rPr>
        <w:t>Коллективный договор</w:t>
      </w:r>
      <w:r w:rsidRPr="00214C5C">
        <w:rPr>
          <w:i/>
          <w:iCs/>
        </w:rPr>
        <w:t>»</w:t>
      </w:r>
    </w:p>
    <w:p w14:paraId="3F6A6392" w14:textId="77777777" w:rsidR="00E108D8" w:rsidRDefault="00E108D8" w:rsidP="00E108D8">
      <w:pPr>
        <w:jc w:val="center"/>
        <w:rPr>
          <w:rFonts w:eastAsiaTheme="minorHAnsi"/>
          <w:i/>
          <w:iCs/>
          <w:lang w:eastAsia="en-US"/>
        </w:rPr>
      </w:pPr>
    </w:p>
    <w:p w14:paraId="3F7A78E6" w14:textId="0B2821BB" w:rsidR="00FF4A79" w:rsidRPr="00FF4A79" w:rsidRDefault="00466292" w:rsidP="00FF4A79">
      <w:pPr>
        <w:ind w:firstLine="709"/>
        <w:jc w:val="both"/>
        <w:rPr>
          <w:bCs/>
          <w:iCs/>
        </w:rPr>
      </w:pPr>
      <w:r>
        <w:rPr>
          <w:bCs/>
          <w:i/>
        </w:rPr>
        <w:t xml:space="preserve">Задание </w:t>
      </w:r>
      <w:r w:rsidR="00E108D8" w:rsidRPr="008927BF">
        <w:rPr>
          <w:bCs/>
          <w:i/>
        </w:rPr>
        <w:t>1.</w:t>
      </w:r>
      <w:r w:rsidR="00E108D8">
        <w:rPr>
          <w:bCs/>
          <w:iCs/>
        </w:rPr>
        <w:t xml:space="preserve"> </w:t>
      </w:r>
      <w:r w:rsidR="00FF4A79" w:rsidRPr="00FF4A79">
        <w:rPr>
          <w:bCs/>
          <w:iCs/>
        </w:rPr>
        <w:t xml:space="preserve">Проанализируйте Отраслевое </w:t>
      </w:r>
      <w:r w:rsidR="00FF4A79">
        <w:rPr>
          <w:bCs/>
          <w:iCs/>
        </w:rPr>
        <w:t xml:space="preserve">соглашение и выпишите условия, </w:t>
      </w:r>
      <w:r w:rsidR="00FF4A79" w:rsidRPr="00FF4A79">
        <w:rPr>
          <w:bCs/>
          <w:iCs/>
        </w:rPr>
        <w:t>улучшающие положение работн</w:t>
      </w:r>
      <w:r w:rsidR="00FF4A79">
        <w:rPr>
          <w:bCs/>
          <w:iCs/>
        </w:rPr>
        <w:t xml:space="preserve">иков по сравнению с действующим </w:t>
      </w:r>
      <w:r w:rsidR="00FF4A79" w:rsidRPr="00FF4A79">
        <w:rPr>
          <w:bCs/>
          <w:iCs/>
        </w:rPr>
        <w:t xml:space="preserve">трудовым законодательством, </w:t>
      </w:r>
      <w:r w:rsidR="00FF4A79">
        <w:rPr>
          <w:bCs/>
          <w:iCs/>
        </w:rPr>
        <w:t>составьте проект условий коллек</w:t>
      </w:r>
      <w:r w:rsidR="00FF4A79" w:rsidRPr="00FF4A79">
        <w:rPr>
          <w:bCs/>
          <w:iCs/>
        </w:rPr>
        <w:t>тивного договора на основе Ген</w:t>
      </w:r>
      <w:r w:rsidR="00FF4A79">
        <w:rPr>
          <w:bCs/>
          <w:iCs/>
        </w:rPr>
        <w:t>ерального и Отраслевого соглаше</w:t>
      </w:r>
      <w:r w:rsidR="00FF4A79" w:rsidRPr="00FF4A79">
        <w:rPr>
          <w:bCs/>
          <w:iCs/>
        </w:rPr>
        <w:t>ний (минимум три нормативных у</w:t>
      </w:r>
      <w:r w:rsidR="00FF4A79">
        <w:rPr>
          <w:bCs/>
          <w:iCs/>
        </w:rPr>
        <w:t xml:space="preserve">словия и три обязательственных </w:t>
      </w:r>
      <w:r w:rsidR="00FF4A79" w:rsidRPr="00FF4A79">
        <w:rPr>
          <w:bCs/>
          <w:iCs/>
        </w:rPr>
        <w:t xml:space="preserve">условия). </w:t>
      </w:r>
    </w:p>
    <w:p w14:paraId="28466046" w14:textId="08AC6FC2" w:rsidR="00E108D8" w:rsidRDefault="00FF4A79" w:rsidP="00FF4A79">
      <w:pPr>
        <w:ind w:firstLine="709"/>
        <w:jc w:val="both"/>
        <w:rPr>
          <w:bCs/>
          <w:iCs/>
        </w:rPr>
      </w:pPr>
      <w:r w:rsidRPr="00FF4A79">
        <w:rPr>
          <w:bCs/>
          <w:iCs/>
        </w:rPr>
        <w:t>Укажите вид каждого из усл</w:t>
      </w:r>
      <w:r>
        <w:rPr>
          <w:bCs/>
          <w:iCs/>
        </w:rPr>
        <w:t>овий: какие являются нормативны</w:t>
      </w:r>
      <w:r w:rsidRPr="00FF4A79">
        <w:rPr>
          <w:bCs/>
          <w:iCs/>
        </w:rPr>
        <w:t>ми, а какие – обязательственными.</w:t>
      </w:r>
    </w:p>
    <w:p w14:paraId="2EE81A7F" w14:textId="77777777" w:rsidR="00E108D8" w:rsidRDefault="00E108D8" w:rsidP="00E108D8">
      <w:pPr>
        <w:jc w:val="center"/>
        <w:rPr>
          <w:rFonts w:eastAsiaTheme="minorHAnsi"/>
          <w:i/>
          <w:iCs/>
          <w:lang w:eastAsia="en-US"/>
        </w:rPr>
      </w:pPr>
    </w:p>
    <w:p w14:paraId="194D5567" w14:textId="4F21DE36" w:rsidR="00E108D8" w:rsidRDefault="00E108D8" w:rsidP="00E108D8">
      <w:pPr>
        <w:jc w:val="center"/>
      </w:pPr>
      <w:r w:rsidRPr="00214C5C">
        <w:rPr>
          <w:rFonts w:eastAsiaTheme="minorHAnsi"/>
          <w:i/>
          <w:iCs/>
          <w:lang w:eastAsia="en-US"/>
        </w:rPr>
        <w:t xml:space="preserve">Образец типовой задачи по теме </w:t>
      </w:r>
      <w:r>
        <w:rPr>
          <w:i/>
          <w:iCs/>
        </w:rPr>
        <w:t xml:space="preserve">6 </w:t>
      </w:r>
      <w:r w:rsidRPr="00214C5C">
        <w:rPr>
          <w:i/>
          <w:iCs/>
        </w:rPr>
        <w:t>«</w:t>
      </w:r>
      <w:r w:rsidRPr="00E108D8">
        <w:rPr>
          <w:i/>
          <w:iCs/>
        </w:rPr>
        <w:t>Регулирование занятости и трудоустройства</w:t>
      </w:r>
      <w:r>
        <w:t>»</w:t>
      </w:r>
    </w:p>
    <w:p w14:paraId="46D20D09" w14:textId="77777777" w:rsidR="00E108D8" w:rsidRDefault="00E108D8" w:rsidP="00E108D8">
      <w:pPr>
        <w:jc w:val="center"/>
        <w:rPr>
          <w:b/>
        </w:rPr>
      </w:pPr>
    </w:p>
    <w:p w14:paraId="1BCA01F8" w14:textId="15A24D82" w:rsidR="00FF4A79" w:rsidRDefault="00466292" w:rsidP="00FF4A79">
      <w:pPr>
        <w:pStyle w:val="af"/>
        <w:widowControl w:val="0"/>
        <w:tabs>
          <w:tab w:val="left" w:pos="0"/>
        </w:tabs>
        <w:ind w:firstLine="709"/>
      </w:pPr>
      <w:r>
        <w:rPr>
          <w:i/>
        </w:rPr>
        <w:t>Задание</w:t>
      </w:r>
      <w:r w:rsidR="00E108D8">
        <w:rPr>
          <w:i/>
        </w:rPr>
        <w:t xml:space="preserve"> 1</w:t>
      </w:r>
      <w:r w:rsidR="00E108D8" w:rsidRPr="00A55091">
        <w:rPr>
          <w:i/>
        </w:rPr>
        <w:t>.</w:t>
      </w:r>
      <w:r w:rsidR="00E108D8">
        <w:t xml:space="preserve"> </w:t>
      </w:r>
      <w:r w:rsidR="00FF4A79">
        <w:t>Красина Л.Н. в установленном порядке была признана безработной и получала пособие по безработице. Получив уведомление центра занятости о необходимости немедленной явки для получения направления на работу, Красина в назначенное время не явилась, так как уезжала в сельскую местность навестить престарелых родителей и помочь им по хозяйству.</w:t>
      </w:r>
    </w:p>
    <w:p w14:paraId="2FBA357A" w14:textId="77777777" w:rsidR="00FF4A79" w:rsidRDefault="00FF4A79" w:rsidP="00FF4A79">
      <w:pPr>
        <w:pStyle w:val="af"/>
        <w:widowControl w:val="0"/>
        <w:tabs>
          <w:tab w:val="left" w:pos="0"/>
        </w:tabs>
        <w:ind w:firstLine="709"/>
        <w:rPr>
          <w:bCs/>
          <w:i/>
          <w:iCs/>
        </w:rPr>
      </w:pPr>
      <w:r>
        <w:t>Придя через неделю к инспектору центра занятости, она узнала, что за неявку она лишена пособия по безработице. Правомерно ли решение центра занятости? Какие санкции вправе применять центр занятости населения?</w:t>
      </w:r>
    </w:p>
    <w:p w14:paraId="012159C1" w14:textId="36A81084" w:rsidR="00E108D8" w:rsidRDefault="00E108D8" w:rsidP="00466292">
      <w:pPr>
        <w:pStyle w:val="af"/>
        <w:widowControl w:val="0"/>
        <w:tabs>
          <w:tab w:val="left" w:pos="0"/>
        </w:tabs>
        <w:ind w:firstLine="709"/>
        <w:rPr>
          <w:bCs/>
          <w:i/>
          <w:iCs/>
        </w:rPr>
      </w:pPr>
    </w:p>
    <w:p w14:paraId="101372C8" w14:textId="77777777" w:rsidR="00E108D8" w:rsidRDefault="00E108D8" w:rsidP="00E108D8">
      <w:pPr>
        <w:jc w:val="center"/>
        <w:rPr>
          <w:i/>
          <w:iCs/>
        </w:rPr>
      </w:pPr>
      <w:r w:rsidRPr="00E108D8">
        <w:rPr>
          <w:rFonts w:eastAsiaTheme="minorHAnsi"/>
          <w:i/>
          <w:iCs/>
          <w:lang w:eastAsia="en-US"/>
        </w:rPr>
        <w:t xml:space="preserve">Образец типовой задачи по теме </w:t>
      </w:r>
      <w:r>
        <w:rPr>
          <w:i/>
          <w:iCs/>
        </w:rPr>
        <w:t>7</w:t>
      </w:r>
      <w:r w:rsidRPr="00E108D8">
        <w:rPr>
          <w:i/>
          <w:iCs/>
        </w:rPr>
        <w:t xml:space="preserve"> </w:t>
      </w:r>
    </w:p>
    <w:p w14:paraId="55271CE0" w14:textId="77777777" w:rsidR="00E108D8" w:rsidRPr="00E108D8" w:rsidRDefault="00E108D8" w:rsidP="00E108D8">
      <w:pPr>
        <w:jc w:val="center"/>
      </w:pPr>
      <w:r w:rsidRPr="00E108D8">
        <w:rPr>
          <w:i/>
          <w:iCs/>
        </w:rPr>
        <w:t>«Экономические методы (расчёты) регулирования на предприятии</w:t>
      </w:r>
      <w:r w:rsidRPr="00E108D8">
        <w:t>»</w:t>
      </w:r>
    </w:p>
    <w:p w14:paraId="588B9C62" w14:textId="77777777" w:rsidR="00E108D8" w:rsidRPr="00E108D8" w:rsidRDefault="00E108D8" w:rsidP="00E108D8">
      <w:pPr>
        <w:jc w:val="center"/>
        <w:rPr>
          <w:b/>
        </w:rPr>
      </w:pPr>
    </w:p>
    <w:p w14:paraId="34143799" w14:textId="792342B2" w:rsidR="00FF4A79" w:rsidRPr="00FF4A79" w:rsidRDefault="00466292" w:rsidP="00FF4A79">
      <w:pPr>
        <w:widowControl w:val="0"/>
        <w:shd w:val="clear" w:color="auto" w:fill="FFFFFF"/>
        <w:tabs>
          <w:tab w:val="left" w:pos="0"/>
          <w:tab w:val="left" w:pos="989"/>
          <w:tab w:val="left" w:pos="1310"/>
        </w:tabs>
        <w:suppressAutoHyphens/>
        <w:ind w:firstLine="709"/>
        <w:jc w:val="both"/>
        <w:rPr>
          <w:rFonts w:eastAsia="Calibri"/>
          <w:color w:val="000000"/>
          <w:lang w:eastAsia="ar-SA"/>
        </w:rPr>
      </w:pPr>
      <w:r>
        <w:rPr>
          <w:rFonts w:eastAsia="Calibri"/>
          <w:i/>
          <w:color w:val="000000"/>
          <w:lang w:eastAsia="ar-SA"/>
        </w:rPr>
        <w:t xml:space="preserve">Задание </w:t>
      </w:r>
      <w:r w:rsidR="00E108D8" w:rsidRPr="00E108D8">
        <w:rPr>
          <w:rFonts w:eastAsia="Calibri"/>
          <w:i/>
          <w:color w:val="000000"/>
          <w:lang w:eastAsia="ar-SA"/>
        </w:rPr>
        <w:t>1.</w:t>
      </w:r>
      <w:r w:rsidR="00E108D8" w:rsidRPr="00E108D8">
        <w:rPr>
          <w:rFonts w:eastAsia="Calibri"/>
          <w:color w:val="000000"/>
          <w:lang w:eastAsia="ar-SA"/>
        </w:rPr>
        <w:t xml:space="preserve"> </w:t>
      </w:r>
      <w:r w:rsidR="00FF4A79" w:rsidRPr="00FF4A79">
        <w:rPr>
          <w:rFonts w:eastAsia="Calibri"/>
          <w:color w:val="000000"/>
          <w:lang w:eastAsia="ar-SA"/>
        </w:rPr>
        <w:t>Приказом начальника механос</w:t>
      </w:r>
      <w:r w:rsidR="00FF4A79">
        <w:rPr>
          <w:rFonts w:eastAsia="Calibri"/>
          <w:color w:val="000000"/>
          <w:lang w:eastAsia="ar-SA"/>
        </w:rPr>
        <w:t xml:space="preserve">борочного цеха от 12 июля были </w:t>
      </w:r>
      <w:r w:rsidR="00FF4A79" w:rsidRPr="00FF4A79">
        <w:rPr>
          <w:rFonts w:eastAsia="Calibri"/>
          <w:color w:val="000000"/>
          <w:lang w:eastAsia="ar-SA"/>
        </w:rPr>
        <w:t xml:space="preserve">депремированы (полностью или </w:t>
      </w:r>
      <w:r w:rsidR="00FF4A79">
        <w:rPr>
          <w:rFonts w:eastAsia="Calibri"/>
          <w:color w:val="000000"/>
          <w:lang w:eastAsia="ar-SA"/>
        </w:rPr>
        <w:t xml:space="preserve">частично) следующие работники: </w:t>
      </w:r>
      <w:r w:rsidR="00FF4A79" w:rsidRPr="00FF4A79">
        <w:rPr>
          <w:rFonts w:eastAsia="Calibri"/>
          <w:color w:val="000000"/>
          <w:lang w:eastAsia="ar-SA"/>
        </w:rPr>
        <w:t>сборщики на конвейере – пол</w:t>
      </w:r>
      <w:r w:rsidR="00FF4A79">
        <w:rPr>
          <w:rFonts w:eastAsia="Calibri"/>
          <w:color w:val="000000"/>
          <w:lang w:eastAsia="ar-SA"/>
        </w:rPr>
        <w:t>ностью в виду перерасхода преми</w:t>
      </w:r>
      <w:r w:rsidR="00FF4A79" w:rsidRPr="00FF4A79">
        <w:rPr>
          <w:rFonts w:eastAsia="Calibri"/>
          <w:color w:val="000000"/>
          <w:lang w:eastAsia="ar-SA"/>
        </w:rPr>
        <w:t>ального фонда; токарь Сергеев – на 15% за то, что систематически оставлял рабочее место неубранн</w:t>
      </w:r>
      <w:r w:rsidR="00FF4A79">
        <w:rPr>
          <w:rFonts w:eastAsia="Calibri"/>
          <w:color w:val="000000"/>
          <w:lang w:eastAsia="ar-SA"/>
        </w:rPr>
        <w:t xml:space="preserve">ым; сварщик Иванов – полностью </w:t>
      </w:r>
      <w:r w:rsidR="00FF4A79" w:rsidRPr="00FF4A79">
        <w:rPr>
          <w:rFonts w:eastAsia="Calibri"/>
          <w:color w:val="000000"/>
          <w:lang w:eastAsia="ar-SA"/>
        </w:rPr>
        <w:t>за прогул, совершенный 2 ию</w:t>
      </w:r>
      <w:r w:rsidR="00FF4A79">
        <w:rPr>
          <w:rFonts w:eastAsia="Calibri"/>
          <w:color w:val="000000"/>
          <w:lang w:eastAsia="ar-SA"/>
        </w:rPr>
        <w:t xml:space="preserve">ля; шлифовщик Антонов – на 50% </w:t>
      </w:r>
      <w:r w:rsidR="00FF4A79" w:rsidRPr="00FF4A79">
        <w:rPr>
          <w:rFonts w:eastAsia="Calibri"/>
          <w:color w:val="000000"/>
          <w:lang w:eastAsia="ar-SA"/>
        </w:rPr>
        <w:t xml:space="preserve">за неоднократное допущение брака; слесарь Горюнов – на 25% за </w:t>
      </w:r>
    </w:p>
    <w:p w14:paraId="06A5C619" w14:textId="77777777" w:rsidR="00FF4A79" w:rsidRPr="00FF4A79" w:rsidRDefault="00FF4A79" w:rsidP="00FF4A79">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FF4A79">
        <w:rPr>
          <w:rFonts w:eastAsia="Calibri"/>
          <w:color w:val="000000"/>
          <w:lang w:eastAsia="ar-SA"/>
        </w:rPr>
        <w:t xml:space="preserve">грубость и пререкания с мастером. </w:t>
      </w:r>
    </w:p>
    <w:p w14:paraId="68E391E5" w14:textId="38F06181" w:rsidR="00E108D8" w:rsidRPr="007575D8" w:rsidRDefault="00FF4A79" w:rsidP="007575D8">
      <w:pPr>
        <w:widowControl w:val="0"/>
        <w:shd w:val="clear" w:color="auto" w:fill="FFFFFF"/>
        <w:tabs>
          <w:tab w:val="left" w:pos="0"/>
          <w:tab w:val="left" w:pos="989"/>
          <w:tab w:val="left" w:pos="1310"/>
        </w:tabs>
        <w:suppressAutoHyphens/>
        <w:ind w:firstLine="709"/>
        <w:jc w:val="both"/>
        <w:rPr>
          <w:rFonts w:eastAsia="Calibri"/>
          <w:bCs/>
          <w:i/>
          <w:iCs/>
          <w:color w:val="000000"/>
          <w:lang w:eastAsia="ar-SA"/>
        </w:rPr>
      </w:pPr>
      <w:r w:rsidRPr="00FF4A79">
        <w:rPr>
          <w:rFonts w:eastAsia="Calibri"/>
          <w:color w:val="000000"/>
          <w:lang w:eastAsia="ar-SA"/>
        </w:rPr>
        <w:t>Что является основанием для</w:t>
      </w:r>
      <w:r>
        <w:rPr>
          <w:rFonts w:eastAsia="Calibri"/>
          <w:color w:val="000000"/>
          <w:lang w:eastAsia="ar-SA"/>
        </w:rPr>
        <w:t xml:space="preserve"> депремирования и в каком поряд</w:t>
      </w:r>
      <w:r w:rsidRPr="00FF4A79">
        <w:rPr>
          <w:rFonts w:eastAsia="Calibri"/>
          <w:color w:val="000000"/>
          <w:lang w:eastAsia="ar-SA"/>
        </w:rPr>
        <w:t>ке оно производится? Оцените правомерность данного приказа.</w:t>
      </w:r>
      <w:r w:rsidRPr="00FF4A79">
        <w:rPr>
          <w:rFonts w:eastAsia="Calibri"/>
          <w:color w:val="000000"/>
          <w:lang w:eastAsia="ar-SA"/>
        </w:rPr>
        <w:cr/>
      </w:r>
    </w:p>
    <w:p w14:paraId="218E029C" w14:textId="432F2260" w:rsidR="00C747B3" w:rsidRPr="000558C2" w:rsidRDefault="00C747B3" w:rsidP="00C747B3">
      <w:pPr>
        <w:jc w:val="center"/>
        <w:rPr>
          <w:b/>
        </w:rPr>
      </w:pPr>
      <w:r w:rsidRPr="00C747B3">
        <w:rPr>
          <w:b/>
        </w:rPr>
        <w:t>3.</w:t>
      </w:r>
      <w:r w:rsidR="008927BF">
        <w:rPr>
          <w:b/>
        </w:rPr>
        <w:t>3</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2338FD">
      <w:pPr>
        <w:jc w:val="center"/>
        <w:rPr>
          <w:i/>
          <w:iCs/>
        </w:rPr>
      </w:pPr>
    </w:p>
    <w:p w14:paraId="7E7853C8" w14:textId="77777777" w:rsidR="002338FD" w:rsidRDefault="002338FD" w:rsidP="002338FD">
      <w:pPr>
        <w:pStyle w:val="af1"/>
        <w:spacing w:after="0" w:line="240" w:lineRule="auto"/>
        <w:ind w:left="0"/>
        <w:jc w:val="center"/>
        <w:rPr>
          <w:i/>
          <w:sz w:val="24"/>
          <w:szCs w:val="24"/>
        </w:rPr>
      </w:pPr>
      <w:r>
        <w:rPr>
          <w:i/>
          <w:sz w:val="24"/>
          <w:szCs w:val="24"/>
        </w:rPr>
        <w:t xml:space="preserve">Типовые вопросы к собеседованию по теме </w:t>
      </w:r>
      <w:r w:rsidRPr="002338FD">
        <w:rPr>
          <w:i/>
          <w:sz w:val="24"/>
          <w:szCs w:val="24"/>
        </w:rPr>
        <w:t xml:space="preserve">1. </w:t>
      </w:r>
    </w:p>
    <w:p w14:paraId="613FE19F" w14:textId="4949BA7B" w:rsidR="002338FD" w:rsidRPr="002338FD" w:rsidRDefault="002338FD" w:rsidP="00F628BA">
      <w:pPr>
        <w:pStyle w:val="af1"/>
        <w:spacing w:after="0" w:line="240" w:lineRule="auto"/>
        <w:ind w:left="0"/>
        <w:jc w:val="center"/>
        <w:rPr>
          <w:i/>
          <w:sz w:val="24"/>
          <w:szCs w:val="24"/>
        </w:rPr>
      </w:pPr>
      <w:r>
        <w:rPr>
          <w:i/>
          <w:sz w:val="24"/>
          <w:szCs w:val="24"/>
        </w:rPr>
        <w:t>«</w:t>
      </w:r>
      <w:r w:rsidRPr="002338FD">
        <w:rPr>
          <w:i/>
          <w:sz w:val="24"/>
          <w:szCs w:val="24"/>
        </w:rPr>
        <w:t>Предмет, метод и содержание курса</w:t>
      </w:r>
      <w:r>
        <w:rPr>
          <w:i/>
          <w:sz w:val="24"/>
          <w:szCs w:val="24"/>
        </w:rPr>
        <w:t>»</w:t>
      </w:r>
    </w:p>
    <w:p w14:paraId="6ABF899E" w14:textId="54CA0AF5" w:rsidR="002338FD" w:rsidRPr="002338FD" w:rsidRDefault="002338FD" w:rsidP="00F628BA">
      <w:pPr>
        <w:pStyle w:val="af1"/>
        <w:numPr>
          <w:ilvl w:val="0"/>
          <w:numId w:val="25"/>
        </w:numPr>
        <w:spacing w:after="0" w:line="240" w:lineRule="auto"/>
        <w:ind w:left="709" w:hanging="349"/>
        <w:jc w:val="both"/>
        <w:rPr>
          <w:sz w:val="24"/>
          <w:szCs w:val="24"/>
        </w:rPr>
      </w:pPr>
      <w:r w:rsidRPr="002338FD">
        <w:rPr>
          <w:sz w:val="24"/>
          <w:szCs w:val="24"/>
        </w:rPr>
        <w:t xml:space="preserve">Отношения между людьми по их участию в общественном труде, общественная форма труда, его социальное устройство. </w:t>
      </w:r>
    </w:p>
    <w:p w14:paraId="510F7213" w14:textId="5B3A0AC5" w:rsidR="002338FD" w:rsidRPr="002338FD" w:rsidRDefault="002338FD" w:rsidP="00F628BA">
      <w:pPr>
        <w:pStyle w:val="af1"/>
        <w:numPr>
          <w:ilvl w:val="0"/>
          <w:numId w:val="25"/>
        </w:numPr>
        <w:spacing w:after="0" w:line="240" w:lineRule="auto"/>
        <w:ind w:left="709" w:hanging="349"/>
        <w:jc w:val="both"/>
        <w:rPr>
          <w:sz w:val="24"/>
          <w:szCs w:val="24"/>
        </w:rPr>
      </w:pPr>
      <w:r w:rsidRPr="002338FD">
        <w:rPr>
          <w:sz w:val="24"/>
          <w:szCs w:val="24"/>
        </w:rPr>
        <w:t>Цель и задачи законодательства о труде Российской Федерации.</w:t>
      </w:r>
    </w:p>
    <w:p w14:paraId="6DE8C182" w14:textId="5CBBFD6F" w:rsidR="00F43A56" w:rsidRDefault="002338FD" w:rsidP="00F628BA">
      <w:pPr>
        <w:pStyle w:val="af1"/>
        <w:numPr>
          <w:ilvl w:val="0"/>
          <w:numId w:val="25"/>
        </w:numPr>
        <w:spacing w:after="0" w:line="240" w:lineRule="auto"/>
        <w:ind w:left="709" w:hanging="349"/>
        <w:jc w:val="both"/>
        <w:rPr>
          <w:sz w:val="24"/>
          <w:szCs w:val="24"/>
        </w:rPr>
      </w:pPr>
      <w:r w:rsidRPr="002338FD">
        <w:rPr>
          <w:sz w:val="24"/>
          <w:szCs w:val="24"/>
        </w:rPr>
        <w:t>Принципы регулирования трудовых отношений и иных (социальных) непосредственно связанных с ними отношений.</w:t>
      </w:r>
    </w:p>
    <w:p w14:paraId="72EA05EE" w14:textId="77777777" w:rsidR="002338FD" w:rsidRPr="002338FD" w:rsidRDefault="002338FD" w:rsidP="00F628BA">
      <w:pPr>
        <w:pStyle w:val="af1"/>
        <w:spacing w:after="0" w:line="240" w:lineRule="auto"/>
        <w:ind w:left="709"/>
        <w:jc w:val="both"/>
        <w:rPr>
          <w:sz w:val="24"/>
          <w:szCs w:val="24"/>
        </w:rPr>
      </w:pPr>
    </w:p>
    <w:p w14:paraId="16F25F31" w14:textId="77777777" w:rsidR="002338FD" w:rsidRDefault="002338FD" w:rsidP="00F628BA">
      <w:pPr>
        <w:jc w:val="center"/>
        <w:rPr>
          <w:rFonts w:eastAsia="Calibri"/>
          <w:i/>
          <w:lang w:eastAsia="en-US"/>
        </w:rPr>
      </w:pPr>
      <w:r>
        <w:rPr>
          <w:i/>
        </w:rPr>
        <w:t>Типовые вопросы к собеседованию по теме</w:t>
      </w:r>
      <w:r w:rsidRPr="002338FD">
        <w:rPr>
          <w:rFonts w:eastAsia="Calibri"/>
          <w:i/>
          <w:lang w:eastAsia="en-US"/>
        </w:rPr>
        <w:t xml:space="preserve"> 2. </w:t>
      </w:r>
    </w:p>
    <w:p w14:paraId="3D93CF49" w14:textId="558FDAE5" w:rsidR="002338FD" w:rsidRDefault="002338FD" w:rsidP="00F628BA">
      <w:pPr>
        <w:jc w:val="center"/>
        <w:rPr>
          <w:rFonts w:eastAsia="Calibri"/>
          <w:i/>
          <w:lang w:eastAsia="en-US"/>
        </w:rPr>
      </w:pPr>
      <w:r>
        <w:rPr>
          <w:rFonts w:eastAsia="Calibri"/>
          <w:i/>
          <w:lang w:eastAsia="en-US"/>
        </w:rPr>
        <w:t>«</w:t>
      </w:r>
      <w:r w:rsidRPr="002338FD">
        <w:rPr>
          <w:rFonts w:eastAsia="Calibri"/>
          <w:i/>
          <w:lang w:eastAsia="en-US"/>
        </w:rPr>
        <w:t>Система нормативно-правовых актов,</w:t>
      </w:r>
    </w:p>
    <w:p w14:paraId="6A29FBF2" w14:textId="03682B2E" w:rsidR="002338FD" w:rsidRPr="002338FD" w:rsidRDefault="002338FD" w:rsidP="00F628BA">
      <w:pPr>
        <w:jc w:val="center"/>
        <w:rPr>
          <w:rFonts w:eastAsia="Calibri"/>
          <w:i/>
          <w:lang w:eastAsia="en-US"/>
        </w:rPr>
      </w:pPr>
      <w:r w:rsidRPr="002338FD">
        <w:rPr>
          <w:rFonts w:eastAsia="Calibri"/>
          <w:i/>
          <w:lang w:eastAsia="en-US"/>
        </w:rPr>
        <w:t xml:space="preserve"> регулирующих социально-трудовые отношения в РФ</w:t>
      </w:r>
      <w:r>
        <w:rPr>
          <w:rFonts w:eastAsia="Calibri"/>
          <w:i/>
          <w:lang w:eastAsia="en-US"/>
        </w:rPr>
        <w:t>»</w:t>
      </w:r>
    </w:p>
    <w:p w14:paraId="4AC0A8D6" w14:textId="67B36D92" w:rsidR="002338FD" w:rsidRPr="002338FD" w:rsidRDefault="002338FD" w:rsidP="00F628BA">
      <w:pPr>
        <w:pStyle w:val="af1"/>
        <w:numPr>
          <w:ilvl w:val="0"/>
          <w:numId w:val="26"/>
        </w:numPr>
        <w:spacing w:after="0" w:line="240" w:lineRule="auto"/>
        <w:ind w:left="709" w:hanging="284"/>
        <w:jc w:val="both"/>
      </w:pPr>
      <w:r w:rsidRPr="002338FD">
        <w:t>Конституция Российской Федерации о социально-трудовых отношениях и их регулировании.</w:t>
      </w:r>
    </w:p>
    <w:p w14:paraId="5C19FB13"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 xml:space="preserve">Структура и особенности отраслей права, обеспечивающих регулирование социально-трудовых отношений. </w:t>
      </w:r>
    </w:p>
    <w:p w14:paraId="6BC1DFDE"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 xml:space="preserve">Трудовое право и его роль в регулировании социально-трудовых отношений. </w:t>
      </w:r>
    </w:p>
    <w:p w14:paraId="07B62AEF" w14:textId="2199EEB7" w:rsidR="002338FD" w:rsidRPr="002338FD" w:rsidRDefault="00F628BA" w:rsidP="00F628BA">
      <w:pPr>
        <w:numPr>
          <w:ilvl w:val="0"/>
          <w:numId w:val="26"/>
        </w:numPr>
        <w:ind w:left="709" w:hanging="284"/>
        <w:contextualSpacing/>
        <w:jc w:val="both"/>
        <w:rPr>
          <w:rFonts w:eastAsia="Calibri"/>
          <w:lang w:eastAsia="en-US"/>
        </w:rPr>
      </w:pPr>
      <w:r>
        <w:rPr>
          <w:rFonts w:eastAsia="Calibri"/>
          <w:lang w:eastAsia="en-US"/>
        </w:rPr>
        <w:t xml:space="preserve">Право </w:t>
      </w:r>
      <w:r w:rsidR="002338FD" w:rsidRPr="002338FD">
        <w:rPr>
          <w:rFonts w:eastAsia="Calibri"/>
          <w:lang w:eastAsia="en-US"/>
        </w:rPr>
        <w:t xml:space="preserve">социального обеспечения в системе экономико-правового регулирования социальнотрудовых отношений. </w:t>
      </w:r>
    </w:p>
    <w:p w14:paraId="7299B9DC"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Законы и подзаконные нормативно-правовые акты, регулирующие социально-трудовые отношения.</w:t>
      </w:r>
    </w:p>
    <w:p w14:paraId="0E7C1F1E"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Международное право и экономико-правовое регулирование социальнотрудовых отношений.</w:t>
      </w:r>
    </w:p>
    <w:p w14:paraId="4AC26E7B" w14:textId="77777777" w:rsidR="002338FD" w:rsidRPr="002338FD" w:rsidRDefault="002338FD" w:rsidP="00F628BA">
      <w:pPr>
        <w:jc w:val="both"/>
        <w:rPr>
          <w:rFonts w:eastAsia="Calibri"/>
          <w:lang w:eastAsia="en-US"/>
        </w:rPr>
      </w:pPr>
    </w:p>
    <w:p w14:paraId="317299F3" w14:textId="3E3A4DFC" w:rsidR="002338FD" w:rsidRDefault="002338FD" w:rsidP="00F628BA">
      <w:pPr>
        <w:jc w:val="center"/>
        <w:rPr>
          <w:rFonts w:eastAsia="Calibri"/>
          <w:i/>
          <w:lang w:eastAsia="en-US"/>
        </w:rPr>
      </w:pPr>
      <w:r w:rsidRPr="002338FD">
        <w:rPr>
          <w:rFonts w:eastAsia="Calibri"/>
          <w:i/>
          <w:lang w:eastAsia="en-US"/>
        </w:rPr>
        <w:t xml:space="preserve">Типовые вопросы к собеседованию по теме 3 </w:t>
      </w:r>
    </w:p>
    <w:p w14:paraId="465FB3D2" w14:textId="4CAC063E" w:rsidR="002338FD" w:rsidRPr="002338FD" w:rsidRDefault="002338FD" w:rsidP="00F628BA">
      <w:pPr>
        <w:jc w:val="center"/>
        <w:rPr>
          <w:rFonts w:eastAsia="Calibri"/>
          <w:i/>
          <w:lang w:eastAsia="en-US"/>
        </w:rPr>
      </w:pPr>
      <w:r>
        <w:rPr>
          <w:rFonts w:eastAsia="Calibri"/>
          <w:i/>
          <w:lang w:eastAsia="en-US"/>
        </w:rPr>
        <w:t>«</w:t>
      </w:r>
      <w:r w:rsidRPr="002338FD">
        <w:rPr>
          <w:rFonts w:eastAsia="Calibri"/>
          <w:i/>
          <w:lang w:eastAsia="en-US"/>
        </w:rPr>
        <w:t>Принципы, источники и субъекты трудового права</w:t>
      </w:r>
      <w:r>
        <w:rPr>
          <w:rFonts w:eastAsia="Calibri"/>
          <w:i/>
          <w:lang w:eastAsia="en-US"/>
        </w:rPr>
        <w:t>»</w:t>
      </w:r>
    </w:p>
    <w:p w14:paraId="60825C20"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Понятие принципов трудового права. </w:t>
      </w:r>
    </w:p>
    <w:p w14:paraId="0415137E"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Понятие и виды источников трудового права. </w:t>
      </w:r>
    </w:p>
    <w:p w14:paraId="37997069"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Действие нормативных актов во времени, в пространстве и по категориям работников.</w:t>
      </w:r>
    </w:p>
    <w:p w14:paraId="147A495C"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Субъекты трудового права: граждане, организации (работодатели), кооперативные организации (кооперативы), акционерные общества, администрация государственного и муниципального унитарного предприятия. </w:t>
      </w:r>
    </w:p>
    <w:p w14:paraId="325D0066" w14:textId="77777777" w:rsidR="002338FD" w:rsidRDefault="002338FD" w:rsidP="00F628BA">
      <w:pPr>
        <w:numPr>
          <w:ilvl w:val="0"/>
          <w:numId w:val="21"/>
        </w:numPr>
        <w:contextualSpacing/>
        <w:jc w:val="both"/>
        <w:rPr>
          <w:rFonts w:eastAsia="Calibri"/>
          <w:lang w:eastAsia="en-US"/>
        </w:rPr>
      </w:pPr>
      <w:r w:rsidRPr="002338FD">
        <w:rPr>
          <w:rFonts w:eastAsia="Calibri"/>
          <w:lang w:eastAsia="en-US"/>
        </w:rPr>
        <w:t>Трудовой коллектив организации и профсоюзные органы как субъекты трудового права.</w:t>
      </w:r>
    </w:p>
    <w:p w14:paraId="0C14DD37" w14:textId="77777777" w:rsidR="007A3DC5" w:rsidRPr="007A3DC5" w:rsidRDefault="007A3DC5" w:rsidP="007A3DC5">
      <w:pPr>
        <w:numPr>
          <w:ilvl w:val="0"/>
          <w:numId w:val="21"/>
        </w:numPr>
        <w:contextualSpacing/>
        <w:jc w:val="both"/>
        <w:rPr>
          <w:rFonts w:eastAsia="Calibri"/>
          <w:lang w:eastAsia="en-US"/>
        </w:rPr>
      </w:pPr>
      <w:r w:rsidRPr="007A3DC5">
        <w:rPr>
          <w:rFonts w:eastAsia="Calibri"/>
          <w:lang w:eastAsia="en-US"/>
        </w:rPr>
        <w:t>Что такое труд и какова его роль в обществе?</w:t>
      </w:r>
    </w:p>
    <w:p w14:paraId="54C543C5" w14:textId="4C73AFE9" w:rsidR="007A3DC5" w:rsidRPr="007A3DC5" w:rsidRDefault="007A3DC5" w:rsidP="007A3DC5">
      <w:pPr>
        <w:numPr>
          <w:ilvl w:val="0"/>
          <w:numId w:val="21"/>
        </w:numPr>
        <w:contextualSpacing/>
        <w:jc w:val="both"/>
        <w:rPr>
          <w:rFonts w:eastAsia="Calibri"/>
          <w:lang w:eastAsia="en-US"/>
        </w:rPr>
      </w:pPr>
      <w:r w:rsidRPr="007A3DC5">
        <w:rPr>
          <w:rFonts w:eastAsia="Calibri"/>
          <w:lang w:eastAsia="en-US"/>
        </w:rPr>
        <w:t>Дайте понятие и соотношение технической и общественной организации труда.</w:t>
      </w:r>
    </w:p>
    <w:p w14:paraId="6FB2DF8C" w14:textId="4F68FCC8" w:rsidR="007A3DC5" w:rsidRPr="002338FD" w:rsidRDefault="007A3DC5" w:rsidP="007A3DC5">
      <w:pPr>
        <w:numPr>
          <w:ilvl w:val="0"/>
          <w:numId w:val="21"/>
        </w:numPr>
        <w:contextualSpacing/>
        <w:jc w:val="both"/>
        <w:rPr>
          <w:rFonts w:eastAsia="Calibri"/>
          <w:lang w:eastAsia="en-US"/>
        </w:rPr>
      </w:pPr>
      <w:r w:rsidRPr="007A3DC5">
        <w:rPr>
          <w:rFonts w:eastAsia="Calibri"/>
          <w:lang w:eastAsia="en-US"/>
        </w:rPr>
        <w:t>В чем различие самостоятельного и несамостоятельного (наемного) труда?</w:t>
      </w:r>
    </w:p>
    <w:p w14:paraId="34E528D0" w14:textId="6580719E" w:rsidR="002338FD" w:rsidRDefault="002338FD" w:rsidP="00F628BA">
      <w:pPr>
        <w:jc w:val="both"/>
        <w:rPr>
          <w:rFonts w:eastAsia="Calibri"/>
          <w:lang w:eastAsia="en-US"/>
        </w:rPr>
      </w:pPr>
    </w:p>
    <w:p w14:paraId="0B93A0E7" w14:textId="399083FA" w:rsidR="003A5DA9" w:rsidRDefault="003A5DA9" w:rsidP="00F628BA">
      <w:pPr>
        <w:jc w:val="both"/>
        <w:rPr>
          <w:rFonts w:eastAsia="Calibri"/>
          <w:lang w:eastAsia="en-US"/>
        </w:rPr>
      </w:pPr>
    </w:p>
    <w:p w14:paraId="7823E14A" w14:textId="77777777" w:rsidR="003A5DA9" w:rsidRPr="002338FD" w:rsidRDefault="003A5DA9" w:rsidP="00F628BA">
      <w:pPr>
        <w:jc w:val="both"/>
        <w:rPr>
          <w:rFonts w:eastAsia="Calibri"/>
          <w:lang w:eastAsia="en-US"/>
        </w:rPr>
      </w:pPr>
    </w:p>
    <w:p w14:paraId="4B12221F" w14:textId="77777777" w:rsidR="00F628BA" w:rsidRDefault="00F628BA" w:rsidP="00F628BA">
      <w:pPr>
        <w:jc w:val="center"/>
        <w:rPr>
          <w:rFonts w:eastAsia="Calibri"/>
          <w:i/>
          <w:lang w:eastAsia="en-US"/>
        </w:rPr>
      </w:pPr>
      <w:r w:rsidRPr="00F628BA">
        <w:rPr>
          <w:rFonts w:eastAsia="Calibri"/>
          <w:i/>
          <w:lang w:eastAsia="en-US"/>
        </w:rPr>
        <w:lastRenderedPageBreak/>
        <w:t xml:space="preserve">Типовые вопросы к собеседованию по теме </w:t>
      </w:r>
      <w:r w:rsidR="002338FD" w:rsidRPr="002338FD">
        <w:rPr>
          <w:rFonts w:eastAsia="Calibri"/>
          <w:i/>
          <w:lang w:eastAsia="en-US"/>
        </w:rPr>
        <w:t>4</w:t>
      </w:r>
      <w:r>
        <w:rPr>
          <w:rFonts w:eastAsia="Calibri"/>
          <w:i/>
          <w:lang w:eastAsia="en-US"/>
        </w:rPr>
        <w:t xml:space="preserve"> </w:t>
      </w:r>
      <w:r w:rsidR="002338FD" w:rsidRPr="002338FD">
        <w:rPr>
          <w:rFonts w:eastAsia="Calibri"/>
          <w:i/>
          <w:lang w:eastAsia="en-US"/>
        </w:rPr>
        <w:t xml:space="preserve"> </w:t>
      </w:r>
    </w:p>
    <w:p w14:paraId="565B92A5" w14:textId="11B3EA90" w:rsidR="002338FD" w:rsidRPr="002338FD" w:rsidRDefault="00F628BA" w:rsidP="00F628BA">
      <w:pPr>
        <w:jc w:val="center"/>
        <w:rPr>
          <w:rFonts w:eastAsia="Calibri"/>
          <w:i/>
          <w:lang w:eastAsia="en-US"/>
        </w:rPr>
      </w:pPr>
      <w:r>
        <w:rPr>
          <w:rFonts w:eastAsia="Calibri"/>
          <w:i/>
          <w:lang w:eastAsia="en-US"/>
        </w:rPr>
        <w:t>«</w:t>
      </w:r>
      <w:r w:rsidR="002338FD" w:rsidRPr="002338FD">
        <w:rPr>
          <w:rFonts w:eastAsia="Calibri"/>
          <w:i/>
          <w:lang w:eastAsia="en-US"/>
        </w:rPr>
        <w:t>Трудовой договор</w:t>
      </w:r>
      <w:r>
        <w:rPr>
          <w:rFonts w:eastAsia="Calibri"/>
          <w:i/>
          <w:lang w:eastAsia="en-US"/>
        </w:rPr>
        <w:t>»</w:t>
      </w:r>
    </w:p>
    <w:p w14:paraId="22D49454" w14:textId="77777777" w:rsidR="002338FD" w:rsidRDefault="002338FD" w:rsidP="00F628BA">
      <w:pPr>
        <w:numPr>
          <w:ilvl w:val="0"/>
          <w:numId w:val="20"/>
        </w:numPr>
        <w:contextualSpacing/>
        <w:jc w:val="both"/>
        <w:rPr>
          <w:rFonts w:eastAsia="Calibri"/>
          <w:lang w:eastAsia="en-US"/>
        </w:rPr>
      </w:pPr>
      <w:r w:rsidRPr="002338FD">
        <w:rPr>
          <w:rFonts w:eastAsia="Calibri"/>
          <w:lang w:eastAsia="en-US"/>
        </w:rPr>
        <w:t xml:space="preserve">Содержание трудового договора. </w:t>
      </w:r>
    </w:p>
    <w:p w14:paraId="1215B10A" w14:textId="504B14A9"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Отдельные виды трудовых договоров.</w:t>
      </w:r>
    </w:p>
    <w:p w14:paraId="65359217"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Изменения трудового договора.</w:t>
      </w:r>
    </w:p>
    <w:p w14:paraId="533264CE"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Трудовые отношения при смене собственника имущества организации, изменении подведомственности организации, её реорганизации.</w:t>
      </w:r>
    </w:p>
    <w:p w14:paraId="4F52149E"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Прекращение трудового договора.</w:t>
      </w:r>
    </w:p>
    <w:p w14:paraId="1AEDCCD0" w14:textId="77777777" w:rsidR="002338FD" w:rsidRDefault="002338FD" w:rsidP="00F628BA">
      <w:pPr>
        <w:numPr>
          <w:ilvl w:val="0"/>
          <w:numId w:val="20"/>
        </w:numPr>
        <w:contextualSpacing/>
        <w:jc w:val="both"/>
        <w:rPr>
          <w:rFonts w:eastAsia="Calibri"/>
          <w:lang w:eastAsia="en-US"/>
        </w:rPr>
      </w:pPr>
      <w:r w:rsidRPr="002338FD">
        <w:rPr>
          <w:rFonts w:eastAsia="Calibri"/>
          <w:lang w:eastAsia="en-US"/>
        </w:rPr>
        <w:t>Защита персональных данных работник</w:t>
      </w:r>
    </w:p>
    <w:p w14:paraId="6627A2E9" w14:textId="71D5D17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отличия трудов</w:t>
      </w:r>
      <w:r>
        <w:rPr>
          <w:rFonts w:eastAsia="Calibri"/>
          <w:lang w:eastAsia="en-US"/>
        </w:rPr>
        <w:t>ого договора от смежных граждан</w:t>
      </w:r>
      <w:r w:rsidRPr="00E967BA">
        <w:rPr>
          <w:rFonts w:eastAsia="Calibri"/>
          <w:lang w:eastAsia="en-US"/>
        </w:rPr>
        <w:t>ско-правовых договоров в области трудовой деятельности.</w:t>
      </w:r>
    </w:p>
    <w:p w14:paraId="19A1A707" w14:textId="32D15DCE"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Является ли трудовой договор сделкой?</w:t>
      </w:r>
    </w:p>
    <w:p w14:paraId="69917DF9" w14:textId="2D784E5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 соотносятся рабочее место и место работы?</w:t>
      </w:r>
    </w:p>
    <w:p w14:paraId="0255EB24" w14:textId="5A709BFB"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сведения, которые вносятся в трудовую книжку и которые нельзя вносить в трудовую книжку.</w:t>
      </w:r>
    </w:p>
    <w:p w14:paraId="352A7E00" w14:textId="0A1C342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юридические гарант</w:t>
      </w:r>
      <w:r>
        <w:rPr>
          <w:rFonts w:eastAsia="Calibri"/>
          <w:lang w:eastAsia="en-US"/>
        </w:rPr>
        <w:t>ии и запреты установлены при за</w:t>
      </w:r>
      <w:r w:rsidRPr="00E967BA">
        <w:rPr>
          <w:rFonts w:eastAsia="Calibri"/>
          <w:lang w:eastAsia="en-US"/>
        </w:rPr>
        <w:t>ключении трудового договора?</w:t>
      </w:r>
    </w:p>
    <w:p w14:paraId="3A308924" w14:textId="412995D9"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Что такое перемещение?</w:t>
      </w:r>
    </w:p>
    <w:p w14:paraId="7309EAF7" w14:textId="77777777"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Трудовое право</w:t>
      </w:r>
    </w:p>
    <w:p w14:paraId="1F5361DF" w14:textId="736681B1"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В чем отличие совмещения и совместительства?</w:t>
      </w:r>
    </w:p>
    <w:p w14:paraId="5CDE738A" w14:textId="11FFD5EB"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виды временных переводов на другую работу.</w:t>
      </w:r>
    </w:p>
    <w:p w14:paraId="5D035291" w14:textId="14CE40D2"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Чем отличается отстранен</w:t>
      </w:r>
      <w:r>
        <w:rPr>
          <w:rFonts w:eastAsia="Calibri"/>
          <w:lang w:eastAsia="en-US"/>
        </w:rPr>
        <w:t>ие от работы от перевода на дру</w:t>
      </w:r>
      <w:r w:rsidRPr="00E967BA">
        <w:rPr>
          <w:rFonts w:eastAsia="Calibri"/>
          <w:lang w:eastAsia="en-US"/>
        </w:rPr>
        <w:t>гую работу?</w:t>
      </w:r>
    </w:p>
    <w:p w14:paraId="638371EB" w14:textId="599127E1"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быть правовые пос</w:t>
      </w:r>
      <w:r>
        <w:rPr>
          <w:rFonts w:eastAsia="Calibri"/>
          <w:lang w:eastAsia="en-US"/>
        </w:rPr>
        <w:t>ледствия влечет незаконный пере</w:t>
      </w:r>
      <w:r w:rsidRPr="00E967BA">
        <w:rPr>
          <w:rFonts w:eastAsia="Calibri"/>
          <w:lang w:eastAsia="en-US"/>
        </w:rPr>
        <w:t>вод на другую работу?</w:t>
      </w:r>
    </w:p>
    <w:p w14:paraId="1E7A5833" w14:textId="4EEAC4D0"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особенности имеет заключение трудового договора с лицом, ранее занимавшим до</w:t>
      </w:r>
      <w:r>
        <w:rPr>
          <w:rFonts w:eastAsia="Calibri"/>
          <w:lang w:eastAsia="en-US"/>
        </w:rPr>
        <w:t>лжность государственной граждан</w:t>
      </w:r>
      <w:r w:rsidRPr="00E967BA">
        <w:rPr>
          <w:rFonts w:eastAsia="Calibri"/>
          <w:lang w:eastAsia="en-US"/>
        </w:rPr>
        <w:t>ской или муниципальной службы?</w:t>
      </w:r>
    </w:p>
    <w:p w14:paraId="06C0C23B" w14:textId="65748368" w:rsidR="00E967BA" w:rsidRPr="002338FD" w:rsidRDefault="00E967BA" w:rsidP="00E967BA">
      <w:pPr>
        <w:numPr>
          <w:ilvl w:val="0"/>
          <w:numId w:val="20"/>
        </w:numPr>
        <w:contextualSpacing/>
        <w:jc w:val="both"/>
        <w:rPr>
          <w:rFonts w:eastAsia="Calibri"/>
          <w:lang w:eastAsia="en-US"/>
        </w:rPr>
      </w:pPr>
      <w:r w:rsidRPr="00E967BA">
        <w:rPr>
          <w:rFonts w:eastAsia="Calibri"/>
          <w:lang w:eastAsia="en-US"/>
        </w:rPr>
        <w:t>С какими актами необходимо ознакомить работника при приеме на работу?</w:t>
      </w:r>
    </w:p>
    <w:p w14:paraId="2FD7121E" w14:textId="77777777" w:rsidR="002338FD" w:rsidRPr="002338FD" w:rsidRDefault="002338FD" w:rsidP="00F628BA">
      <w:pPr>
        <w:jc w:val="both"/>
        <w:rPr>
          <w:rFonts w:eastAsia="Calibri"/>
          <w:lang w:eastAsia="en-US"/>
        </w:rPr>
      </w:pPr>
    </w:p>
    <w:p w14:paraId="4C1DFA0C" w14:textId="0509A684" w:rsidR="00F628BA" w:rsidRPr="00F628BA" w:rsidRDefault="00F628BA" w:rsidP="00F628BA">
      <w:pPr>
        <w:jc w:val="center"/>
        <w:rPr>
          <w:rFonts w:eastAsia="Calibri"/>
          <w:i/>
          <w:lang w:eastAsia="en-US"/>
        </w:rPr>
      </w:pPr>
      <w:r w:rsidRPr="00F628BA">
        <w:rPr>
          <w:rFonts w:eastAsia="Calibri"/>
          <w:i/>
          <w:lang w:eastAsia="en-US"/>
        </w:rPr>
        <w:t xml:space="preserve">Типовые вопросы к собеседованию по теме </w:t>
      </w:r>
      <w:r w:rsidR="002338FD" w:rsidRPr="002338FD">
        <w:rPr>
          <w:rFonts w:eastAsia="Calibri"/>
          <w:i/>
          <w:lang w:eastAsia="en-US"/>
        </w:rPr>
        <w:t>5</w:t>
      </w:r>
    </w:p>
    <w:p w14:paraId="68DED878" w14:textId="350E6A1D" w:rsidR="002338FD" w:rsidRPr="002338FD" w:rsidRDefault="00F628BA" w:rsidP="00F628BA">
      <w:pPr>
        <w:jc w:val="center"/>
        <w:rPr>
          <w:rFonts w:eastAsia="Calibri"/>
          <w:i/>
          <w:lang w:eastAsia="en-US"/>
        </w:rPr>
      </w:pPr>
      <w:r w:rsidRPr="00F628BA">
        <w:rPr>
          <w:rFonts w:eastAsia="Calibri"/>
          <w:i/>
          <w:lang w:eastAsia="en-US"/>
        </w:rPr>
        <w:t>«</w:t>
      </w:r>
      <w:r w:rsidR="002338FD" w:rsidRPr="002338FD">
        <w:rPr>
          <w:rFonts w:eastAsia="Calibri"/>
          <w:i/>
          <w:lang w:eastAsia="en-US"/>
        </w:rPr>
        <w:t>Коллективный договор</w:t>
      </w:r>
      <w:r w:rsidRPr="00F628BA">
        <w:rPr>
          <w:rFonts w:eastAsia="Calibri"/>
          <w:i/>
          <w:lang w:eastAsia="en-US"/>
        </w:rPr>
        <w:t>»</w:t>
      </w:r>
    </w:p>
    <w:p w14:paraId="4823700D"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Коллективный договор как правовой акт, регулирующий социально-трудовые отношения </w:t>
      </w:r>
    </w:p>
    <w:p w14:paraId="128E7140"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Содержание и структура коллективного договора </w:t>
      </w:r>
    </w:p>
    <w:p w14:paraId="7D9B6582"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Экономическое обоснование разделов коллективного договора, регулирующих социально-трудовые отношения </w:t>
      </w:r>
    </w:p>
    <w:p w14:paraId="4D923472"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Общая и индивидуальная цена коллективного договора. </w:t>
      </w:r>
    </w:p>
    <w:p w14:paraId="7CF2DBF1"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Показатель эффективности коллективного договора.</w:t>
      </w:r>
    </w:p>
    <w:p w14:paraId="0BECA749"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Регистрационная карта коллективного договора: структура и показатели.</w:t>
      </w:r>
    </w:p>
    <w:p w14:paraId="10DA6361" w14:textId="77777777" w:rsidR="002338FD" w:rsidRPr="002338FD" w:rsidRDefault="002338FD" w:rsidP="00F628BA">
      <w:pPr>
        <w:jc w:val="both"/>
        <w:rPr>
          <w:rFonts w:eastAsia="Calibri"/>
          <w:lang w:eastAsia="en-US"/>
        </w:rPr>
      </w:pPr>
    </w:p>
    <w:p w14:paraId="3C5C5EDC" w14:textId="7EDACFDB" w:rsidR="00F628BA" w:rsidRPr="00F628BA" w:rsidRDefault="00F628BA" w:rsidP="00F628BA">
      <w:pPr>
        <w:jc w:val="center"/>
        <w:rPr>
          <w:rFonts w:eastAsia="Calibri"/>
          <w:i/>
          <w:lang w:eastAsia="en-US"/>
        </w:rPr>
      </w:pPr>
      <w:r w:rsidRPr="00F628BA">
        <w:rPr>
          <w:rFonts w:eastAsia="Calibri"/>
          <w:i/>
          <w:lang w:eastAsia="en-US"/>
        </w:rPr>
        <w:t>Типовые вопросы к собеседованию по теме 6</w:t>
      </w:r>
    </w:p>
    <w:p w14:paraId="60F0D95F" w14:textId="3EAFF1C4" w:rsidR="00F628BA" w:rsidRPr="00F628BA" w:rsidRDefault="00F628BA" w:rsidP="00F628BA">
      <w:pPr>
        <w:jc w:val="center"/>
        <w:rPr>
          <w:rFonts w:eastAsia="Calibri"/>
          <w:i/>
          <w:lang w:eastAsia="en-US"/>
        </w:rPr>
      </w:pPr>
      <w:r w:rsidRPr="00F628BA">
        <w:rPr>
          <w:rFonts w:eastAsia="Calibri"/>
          <w:i/>
          <w:lang w:eastAsia="en-US"/>
        </w:rPr>
        <w:t>«</w:t>
      </w:r>
      <w:r w:rsidR="002338FD" w:rsidRPr="002338FD">
        <w:rPr>
          <w:rFonts w:eastAsia="Calibri"/>
          <w:i/>
          <w:lang w:eastAsia="en-US"/>
        </w:rPr>
        <w:t>Регулирование занятости и трудоустройства</w:t>
      </w:r>
      <w:r w:rsidRPr="00F628BA">
        <w:rPr>
          <w:rFonts w:eastAsia="Calibri"/>
          <w:i/>
          <w:lang w:eastAsia="en-US"/>
        </w:rPr>
        <w:t>»</w:t>
      </w:r>
    </w:p>
    <w:p w14:paraId="0A9C3A40" w14:textId="12D002F5" w:rsidR="002338FD" w:rsidRPr="00F628BA" w:rsidRDefault="002338FD" w:rsidP="00F628BA">
      <w:pPr>
        <w:pStyle w:val="af1"/>
        <w:numPr>
          <w:ilvl w:val="0"/>
          <w:numId w:val="28"/>
        </w:numPr>
        <w:spacing w:after="0" w:line="240" w:lineRule="auto"/>
        <w:ind w:left="709" w:hanging="284"/>
        <w:jc w:val="both"/>
        <w:rPr>
          <w:sz w:val="24"/>
          <w:szCs w:val="24"/>
        </w:rPr>
      </w:pPr>
      <w:r w:rsidRPr="00F628BA">
        <w:rPr>
          <w:sz w:val="24"/>
          <w:szCs w:val="24"/>
        </w:rPr>
        <w:t>Общие положения о занятости и трудоустройстве</w:t>
      </w:r>
    </w:p>
    <w:p w14:paraId="267371A2" w14:textId="77777777" w:rsidR="002338FD" w:rsidRPr="00F628BA" w:rsidRDefault="002338FD" w:rsidP="00F628BA">
      <w:pPr>
        <w:pStyle w:val="af1"/>
        <w:numPr>
          <w:ilvl w:val="0"/>
          <w:numId w:val="28"/>
        </w:numPr>
        <w:spacing w:after="0" w:line="240" w:lineRule="auto"/>
        <w:ind w:left="709" w:hanging="284"/>
        <w:contextualSpacing/>
        <w:jc w:val="both"/>
        <w:rPr>
          <w:sz w:val="24"/>
          <w:szCs w:val="24"/>
        </w:rPr>
      </w:pPr>
      <w:r w:rsidRPr="00F628BA">
        <w:rPr>
          <w:sz w:val="24"/>
          <w:szCs w:val="24"/>
        </w:rPr>
        <w:t>Государственная политика в области содействия занятости населения</w:t>
      </w:r>
    </w:p>
    <w:p w14:paraId="35DB1929" w14:textId="77777777" w:rsidR="002338FD" w:rsidRPr="00F628BA" w:rsidRDefault="002338FD" w:rsidP="00F628BA">
      <w:pPr>
        <w:pStyle w:val="af1"/>
        <w:numPr>
          <w:ilvl w:val="0"/>
          <w:numId w:val="28"/>
        </w:numPr>
        <w:spacing w:after="0" w:line="240" w:lineRule="auto"/>
        <w:ind w:left="709" w:hanging="284"/>
        <w:contextualSpacing/>
        <w:jc w:val="both"/>
        <w:rPr>
          <w:sz w:val="24"/>
          <w:szCs w:val="24"/>
        </w:rPr>
      </w:pPr>
      <w:r w:rsidRPr="00F628BA">
        <w:rPr>
          <w:sz w:val="24"/>
          <w:szCs w:val="24"/>
        </w:rPr>
        <w:t>Условия признания граждан безработными. Порядок назначения и выплаты пособий по безработице</w:t>
      </w:r>
    </w:p>
    <w:p w14:paraId="31611469" w14:textId="5516917B" w:rsidR="002338FD" w:rsidRDefault="002338FD" w:rsidP="00F628BA">
      <w:pPr>
        <w:jc w:val="both"/>
        <w:rPr>
          <w:rFonts w:eastAsia="Calibri"/>
          <w:lang w:eastAsia="en-US"/>
        </w:rPr>
      </w:pPr>
    </w:p>
    <w:p w14:paraId="5DD8028F" w14:textId="42E710D9" w:rsidR="00D360CF" w:rsidRDefault="00D360CF" w:rsidP="00F628BA">
      <w:pPr>
        <w:jc w:val="both"/>
        <w:rPr>
          <w:rFonts w:eastAsia="Calibri"/>
          <w:lang w:eastAsia="en-US"/>
        </w:rPr>
      </w:pPr>
    </w:p>
    <w:p w14:paraId="357E3A10" w14:textId="77777777" w:rsidR="00D360CF" w:rsidRPr="002338FD" w:rsidRDefault="00D360CF" w:rsidP="00F628BA">
      <w:pPr>
        <w:jc w:val="both"/>
        <w:rPr>
          <w:rFonts w:eastAsia="Calibri"/>
          <w:lang w:eastAsia="en-US"/>
        </w:rPr>
      </w:pPr>
    </w:p>
    <w:p w14:paraId="28A6D766" w14:textId="1EBDB370" w:rsidR="00FB1CAC" w:rsidRPr="00FB1CAC" w:rsidRDefault="00F628BA" w:rsidP="00FB1CAC">
      <w:pPr>
        <w:jc w:val="center"/>
        <w:rPr>
          <w:rFonts w:eastAsia="Calibri"/>
          <w:i/>
          <w:lang w:eastAsia="en-US"/>
        </w:rPr>
      </w:pPr>
      <w:r w:rsidRPr="00FB1CAC">
        <w:rPr>
          <w:rFonts w:eastAsia="Calibri"/>
          <w:i/>
          <w:lang w:eastAsia="en-US"/>
        </w:rPr>
        <w:t>Типовые вопросы к собеседованию по теме 7</w:t>
      </w:r>
    </w:p>
    <w:p w14:paraId="7458C3CD" w14:textId="23A226F8" w:rsidR="002338FD" w:rsidRPr="002338FD" w:rsidRDefault="00F628BA" w:rsidP="00FB1CAC">
      <w:pPr>
        <w:jc w:val="center"/>
        <w:rPr>
          <w:rFonts w:eastAsia="Calibri"/>
          <w:i/>
          <w:lang w:eastAsia="en-US"/>
        </w:rPr>
      </w:pPr>
      <w:r w:rsidRPr="00FB1CAC">
        <w:rPr>
          <w:rFonts w:eastAsia="Calibri"/>
          <w:i/>
          <w:lang w:eastAsia="en-US"/>
        </w:rPr>
        <w:t>«</w:t>
      </w:r>
      <w:r w:rsidR="002338FD" w:rsidRPr="002338FD">
        <w:rPr>
          <w:rFonts w:eastAsia="Calibri"/>
          <w:i/>
          <w:lang w:eastAsia="en-US"/>
        </w:rPr>
        <w:t>Экономические методы (расчёты) регулирования на предприятии</w:t>
      </w:r>
      <w:r w:rsidRPr="00FB1CAC">
        <w:rPr>
          <w:rFonts w:eastAsia="Calibri"/>
          <w:i/>
          <w:lang w:eastAsia="en-US"/>
        </w:rPr>
        <w:t>»</w:t>
      </w:r>
    </w:p>
    <w:p w14:paraId="0C5C9081"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Рабочее время и его социально-экономическая сущность</w:t>
      </w:r>
    </w:p>
    <w:p w14:paraId="5620503F"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Время отдыха</w:t>
      </w:r>
    </w:p>
    <w:p w14:paraId="30B3613F"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Заработная плата</w:t>
      </w:r>
    </w:p>
    <w:p w14:paraId="6CA677FD" w14:textId="77777777" w:rsidR="002338FD" w:rsidRDefault="002338FD" w:rsidP="00F628BA">
      <w:pPr>
        <w:numPr>
          <w:ilvl w:val="0"/>
          <w:numId w:val="18"/>
        </w:numPr>
        <w:contextualSpacing/>
        <w:jc w:val="both"/>
        <w:rPr>
          <w:rFonts w:eastAsia="Calibri"/>
          <w:lang w:eastAsia="en-US"/>
        </w:rPr>
      </w:pPr>
      <w:r w:rsidRPr="002338FD">
        <w:rPr>
          <w:rFonts w:eastAsia="Calibri"/>
          <w:lang w:eastAsia="en-US"/>
        </w:rPr>
        <w:t>Гарантийные выплаты и компенсации</w:t>
      </w:r>
    </w:p>
    <w:p w14:paraId="52F810A7" w14:textId="4391A3ED"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t>Как соотносятся категории «рабочее время» и «нормативы рабочего времени»?</w:t>
      </w:r>
    </w:p>
    <w:p w14:paraId="11A3B53B" w14:textId="38905338"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lastRenderedPageBreak/>
        <w:t>В каком порядке работник</w:t>
      </w:r>
      <w:r>
        <w:rPr>
          <w:rFonts w:eastAsia="Calibri"/>
          <w:lang w:eastAsia="en-US"/>
        </w:rPr>
        <w:t xml:space="preserve"> привлекается к сверхурочной ра</w:t>
      </w:r>
      <w:r w:rsidRPr="00E967BA">
        <w:rPr>
          <w:rFonts w:eastAsia="Calibri"/>
          <w:lang w:eastAsia="en-US"/>
        </w:rPr>
        <w:t>боте?</w:t>
      </w:r>
    </w:p>
    <w:p w14:paraId="506C54C0" w14:textId="2E7AFCF5"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t>Какие режимы рабочего вр</w:t>
      </w:r>
      <w:r>
        <w:rPr>
          <w:rFonts w:eastAsia="Calibri"/>
          <w:lang w:eastAsia="en-US"/>
        </w:rPr>
        <w:t>емени закреплены в законодатель</w:t>
      </w:r>
      <w:r w:rsidRPr="00E967BA">
        <w:rPr>
          <w:rFonts w:eastAsia="Calibri"/>
          <w:lang w:eastAsia="en-US"/>
        </w:rPr>
        <w:t>стве о труде? Чем обусловлен выбор определенного режима?</w:t>
      </w:r>
    </w:p>
    <w:p w14:paraId="41E22B56" w14:textId="1386BB10" w:rsidR="00E967BA" w:rsidRDefault="00E967BA" w:rsidP="00E967BA">
      <w:pPr>
        <w:numPr>
          <w:ilvl w:val="0"/>
          <w:numId w:val="18"/>
        </w:numPr>
        <w:contextualSpacing/>
        <w:jc w:val="both"/>
        <w:rPr>
          <w:rFonts w:eastAsia="Calibri"/>
          <w:lang w:eastAsia="en-US"/>
        </w:rPr>
      </w:pPr>
      <w:r w:rsidRPr="00E967BA">
        <w:rPr>
          <w:rFonts w:eastAsia="Calibri"/>
          <w:lang w:eastAsia="en-US"/>
        </w:rPr>
        <w:t>В чем особенности суммированного учета рабочего времени?</w:t>
      </w:r>
    </w:p>
    <w:p w14:paraId="32C30CEF" w14:textId="77777777" w:rsidR="003A5DA9" w:rsidRPr="002338FD" w:rsidRDefault="003A5DA9" w:rsidP="003A5DA9">
      <w:pPr>
        <w:contextualSpacing/>
        <w:jc w:val="both"/>
        <w:rPr>
          <w:rFonts w:eastAsia="Calibri"/>
          <w:lang w:eastAsia="en-US"/>
        </w:rPr>
      </w:pPr>
    </w:p>
    <w:p w14:paraId="4DE3E93F" w14:textId="6C6C441A" w:rsidR="00FE4E6E" w:rsidRDefault="00D855B9" w:rsidP="00D855B9">
      <w:pPr>
        <w:jc w:val="center"/>
        <w:rPr>
          <w:b/>
          <w:bCs/>
        </w:rPr>
      </w:pPr>
      <w:r>
        <w:rPr>
          <w:b/>
        </w:rPr>
        <w:t>3.4</w:t>
      </w:r>
      <w:r w:rsidR="00FE4E6E">
        <w:rPr>
          <w:b/>
        </w:rPr>
        <w:t xml:space="preserve"> </w:t>
      </w:r>
      <w:r w:rsidR="00C747B3" w:rsidRPr="00C747B3">
        <w:rPr>
          <w:b/>
        </w:rPr>
        <w:t xml:space="preserve"> </w:t>
      </w:r>
      <w:r>
        <w:rPr>
          <w:b/>
          <w:bCs/>
        </w:rPr>
        <w:t>Типовые тестовые задания</w:t>
      </w:r>
    </w:p>
    <w:p w14:paraId="40F3EFBB" w14:textId="77777777" w:rsidR="00694E97" w:rsidRDefault="00694E97"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44C26D7" w14:textId="77777777" w:rsidR="00D855B9" w:rsidRPr="00032988" w:rsidRDefault="00D855B9" w:rsidP="00D855B9">
      <w:pPr>
        <w:widowControl w:val="0"/>
        <w:ind w:firstLine="720"/>
        <w:jc w:val="both"/>
        <w:rPr>
          <w:highlight w:val="yellow"/>
        </w:rPr>
      </w:pPr>
    </w:p>
    <w:p w14:paraId="4E013F6F" w14:textId="77777777" w:rsidR="00D855B9" w:rsidRPr="00694E97" w:rsidRDefault="00D855B9" w:rsidP="00FB1CAC">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20EB5BA5" w14:textId="24B3D756" w:rsidR="00D855B9" w:rsidRPr="00694E97" w:rsidRDefault="00D855B9" w:rsidP="00FB1CAC">
      <w:pPr>
        <w:pStyle w:val="1"/>
        <w:spacing w:before="0" w:after="0"/>
        <w:jc w:val="center"/>
        <w:rPr>
          <w:rFonts w:ascii="Times New Roman" w:hAnsi="Times New Roman"/>
          <w:sz w:val="24"/>
          <w:szCs w:val="24"/>
        </w:rPr>
      </w:pPr>
      <w:r w:rsidRPr="00694E97">
        <w:rPr>
          <w:rFonts w:ascii="Times New Roman" w:hAnsi="Times New Roman"/>
          <w:sz w:val="24"/>
          <w:szCs w:val="24"/>
        </w:rPr>
        <w:t>«</w:t>
      </w:r>
      <w:r w:rsidR="00FB1CAC" w:rsidRPr="00FB1CAC">
        <w:rPr>
          <w:rFonts w:ascii="Times New Roman" w:hAnsi="Times New Roman"/>
          <w:sz w:val="24"/>
          <w:szCs w:val="24"/>
        </w:rPr>
        <w:t>Эк</w:t>
      </w:r>
      <w:r w:rsidR="00FB1CAC">
        <w:rPr>
          <w:rFonts w:ascii="Times New Roman" w:hAnsi="Times New Roman"/>
          <w:sz w:val="24"/>
          <w:szCs w:val="24"/>
        </w:rPr>
        <w:t xml:space="preserve">ономико-правовое регулирование </w:t>
      </w:r>
      <w:r w:rsidR="00FB1CAC" w:rsidRPr="00FB1CAC">
        <w:rPr>
          <w:rFonts w:ascii="Times New Roman" w:hAnsi="Times New Roman"/>
          <w:sz w:val="24"/>
          <w:szCs w:val="24"/>
        </w:rPr>
        <w:t>социально-трудовых отношений</w:t>
      </w:r>
      <w:r w:rsidRPr="00694E97">
        <w:rPr>
          <w:rFonts w:ascii="Times New Roman" w:hAnsi="Times New Roman"/>
          <w:sz w:val="24"/>
          <w:szCs w:val="24"/>
        </w:rPr>
        <w:t>»</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386"/>
        <w:gridCol w:w="2646"/>
        <w:gridCol w:w="1559"/>
        <w:gridCol w:w="1311"/>
      </w:tblGrid>
      <w:tr w:rsidR="00383D54" w:rsidRPr="00C5732D" w14:paraId="62EC6C2F" w14:textId="77777777" w:rsidTr="00F6438A">
        <w:trPr>
          <w:tblHeader/>
        </w:trPr>
        <w:tc>
          <w:tcPr>
            <w:tcW w:w="1088" w:type="pct"/>
            <w:shd w:val="clear" w:color="auto" w:fill="auto"/>
            <w:vAlign w:val="center"/>
          </w:tcPr>
          <w:p w14:paraId="3006EA1A" w14:textId="4B1205CF" w:rsidR="00694E97" w:rsidRPr="00F6438A" w:rsidRDefault="00694E97" w:rsidP="001570B8">
            <w:pPr>
              <w:jc w:val="center"/>
              <w:rPr>
                <w:sz w:val="20"/>
                <w:szCs w:val="20"/>
              </w:rPr>
            </w:pPr>
            <w:r w:rsidRPr="00F6438A">
              <w:rPr>
                <w:rFonts w:eastAsia="Calibri"/>
                <w:sz w:val="20"/>
                <w:szCs w:val="20"/>
                <w:lang w:eastAsia="en-US"/>
              </w:rPr>
              <w:t>Индикатор достижения компетенции</w:t>
            </w:r>
          </w:p>
        </w:tc>
        <w:tc>
          <w:tcPr>
            <w:tcW w:w="1181" w:type="pct"/>
            <w:shd w:val="clear" w:color="auto" w:fill="auto"/>
            <w:vAlign w:val="center"/>
          </w:tcPr>
          <w:p w14:paraId="62287023" w14:textId="77777777" w:rsidR="00694E97" w:rsidRPr="00F6438A" w:rsidRDefault="00694E97" w:rsidP="001570B8">
            <w:pPr>
              <w:jc w:val="center"/>
              <w:rPr>
                <w:sz w:val="20"/>
                <w:szCs w:val="20"/>
              </w:rPr>
            </w:pPr>
            <w:r w:rsidRPr="00F6438A">
              <w:rPr>
                <w:sz w:val="20"/>
                <w:szCs w:val="20"/>
              </w:rPr>
              <w:t>Тема</w:t>
            </w:r>
          </w:p>
          <w:p w14:paraId="7374B2E1" w14:textId="4D0C1EC1" w:rsidR="00694E97" w:rsidRPr="00F6438A" w:rsidRDefault="00694E97" w:rsidP="00F6438A">
            <w:pPr>
              <w:jc w:val="center"/>
              <w:rPr>
                <w:b/>
                <w:sz w:val="20"/>
                <w:szCs w:val="20"/>
                <w:vertAlign w:val="superscript"/>
              </w:rPr>
            </w:pPr>
            <w:r w:rsidRPr="00F6438A">
              <w:rPr>
                <w:sz w:val="20"/>
                <w:szCs w:val="20"/>
              </w:rPr>
              <w:t>в соответствии с РПД</w:t>
            </w:r>
            <w:r w:rsidR="00F6438A" w:rsidRPr="00F6438A">
              <w:rPr>
                <w:sz w:val="20"/>
                <w:szCs w:val="20"/>
              </w:rPr>
              <w:t xml:space="preserve"> </w:t>
            </w:r>
            <w:r w:rsidRPr="00F6438A">
              <w:rPr>
                <w:sz w:val="20"/>
                <w:szCs w:val="20"/>
              </w:rPr>
              <w:t>(с соответствующим  номером)</w:t>
            </w:r>
          </w:p>
        </w:tc>
        <w:tc>
          <w:tcPr>
            <w:tcW w:w="1310" w:type="pct"/>
            <w:vAlign w:val="center"/>
          </w:tcPr>
          <w:p w14:paraId="2C82E3BF" w14:textId="3E34A467" w:rsidR="00694E97" w:rsidRPr="00F6438A" w:rsidRDefault="00694E97" w:rsidP="001570B8">
            <w:pPr>
              <w:jc w:val="center"/>
              <w:rPr>
                <w:sz w:val="20"/>
                <w:szCs w:val="20"/>
              </w:rPr>
            </w:pPr>
            <w:r w:rsidRPr="00F6438A">
              <w:rPr>
                <w:sz w:val="20"/>
                <w:szCs w:val="20"/>
              </w:rPr>
              <w:t>Содержательный элемент</w:t>
            </w:r>
          </w:p>
        </w:tc>
        <w:tc>
          <w:tcPr>
            <w:tcW w:w="772" w:type="pct"/>
            <w:shd w:val="clear" w:color="auto" w:fill="auto"/>
            <w:vAlign w:val="center"/>
          </w:tcPr>
          <w:p w14:paraId="5EFF61CA" w14:textId="21614AE4" w:rsidR="00694E97" w:rsidRPr="00F6438A" w:rsidRDefault="00694E97" w:rsidP="00F6438A">
            <w:pPr>
              <w:ind w:left="-111" w:right="-85"/>
              <w:jc w:val="center"/>
              <w:rPr>
                <w:sz w:val="20"/>
                <w:szCs w:val="20"/>
              </w:rPr>
            </w:pPr>
            <w:r w:rsidRPr="00F6438A">
              <w:rPr>
                <w:sz w:val="20"/>
                <w:szCs w:val="20"/>
              </w:rPr>
              <w:t>Характеристика содержательного элемента</w:t>
            </w:r>
          </w:p>
        </w:tc>
        <w:tc>
          <w:tcPr>
            <w:tcW w:w="649" w:type="pct"/>
            <w:shd w:val="clear" w:color="auto" w:fill="auto"/>
            <w:vAlign w:val="center"/>
          </w:tcPr>
          <w:p w14:paraId="06576C8F" w14:textId="77777777" w:rsidR="00694E97" w:rsidRPr="00F6438A" w:rsidRDefault="00694E97" w:rsidP="001570B8">
            <w:pPr>
              <w:jc w:val="center"/>
              <w:rPr>
                <w:sz w:val="20"/>
                <w:szCs w:val="20"/>
              </w:rPr>
            </w:pPr>
            <w:r w:rsidRPr="00F6438A">
              <w:rPr>
                <w:sz w:val="20"/>
                <w:szCs w:val="20"/>
              </w:rPr>
              <w:t>Количество тестовых заданий, типы ТЗ</w:t>
            </w:r>
          </w:p>
        </w:tc>
      </w:tr>
      <w:tr w:rsidR="00383D54" w:rsidRPr="00C5732D" w14:paraId="56B88C33" w14:textId="77777777" w:rsidTr="00F6438A">
        <w:trPr>
          <w:trHeight w:val="420"/>
        </w:trPr>
        <w:tc>
          <w:tcPr>
            <w:tcW w:w="1088" w:type="pct"/>
            <w:vMerge w:val="restart"/>
            <w:shd w:val="clear" w:color="auto" w:fill="auto"/>
            <w:vAlign w:val="center"/>
          </w:tcPr>
          <w:p w14:paraId="7BED91A0" w14:textId="77777777" w:rsidR="00E56EC7" w:rsidRPr="00F6438A" w:rsidRDefault="00E56EC7" w:rsidP="00FB1CAC">
            <w:pPr>
              <w:rPr>
                <w:sz w:val="20"/>
                <w:szCs w:val="20"/>
              </w:rPr>
            </w:pPr>
            <w:r w:rsidRPr="00F6438A">
              <w:rPr>
                <w:sz w:val="20"/>
                <w:szCs w:val="20"/>
              </w:rPr>
              <w:t>ОПК-1.2</w:t>
            </w:r>
          </w:p>
          <w:p w14:paraId="22FF36CB" w14:textId="63F89EDC" w:rsidR="00E56EC7" w:rsidRPr="00F6438A" w:rsidRDefault="00E56EC7" w:rsidP="00FB1CAC">
            <w:pPr>
              <w:rPr>
                <w:sz w:val="20"/>
                <w:szCs w:val="20"/>
              </w:rPr>
            </w:pPr>
            <w:r w:rsidRPr="00F6438A">
              <w:rPr>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c>
          <w:tcPr>
            <w:tcW w:w="1181" w:type="pct"/>
            <w:vMerge w:val="restart"/>
            <w:shd w:val="clear" w:color="auto" w:fill="auto"/>
            <w:vAlign w:val="center"/>
          </w:tcPr>
          <w:p w14:paraId="1458EEAD" w14:textId="462B3645" w:rsidR="00E56EC7" w:rsidRPr="00F6438A" w:rsidRDefault="00E56EC7" w:rsidP="00FB1CAC">
            <w:pPr>
              <w:rPr>
                <w:sz w:val="20"/>
                <w:szCs w:val="20"/>
              </w:rPr>
            </w:pPr>
            <w:r w:rsidRPr="00F6438A">
              <w:rPr>
                <w:sz w:val="20"/>
                <w:szCs w:val="20"/>
              </w:rPr>
              <w:t>1.1 Предмет, метод и содержание курса</w:t>
            </w:r>
          </w:p>
        </w:tc>
        <w:tc>
          <w:tcPr>
            <w:tcW w:w="1310" w:type="pct"/>
          </w:tcPr>
          <w:p w14:paraId="10C2C667" w14:textId="53FA291C" w:rsidR="00E56EC7" w:rsidRPr="00F6438A" w:rsidRDefault="00E56EC7" w:rsidP="001570B8">
            <w:pPr>
              <w:rPr>
                <w:sz w:val="20"/>
                <w:szCs w:val="20"/>
              </w:rPr>
            </w:pPr>
            <w:r w:rsidRPr="00F6438A">
              <w:rPr>
                <w:sz w:val="20"/>
                <w:szCs w:val="20"/>
              </w:rPr>
              <w:t xml:space="preserve">Отношения между людьми по их участию в общественном труде, общественная форма труда, его социальное устройство. </w:t>
            </w:r>
          </w:p>
        </w:tc>
        <w:tc>
          <w:tcPr>
            <w:tcW w:w="772" w:type="pct"/>
            <w:shd w:val="clear" w:color="auto" w:fill="auto"/>
            <w:vAlign w:val="center"/>
          </w:tcPr>
          <w:p w14:paraId="32C92B61" w14:textId="3467E4D6" w:rsidR="00E56EC7" w:rsidRPr="00F6438A" w:rsidRDefault="00E56EC7" w:rsidP="001570B8">
            <w:pPr>
              <w:rPr>
                <w:sz w:val="20"/>
                <w:szCs w:val="20"/>
              </w:rPr>
            </w:pPr>
            <w:r w:rsidRPr="00F6438A">
              <w:rPr>
                <w:sz w:val="20"/>
                <w:szCs w:val="20"/>
              </w:rPr>
              <w:t>Знание</w:t>
            </w:r>
          </w:p>
        </w:tc>
        <w:tc>
          <w:tcPr>
            <w:tcW w:w="649" w:type="pct"/>
            <w:shd w:val="clear" w:color="auto" w:fill="auto"/>
            <w:vAlign w:val="center"/>
          </w:tcPr>
          <w:p w14:paraId="6A91FB7B" w14:textId="4DF79CB0" w:rsidR="00E56EC7" w:rsidRPr="00F6438A" w:rsidRDefault="00A87690" w:rsidP="001570B8">
            <w:pPr>
              <w:rPr>
                <w:sz w:val="20"/>
                <w:szCs w:val="20"/>
              </w:rPr>
            </w:pPr>
            <w:r w:rsidRPr="00F6438A">
              <w:rPr>
                <w:sz w:val="20"/>
                <w:szCs w:val="20"/>
              </w:rPr>
              <w:t>7</w:t>
            </w:r>
            <w:r w:rsidR="00E56EC7" w:rsidRPr="00F6438A">
              <w:rPr>
                <w:sz w:val="20"/>
                <w:szCs w:val="20"/>
              </w:rPr>
              <w:t xml:space="preserve"> – ОТЗ</w:t>
            </w:r>
          </w:p>
          <w:p w14:paraId="7D699651" w14:textId="355BCA9F" w:rsidR="00E56EC7" w:rsidRPr="00F6438A" w:rsidRDefault="00A87690" w:rsidP="001570B8">
            <w:pPr>
              <w:rPr>
                <w:sz w:val="20"/>
                <w:szCs w:val="20"/>
              </w:rPr>
            </w:pPr>
            <w:r w:rsidRPr="00F6438A">
              <w:rPr>
                <w:sz w:val="20"/>
                <w:szCs w:val="20"/>
              </w:rPr>
              <w:t>7</w:t>
            </w:r>
            <w:r w:rsidR="00E56EC7" w:rsidRPr="00F6438A">
              <w:rPr>
                <w:sz w:val="20"/>
                <w:szCs w:val="20"/>
              </w:rPr>
              <w:t xml:space="preserve"> – ЗТЗ</w:t>
            </w:r>
          </w:p>
        </w:tc>
      </w:tr>
      <w:tr w:rsidR="00383D54" w:rsidRPr="00C5732D" w14:paraId="53B7C51E" w14:textId="77777777" w:rsidTr="00F6438A">
        <w:trPr>
          <w:trHeight w:val="330"/>
        </w:trPr>
        <w:tc>
          <w:tcPr>
            <w:tcW w:w="1088" w:type="pct"/>
            <w:vMerge/>
            <w:shd w:val="clear" w:color="auto" w:fill="auto"/>
            <w:vAlign w:val="center"/>
          </w:tcPr>
          <w:p w14:paraId="1D59439F" w14:textId="77777777" w:rsidR="00E56EC7" w:rsidRPr="00F6438A" w:rsidRDefault="00E56EC7" w:rsidP="005D3E53">
            <w:pPr>
              <w:widowControl w:val="0"/>
              <w:autoSpaceDE w:val="0"/>
              <w:autoSpaceDN w:val="0"/>
              <w:adjustRightInd w:val="0"/>
              <w:jc w:val="center"/>
              <w:rPr>
                <w:bCs/>
                <w:sz w:val="20"/>
                <w:szCs w:val="20"/>
              </w:rPr>
            </w:pPr>
          </w:p>
        </w:tc>
        <w:tc>
          <w:tcPr>
            <w:tcW w:w="1181" w:type="pct"/>
            <w:vMerge/>
            <w:shd w:val="clear" w:color="auto" w:fill="auto"/>
            <w:vAlign w:val="center"/>
          </w:tcPr>
          <w:p w14:paraId="0483FF0F" w14:textId="77777777" w:rsidR="00E56EC7" w:rsidRPr="00F6438A" w:rsidRDefault="00E56EC7" w:rsidP="005D3E53">
            <w:pPr>
              <w:rPr>
                <w:sz w:val="20"/>
                <w:szCs w:val="20"/>
              </w:rPr>
            </w:pPr>
          </w:p>
        </w:tc>
        <w:tc>
          <w:tcPr>
            <w:tcW w:w="1310" w:type="pct"/>
          </w:tcPr>
          <w:p w14:paraId="56DCA330" w14:textId="3F07FA87" w:rsidR="00E56EC7" w:rsidRPr="00F6438A" w:rsidRDefault="00E56EC7" w:rsidP="001570B8">
            <w:pPr>
              <w:rPr>
                <w:sz w:val="20"/>
                <w:szCs w:val="20"/>
              </w:rPr>
            </w:pPr>
            <w:r w:rsidRPr="00F6438A">
              <w:rPr>
                <w:sz w:val="20"/>
                <w:szCs w:val="20"/>
              </w:rPr>
              <w:t>Цель и задачи законодательства о труде Российской Федерации.</w:t>
            </w:r>
          </w:p>
        </w:tc>
        <w:tc>
          <w:tcPr>
            <w:tcW w:w="772" w:type="pct"/>
            <w:shd w:val="clear" w:color="auto" w:fill="auto"/>
            <w:vAlign w:val="center"/>
          </w:tcPr>
          <w:p w14:paraId="696D3FE0" w14:textId="12402C5C" w:rsidR="00E56EC7" w:rsidRPr="00F6438A" w:rsidRDefault="00720A79" w:rsidP="00720A79">
            <w:pPr>
              <w:rPr>
                <w:sz w:val="20"/>
                <w:szCs w:val="20"/>
              </w:rPr>
            </w:pPr>
            <w:r w:rsidRPr="00F6438A">
              <w:rPr>
                <w:sz w:val="20"/>
                <w:szCs w:val="20"/>
              </w:rPr>
              <w:t>Умения</w:t>
            </w:r>
          </w:p>
        </w:tc>
        <w:tc>
          <w:tcPr>
            <w:tcW w:w="649" w:type="pct"/>
            <w:shd w:val="clear" w:color="auto" w:fill="auto"/>
            <w:vAlign w:val="center"/>
          </w:tcPr>
          <w:p w14:paraId="44E69CD5" w14:textId="44DD40B5" w:rsidR="00E56EC7" w:rsidRPr="00F6438A" w:rsidRDefault="00A87690" w:rsidP="001570B8">
            <w:pPr>
              <w:rPr>
                <w:sz w:val="20"/>
                <w:szCs w:val="20"/>
              </w:rPr>
            </w:pPr>
            <w:r w:rsidRPr="00F6438A">
              <w:rPr>
                <w:sz w:val="20"/>
                <w:szCs w:val="20"/>
              </w:rPr>
              <w:t>7</w:t>
            </w:r>
            <w:r w:rsidR="00E56EC7" w:rsidRPr="00F6438A">
              <w:rPr>
                <w:sz w:val="20"/>
                <w:szCs w:val="20"/>
              </w:rPr>
              <w:t xml:space="preserve"> – ОТЗ</w:t>
            </w:r>
          </w:p>
          <w:p w14:paraId="1F38739B" w14:textId="133FBAC1" w:rsidR="00E56EC7" w:rsidRPr="00F6438A" w:rsidRDefault="00A87690" w:rsidP="001570B8">
            <w:pPr>
              <w:rPr>
                <w:sz w:val="20"/>
                <w:szCs w:val="20"/>
              </w:rPr>
            </w:pPr>
            <w:r w:rsidRPr="00F6438A">
              <w:rPr>
                <w:sz w:val="20"/>
                <w:szCs w:val="20"/>
              </w:rPr>
              <w:t>7</w:t>
            </w:r>
            <w:r w:rsidR="00E56EC7" w:rsidRPr="00F6438A">
              <w:rPr>
                <w:sz w:val="20"/>
                <w:szCs w:val="20"/>
              </w:rPr>
              <w:t xml:space="preserve"> – ЗТЗ</w:t>
            </w:r>
          </w:p>
        </w:tc>
      </w:tr>
      <w:tr w:rsidR="00383D54" w:rsidRPr="00C5732D" w14:paraId="79D98C4C" w14:textId="77777777" w:rsidTr="00F6438A">
        <w:trPr>
          <w:trHeight w:val="555"/>
        </w:trPr>
        <w:tc>
          <w:tcPr>
            <w:tcW w:w="1088" w:type="pct"/>
            <w:vMerge/>
            <w:shd w:val="clear" w:color="auto" w:fill="auto"/>
            <w:vAlign w:val="center"/>
          </w:tcPr>
          <w:p w14:paraId="20FB66DE" w14:textId="77777777" w:rsidR="005D3E53" w:rsidRPr="00F6438A" w:rsidRDefault="005D3E53" w:rsidP="005D3E53">
            <w:pPr>
              <w:widowControl w:val="0"/>
              <w:autoSpaceDE w:val="0"/>
              <w:autoSpaceDN w:val="0"/>
              <w:adjustRightInd w:val="0"/>
              <w:jc w:val="center"/>
              <w:rPr>
                <w:bCs/>
                <w:sz w:val="20"/>
                <w:szCs w:val="20"/>
              </w:rPr>
            </w:pPr>
          </w:p>
        </w:tc>
        <w:tc>
          <w:tcPr>
            <w:tcW w:w="1181" w:type="pct"/>
            <w:vMerge/>
            <w:shd w:val="clear" w:color="auto" w:fill="auto"/>
            <w:vAlign w:val="center"/>
          </w:tcPr>
          <w:p w14:paraId="67A6066C" w14:textId="77777777" w:rsidR="005D3E53" w:rsidRPr="00F6438A" w:rsidRDefault="005D3E53" w:rsidP="005D3E53">
            <w:pPr>
              <w:rPr>
                <w:sz w:val="20"/>
                <w:szCs w:val="20"/>
              </w:rPr>
            </w:pPr>
          </w:p>
        </w:tc>
        <w:tc>
          <w:tcPr>
            <w:tcW w:w="1310" w:type="pct"/>
            <w:vAlign w:val="center"/>
          </w:tcPr>
          <w:p w14:paraId="67514AC7" w14:textId="5B8ACF89" w:rsidR="005D3E53" w:rsidRPr="00F6438A" w:rsidRDefault="00720A79" w:rsidP="001570B8">
            <w:pPr>
              <w:rPr>
                <w:sz w:val="20"/>
                <w:szCs w:val="20"/>
              </w:rPr>
            </w:pPr>
            <w:r w:rsidRPr="00F6438A">
              <w:rPr>
                <w:sz w:val="20"/>
                <w:szCs w:val="20"/>
              </w:rPr>
              <w:t>Принципы регулирования трудовых отношений и иных (социальных) непосредственно связанных с ними отношений</w:t>
            </w:r>
          </w:p>
        </w:tc>
        <w:tc>
          <w:tcPr>
            <w:tcW w:w="772" w:type="pct"/>
            <w:shd w:val="clear" w:color="auto" w:fill="auto"/>
            <w:vAlign w:val="center"/>
          </w:tcPr>
          <w:p w14:paraId="34AEA390" w14:textId="6E455918" w:rsidR="005D3E53" w:rsidRPr="00F6438A" w:rsidRDefault="005D3E53" w:rsidP="001570B8">
            <w:pPr>
              <w:rPr>
                <w:sz w:val="20"/>
                <w:szCs w:val="20"/>
              </w:rPr>
            </w:pPr>
            <w:r w:rsidRPr="00F6438A">
              <w:rPr>
                <w:sz w:val="20"/>
                <w:szCs w:val="20"/>
              </w:rPr>
              <w:t>Действия</w:t>
            </w:r>
          </w:p>
        </w:tc>
        <w:tc>
          <w:tcPr>
            <w:tcW w:w="649" w:type="pct"/>
            <w:shd w:val="clear" w:color="auto" w:fill="auto"/>
            <w:vAlign w:val="center"/>
          </w:tcPr>
          <w:p w14:paraId="56155207" w14:textId="16C13953" w:rsidR="005D3E53" w:rsidRPr="00F6438A" w:rsidRDefault="00A87690" w:rsidP="001570B8">
            <w:pPr>
              <w:rPr>
                <w:sz w:val="20"/>
                <w:szCs w:val="20"/>
              </w:rPr>
            </w:pPr>
            <w:r w:rsidRPr="00F6438A">
              <w:rPr>
                <w:sz w:val="20"/>
                <w:szCs w:val="20"/>
              </w:rPr>
              <w:t>7</w:t>
            </w:r>
            <w:r w:rsidR="005D3E53" w:rsidRPr="00F6438A">
              <w:rPr>
                <w:sz w:val="20"/>
                <w:szCs w:val="20"/>
              </w:rPr>
              <w:t xml:space="preserve"> – ОТЗ</w:t>
            </w:r>
          </w:p>
          <w:p w14:paraId="2AC59B0A" w14:textId="394C3548" w:rsidR="005D3E53" w:rsidRPr="00F6438A" w:rsidRDefault="00A87690" w:rsidP="001570B8">
            <w:pPr>
              <w:rPr>
                <w:sz w:val="20"/>
                <w:szCs w:val="20"/>
              </w:rPr>
            </w:pPr>
            <w:r w:rsidRPr="00F6438A">
              <w:rPr>
                <w:sz w:val="20"/>
                <w:szCs w:val="20"/>
              </w:rPr>
              <w:t>7</w:t>
            </w:r>
            <w:r w:rsidR="005D3E53" w:rsidRPr="00F6438A">
              <w:rPr>
                <w:sz w:val="20"/>
                <w:szCs w:val="20"/>
              </w:rPr>
              <w:t xml:space="preserve"> – ЗТЗ</w:t>
            </w:r>
          </w:p>
        </w:tc>
      </w:tr>
      <w:tr w:rsidR="00B047A8" w:rsidRPr="00C5732D" w14:paraId="22A95D87" w14:textId="77777777" w:rsidTr="00F6438A">
        <w:trPr>
          <w:trHeight w:val="228"/>
        </w:trPr>
        <w:tc>
          <w:tcPr>
            <w:tcW w:w="1088" w:type="pct"/>
            <w:vMerge/>
            <w:shd w:val="clear" w:color="auto" w:fill="auto"/>
            <w:vAlign w:val="center"/>
          </w:tcPr>
          <w:p w14:paraId="00E7543A" w14:textId="77777777" w:rsidR="00720A79" w:rsidRPr="00F6438A" w:rsidRDefault="00720A79" w:rsidP="00F2179D">
            <w:pPr>
              <w:rPr>
                <w:sz w:val="20"/>
                <w:szCs w:val="20"/>
              </w:rPr>
            </w:pPr>
          </w:p>
        </w:tc>
        <w:tc>
          <w:tcPr>
            <w:tcW w:w="1181" w:type="pct"/>
            <w:vMerge w:val="restart"/>
            <w:shd w:val="clear" w:color="auto" w:fill="auto"/>
            <w:vAlign w:val="center"/>
          </w:tcPr>
          <w:p w14:paraId="48C5FBA5" w14:textId="059D44F1" w:rsidR="00720A79" w:rsidRPr="00F6438A" w:rsidRDefault="00720A79" w:rsidP="00FB1CAC">
            <w:pPr>
              <w:rPr>
                <w:sz w:val="20"/>
                <w:szCs w:val="20"/>
              </w:rPr>
            </w:pPr>
            <w:r w:rsidRPr="00F6438A">
              <w:rPr>
                <w:sz w:val="20"/>
                <w:szCs w:val="20"/>
              </w:rPr>
              <w:t>1.2 Система нормативно-правовых актов, регулирующих социально-трудовые отношения в РФ</w:t>
            </w:r>
          </w:p>
        </w:tc>
        <w:tc>
          <w:tcPr>
            <w:tcW w:w="1310" w:type="pct"/>
          </w:tcPr>
          <w:p w14:paraId="52609DE9" w14:textId="42C5EB94" w:rsidR="00720A79" w:rsidRPr="00F6438A" w:rsidRDefault="00720A79" w:rsidP="00F2179D">
            <w:pPr>
              <w:rPr>
                <w:sz w:val="20"/>
                <w:szCs w:val="20"/>
              </w:rPr>
            </w:pPr>
            <w:r w:rsidRPr="00F6438A">
              <w:rPr>
                <w:sz w:val="20"/>
                <w:szCs w:val="20"/>
              </w:rPr>
              <w:t xml:space="preserve">Структура и особенности отраслей права, обеспечивающих регулирование социально-трудовых отношений. </w:t>
            </w:r>
          </w:p>
        </w:tc>
        <w:tc>
          <w:tcPr>
            <w:tcW w:w="772" w:type="pct"/>
            <w:shd w:val="clear" w:color="auto" w:fill="auto"/>
            <w:vAlign w:val="center"/>
          </w:tcPr>
          <w:p w14:paraId="6E53CA45" w14:textId="65F9304A"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1D69FD1C" w14:textId="413F4D4F" w:rsidR="00720A79" w:rsidRPr="00F6438A" w:rsidRDefault="00A87690" w:rsidP="00F2179D">
            <w:pPr>
              <w:rPr>
                <w:sz w:val="20"/>
                <w:szCs w:val="20"/>
              </w:rPr>
            </w:pPr>
            <w:r w:rsidRPr="00F6438A">
              <w:rPr>
                <w:sz w:val="20"/>
                <w:szCs w:val="20"/>
              </w:rPr>
              <w:t>7</w:t>
            </w:r>
            <w:r w:rsidR="00720A79" w:rsidRPr="00F6438A">
              <w:rPr>
                <w:sz w:val="20"/>
                <w:szCs w:val="20"/>
              </w:rPr>
              <w:t xml:space="preserve"> – ОТЗ</w:t>
            </w:r>
          </w:p>
          <w:p w14:paraId="1B1F8120" w14:textId="040E441B" w:rsidR="00720A79" w:rsidRPr="00F6438A" w:rsidRDefault="00A87690" w:rsidP="00F2179D">
            <w:pPr>
              <w:rPr>
                <w:sz w:val="20"/>
                <w:szCs w:val="20"/>
              </w:rPr>
            </w:pPr>
            <w:r w:rsidRPr="00F6438A">
              <w:rPr>
                <w:sz w:val="20"/>
                <w:szCs w:val="20"/>
              </w:rPr>
              <w:t>7</w:t>
            </w:r>
            <w:r w:rsidR="00720A79" w:rsidRPr="00F6438A">
              <w:rPr>
                <w:sz w:val="20"/>
                <w:szCs w:val="20"/>
              </w:rPr>
              <w:t xml:space="preserve"> – ЗТЗ</w:t>
            </w:r>
          </w:p>
        </w:tc>
      </w:tr>
      <w:tr w:rsidR="00383D54" w:rsidRPr="00C5732D" w14:paraId="459A1617" w14:textId="77777777" w:rsidTr="00F6438A">
        <w:trPr>
          <w:trHeight w:val="435"/>
        </w:trPr>
        <w:tc>
          <w:tcPr>
            <w:tcW w:w="1088" w:type="pct"/>
            <w:vMerge/>
            <w:shd w:val="clear" w:color="auto" w:fill="auto"/>
            <w:vAlign w:val="center"/>
          </w:tcPr>
          <w:p w14:paraId="0E9EE107" w14:textId="77777777" w:rsidR="00720A79" w:rsidRPr="00F6438A" w:rsidRDefault="00720A79" w:rsidP="001570B8">
            <w:pPr>
              <w:rPr>
                <w:sz w:val="20"/>
                <w:szCs w:val="20"/>
              </w:rPr>
            </w:pPr>
          </w:p>
        </w:tc>
        <w:tc>
          <w:tcPr>
            <w:tcW w:w="1181" w:type="pct"/>
            <w:vMerge/>
            <w:shd w:val="clear" w:color="auto" w:fill="auto"/>
            <w:vAlign w:val="center"/>
          </w:tcPr>
          <w:p w14:paraId="002B8F88" w14:textId="77777777" w:rsidR="00720A79" w:rsidRPr="00F6438A" w:rsidRDefault="00720A79" w:rsidP="001570B8">
            <w:pPr>
              <w:rPr>
                <w:sz w:val="20"/>
                <w:szCs w:val="20"/>
              </w:rPr>
            </w:pPr>
          </w:p>
        </w:tc>
        <w:tc>
          <w:tcPr>
            <w:tcW w:w="1310" w:type="pct"/>
          </w:tcPr>
          <w:p w14:paraId="222DFA8C" w14:textId="7F0A21F7" w:rsidR="00720A79" w:rsidRPr="00F6438A" w:rsidRDefault="00720A79" w:rsidP="001570B8">
            <w:pPr>
              <w:rPr>
                <w:sz w:val="20"/>
                <w:szCs w:val="20"/>
              </w:rPr>
            </w:pPr>
            <w:r w:rsidRPr="00F6438A">
              <w:rPr>
                <w:sz w:val="20"/>
                <w:szCs w:val="20"/>
              </w:rPr>
              <w:t>Трудовое право и его роль в регулировании социально-трудовых отношений.</w:t>
            </w:r>
          </w:p>
        </w:tc>
        <w:tc>
          <w:tcPr>
            <w:tcW w:w="772" w:type="pct"/>
            <w:shd w:val="clear" w:color="auto" w:fill="auto"/>
            <w:vAlign w:val="center"/>
          </w:tcPr>
          <w:p w14:paraId="58F191CB" w14:textId="0B90C677" w:rsidR="00720A79" w:rsidRPr="00F6438A" w:rsidRDefault="00720A79" w:rsidP="001570B8">
            <w:pPr>
              <w:rPr>
                <w:sz w:val="20"/>
                <w:szCs w:val="20"/>
              </w:rPr>
            </w:pPr>
            <w:r w:rsidRPr="00F6438A">
              <w:rPr>
                <w:sz w:val="20"/>
                <w:szCs w:val="20"/>
              </w:rPr>
              <w:t>Умения</w:t>
            </w:r>
          </w:p>
        </w:tc>
        <w:tc>
          <w:tcPr>
            <w:tcW w:w="649" w:type="pct"/>
            <w:shd w:val="clear" w:color="auto" w:fill="auto"/>
            <w:vAlign w:val="center"/>
          </w:tcPr>
          <w:p w14:paraId="0897D4B3" w14:textId="5FD78A39" w:rsidR="00720A79" w:rsidRPr="00F6438A" w:rsidRDefault="00A87690" w:rsidP="001570B8">
            <w:pPr>
              <w:rPr>
                <w:sz w:val="20"/>
                <w:szCs w:val="20"/>
              </w:rPr>
            </w:pPr>
            <w:r w:rsidRPr="00F6438A">
              <w:rPr>
                <w:sz w:val="20"/>
                <w:szCs w:val="20"/>
              </w:rPr>
              <w:t>7</w:t>
            </w:r>
            <w:r w:rsidR="00720A79" w:rsidRPr="00F6438A">
              <w:rPr>
                <w:sz w:val="20"/>
                <w:szCs w:val="20"/>
              </w:rPr>
              <w:t xml:space="preserve"> – ОТЗ</w:t>
            </w:r>
          </w:p>
          <w:p w14:paraId="4673052B" w14:textId="7ABC0267" w:rsidR="00720A79" w:rsidRPr="00F6438A" w:rsidRDefault="00A87690" w:rsidP="001570B8">
            <w:pPr>
              <w:rPr>
                <w:sz w:val="20"/>
                <w:szCs w:val="20"/>
              </w:rPr>
            </w:pPr>
            <w:r w:rsidRPr="00F6438A">
              <w:rPr>
                <w:sz w:val="20"/>
                <w:szCs w:val="20"/>
              </w:rPr>
              <w:t>7</w:t>
            </w:r>
            <w:r w:rsidR="00720A79" w:rsidRPr="00F6438A">
              <w:rPr>
                <w:sz w:val="20"/>
                <w:szCs w:val="20"/>
              </w:rPr>
              <w:t xml:space="preserve"> – ЗТЗ</w:t>
            </w:r>
          </w:p>
        </w:tc>
      </w:tr>
      <w:tr w:rsidR="00B047A8" w:rsidRPr="00C5732D" w14:paraId="3076C5DF" w14:textId="77777777" w:rsidTr="00F6438A">
        <w:trPr>
          <w:trHeight w:val="450"/>
        </w:trPr>
        <w:tc>
          <w:tcPr>
            <w:tcW w:w="1088" w:type="pct"/>
            <w:vMerge/>
            <w:shd w:val="clear" w:color="auto" w:fill="auto"/>
            <w:vAlign w:val="center"/>
          </w:tcPr>
          <w:p w14:paraId="7EACF186" w14:textId="77777777" w:rsidR="00720A79" w:rsidRPr="00F6438A" w:rsidRDefault="00720A79" w:rsidP="00F2179D">
            <w:pPr>
              <w:rPr>
                <w:sz w:val="20"/>
                <w:szCs w:val="20"/>
              </w:rPr>
            </w:pPr>
          </w:p>
        </w:tc>
        <w:tc>
          <w:tcPr>
            <w:tcW w:w="1181" w:type="pct"/>
            <w:vMerge/>
            <w:shd w:val="clear" w:color="auto" w:fill="auto"/>
            <w:vAlign w:val="center"/>
          </w:tcPr>
          <w:p w14:paraId="4BBA92BF" w14:textId="77777777" w:rsidR="00720A79" w:rsidRPr="00F6438A" w:rsidRDefault="00720A79" w:rsidP="00F2179D">
            <w:pPr>
              <w:rPr>
                <w:sz w:val="20"/>
                <w:szCs w:val="20"/>
              </w:rPr>
            </w:pPr>
          </w:p>
        </w:tc>
        <w:tc>
          <w:tcPr>
            <w:tcW w:w="1310" w:type="pct"/>
          </w:tcPr>
          <w:p w14:paraId="4F9C86F9" w14:textId="3C760F33" w:rsidR="00720A79" w:rsidRPr="00F6438A" w:rsidRDefault="00720A79" w:rsidP="00F2179D">
            <w:pPr>
              <w:rPr>
                <w:sz w:val="20"/>
                <w:szCs w:val="20"/>
              </w:rPr>
            </w:pPr>
            <w:r w:rsidRPr="00F6438A">
              <w:rPr>
                <w:sz w:val="20"/>
                <w:szCs w:val="20"/>
              </w:rPr>
              <w:t xml:space="preserve">Право социального обеспечения в системе </w:t>
            </w:r>
            <w:r w:rsidRPr="00F6438A">
              <w:rPr>
                <w:sz w:val="20"/>
                <w:szCs w:val="20"/>
              </w:rPr>
              <w:lastRenderedPageBreak/>
              <w:t>экономико-правового регулирования социально трудовых отношений.</w:t>
            </w:r>
          </w:p>
        </w:tc>
        <w:tc>
          <w:tcPr>
            <w:tcW w:w="772" w:type="pct"/>
            <w:shd w:val="clear" w:color="auto" w:fill="auto"/>
            <w:vAlign w:val="center"/>
          </w:tcPr>
          <w:p w14:paraId="42F2D347" w14:textId="2E6E2DBF" w:rsidR="00720A79" w:rsidRPr="00F6438A" w:rsidRDefault="00720A79" w:rsidP="00F2179D">
            <w:pPr>
              <w:rPr>
                <w:sz w:val="20"/>
                <w:szCs w:val="20"/>
              </w:rPr>
            </w:pPr>
            <w:r w:rsidRPr="00F6438A">
              <w:rPr>
                <w:sz w:val="20"/>
                <w:szCs w:val="20"/>
              </w:rPr>
              <w:lastRenderedPageBreak/>
              <w:t>Действия</w:t>
            </w:r>
          </w:p>
        </w:tc>
        <w:tc>
          <w:tcPr>
            <w:tcW w:w="649" w:type="pct"/>
            <w:shd w:val="clear" w:color="auto" w:fill="auto"/>
            <w:vAlign w:val="center"/>
          </w:tcPr>
          <w:p w14:paraId="40EDD935" w14:textId="52673469" w:rsidR="00720A79" w:rsidRPr="00F6438A" w:rsidRDefault="00A87690" w:rsidP="00F2179D">
            <w:pPr>
              <w:rPr>
                <w:sz w:val="20"/>
                <w:szCs w:val="20"/>
              </w:rPr>
            </w:pPr>
            <w:r w:rsidRPr="00F6438A">
              <w:rPr>
                <w:sz w:val="20"/>
                <w:szCs w:val="20"/>
              </w:rPr>
              <w:t>7</w:t>
            </w:r>
            <w:r w:rsidR="00720A79" w:rsidRPr="00F6438A">
              <w:rPr>
                <w:sz w:val="20"/>
                <w:szCs w:val="20"/>
              </w:rPr>
              <w:t xml:space="preserve"> – ОТЗ</w:t>
            </w:r>
          </w:p>
          <w:p w14:paraId="78A015F1" w14:textId="62F92BE6" w:rsidR="00720A79" w:rsidRPr="00F6438A" w:rsidRDefault="00A87690" w:rsidP="00F2179D">
            <w:pPr>
              <w:rPr>
                <w:sz w:val="20"/>
                <w:szCs w:val="20"/>
              </w:rPr>
            </w:pPr>
            <w:r w:rsidRPr="00F6438A">
              <w:rPr>
                <w:sz w:val="20"/>
                <w:szCs w:val="20"/>
              </w:rPr>
              <w:t>7</w:t>
            </w:r>
            <w:r w:rsidR="00720A79" w:rsidRPr="00F6438A">
              <w:rPr>
                <w:sz w:val="20"/>
                <w:szCs w:val="20"/>
              </w:rPr>
              <w:t xml:space="preserve"> – ЗТЗ</w:t>
            </w:r>
          </w:p>
        </w:tc>
      </w:tr>
      <w:tr w:rsidR="00B047A8" w:rsidRPr="00C5732D" w14:paraId="2E7F93B2" w14:textId="77777777" w:rsidTr="00F6438A">
        <w:trPr>
          <w:trHeight w:val="183"/>
        </w:trPr>
        <w:tc>
          <w:tcPr>
            <w:tcW w:w="1088" w:type="pct"/>
            <w:vMerge w:val="restart"/>
            <w:shd w:val="clear" w:color="auto" w:fill="auto"/>
            <w:vAlign w:val="center"/>
          </w:tcPr>
          <w:p w14:paraId="4579B41F" w14:textId="77777777" w:rsidR="0054182D" w:rsidRPr="00F6438A" w:rsidRDefault="0054182D" w:rsidP="0054182D">
            <w:pPr>
              <w:rPr>
                <w:sz w:val="20"/>
                <w:szCs w:val="20"/>
              </w:rPr>
            </w:pPr>
            <w:r w:rsidRPr="00F6438A">
              <w:rPr>
                <w:sz w:val="20"/>
                <w:szCs w:val="20"/>
              </w:rPr>
              <w:t>ОПК-1.2</w:t>
            </w:r>
          </w:p>
          <w:p w14:paraId="7EE22FC5" w14:textId="77777777" w:rsidR="0054182D" w:rsidRDefault="0054182D" w:rsidP="0054182D">
            <w:pPr>
              <w:widowControl w:val="0"/>
              <w:autoSpaceDE w:val="0"/>
              <w:autoSpaceDN w:val="0"/>
              <w:adjustRightInd w:val="0"/>
              <w:rPr>
                <w:sz w:val="20"/>
                <w:szCs w:val="20"/>
              </w:rPr>
            </w:pPr>
            <w:r w:rsidRPr="00F6438A">
              <w:rPr>
                <w:sz w:val="20"/>
                <w:szCs w:val="20"/>
              </w:rPr>
              <w:t xml:space="preserve">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 </w:t>
            </w:r>
          </w:p>
          <w:p w14:paraId="1C810383" w14:textId="77777777" w:rsidR="0054182D" w:rsidRDefault="0054182D" w:rsidP="0054182D">
            <w:pPr>
              <w:widowControl w:val="0"/>
              <w:autoSpaceDE w:val="0"/>
              <w:autoSpaceDN w:val="0"/>
              <w:adjustRightInd w:val="0"/>
              <w:rPr>
                <w:sz w:val="20"/>
                <w:szCs w:val="20"/>
              </w:rPr>
            </w:pPr>
          </w:p>
          <w:p w14:paraId="5D22A1A3" w14:textId="4B873174" w:rsidR="00720A79" w:rsidRPr="00F6438A" w:rsidRDefault="00720A79" w:rsidP="0054182D">
            <w:pPr>
              <w:widowControl w:val="0"/>
              <w:autoSpaceDE w:val="0"/>
              <w:autoSpaceDN w:val="0"/>
              <w:adjustRightInd w:val="0"/>
              <w:rPr>
                <w:sz w:val="20"/>
                <w:szCs w:val="20"/>
              </w:rPr>
            </w:pPr>
            <w:r w:rsidRPr="00F6438A">
              <w:rPr>
                <w:sz w:val="20"/>
                <w:szCs w:val="20"/>
              </w:rPr>
              <w:t>ОПК-4.1 Применяет основные методы и методики экономического обоснования принимаемых организационно-управленческих решений</w:t>
            </w:r>
          </w:p>
          <w:p w14:paraId="4FBE23EE" w14:textId="77777777" w:rsidR="00720A79" w:rsidRPr="00F6438A" w:rsidRDefault="00720A79" w:rsidP="00E56EC7">
            <w:pPr>
              <w:widowControl w:val="0"/>
              <w:autoSpaceDE w:val="0"/>
              <w:autoSpaceDN w:val="0"/>
              <w:adjustRightInd w:val="0"/>
              <w:rPr>
                <w:sz w:val="20"/>
                <w:szCs w:val="20"/>
              </w:rPr>
            </w:pPr>
          </w:p>
          <w:p w14:paraId="20D3864E" w14:textId="149FC10F" w:rsidR="00720A79" w:rsidRPr="00F6438A" w:rsidRDefault="00720A79" w:rsidP="00E56EC7">
            <w:pPr>
              <w:widowControl w:val="0"/>
              <w:autoSpaceDE w:val="0"/>
              <w:autoSpaceDN w:val="0"/>
              <w:adjustRightInd w:val="0"/>
              <w:rPr>
                <w:sz w:val="20"/>
                <w:szCs w:val="20"/>
              </w:rPr>
            </w:pPr>
            <w:r w:rsidRPr="00F6438A">
              <w:rPr>
                <w:sz w:val="20"/>
                <w:szCs w:val="20"/>
              </w:rPr>
              <w:t>ОПК-4.2 Оценивает финансово-экономические последствия принятия организационно-управленческих решений</w:t>
            </w:r>
          </w:p>
        </w:tc>
        <w:tc>
          <w:tcPr>
            <w:tcW w:w="1181" w:type="pct"/>
            <w:vMerge w:val="restart"/>
            <w:shd w:val="clear" w:color="auto" w:fill="auto"/>
            <w:vAlign w:val="center"/>
          </w:tcPr>
          <w:p w14:paraId="7FDB1AC5" w14:textId="38E94188" w:rsidR="00720A79" w:rsidRPr="00F6438A" w:rsidRDefault="00720A79" w:rsidP="00FB1CAC">
            <w:pPr>
              <w:rPr>
                <w:sz w:val="20"/>
                <w:szCs w:val="20"/>
              </w:rPr>
            </w:pPr>
            <w:r w:rsidRPr="00F6438A">
              <w:rPr>
                <w:sz w:val="20"/>
                <w:szCs w:val="20"/>
              </w:rPr>
              <w:t>2.1 Принципы, источники и субъекты трудового права</w:t>
            </w:r>
          </w:p>
        </w:tc>
        <w:tc>
          <w:tcPr>
            <w:tcW w:w="1310" w:type="pct"/>
          </w:tcPr>
          <w:p w14:paraId="0F4A1BDB" w14:textId="1F3E3A08" w:rsidR="00720A79" w:rsidRPr="00F6438A" w:rsidRDefault="00720A79" w:rsidP="00F2179D">
            <w:pPr>
              <w:rPr>
                <w:sz w:val="20"/>
                <w:szCs w:val="20"/>
              </w:rPr>
            </w:pPr>
            <w:r w:rsidRPr="00F6438A">
              <w:rPr>
                <w:sz w:val="20"/>
                <w:szCs w:val="20"/>
              </w:rPr>
              <w:t>Понятие принципов трудового права</w:t>
            </w:r>
          </w:p>
        </w:tc>
        <w:tc>
          <w:tcPr>
            <w:tcW w:w="772" w:type="pct"/>
            <w:shd w:val="clear" w:color="auto" w:fill="auto"/>
            <w:vAlign w:val="center"/>
          </w:tcPr>
          <w:p w14:paraId="139EE723" w14:textId="682573AA"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6DE6779E" w14:textId="10EB2F85" w:rsidR="00720A79" w:rsidRPr="00F6438A" w:rsidRDefault="00B047A8" w:rsidP="00F2179D">
            <w:pPr>
              <w:rPr>
                <w:sz w:val="20"/>
                <w:szCs w:val="20"/>
              </w:rPr>
            </w:pPr>
            <w:r w:rsidRPr="00F6438A">
              <w:rPr>
                <w:sz w:val="20"/>
                <w:szCs w:val="20"/>
              </w:rPr>
              <w:t xml:space="preserve">4 </w:t>
            </w:r>
            <w:r w:rsidR="00720A79" w:rsidRPr="00F6438A">
              <w:rPr>
                <w:sz w:val="20"/>
                <w:szCs w:val="20"/>
              </w:rPr>
              <w:t>– ОТЗ</w:t>
            </w:r>
          </w:p>
          <w:p w14:paraId="5215EF06" w14:textId="50F55FA3" w:rsidR="00720A79" w:rsidRPr="00F6438A" w:rsidRDefault="00B047A8" w:rsidP="00F2179D">
            <w:pPr>
              <w:rPr>
                <w:sz w:val="20"/>
                <w:szCs w:val="20"/>
              </w:rPr>
            </w:pPr>
            <w:r w:rsidRPr="00F6438A">
              <w:rPr>
                <w:sz w:val="20"/>
                <w:szCs w:val="20"/>
              </w:rPr>
              <w:t xml:space="preserve">4 </w:t>
            </w:r>
            <w:r w:rsidR="00720A79" w:rsidRPr="00F6438A">
              <w:rPr>
                <w:sz w:val="20"/>
                <w:szCs w:val="20"/>
              </w:rPr>
              <w:t>– ЗТЗ</w:t>
            </w:r>
          </w:p>
        </w:tc>
      </w:tr>
      <w:tr w:rsidR="00B047A8" w:rsidRPr="00C5732D" w14:paraId="12470A94" w14:textId="77777777" w:rsidTr="00F6438A">
        <w:trPr>
          <w:trHeight w:val="315"/>
        </w:trPr>
        <w:tc>
          <w:tcPr>
            <w:tcW w:w="1088" w:type="pct"/>
            <w:vMerge/>
            <w:shd w:val="clear" w:color="auto" w:fill="auto"/>
            <w:vAlign w:val="center"/>
          </w:tcPr>
          <w:p w14:paraId="55BB0F56" w14:textId="77777777" w:rsidR="00720A79" w:rsidRPr="00F6438A" w:rsidRDefault="00720A79" w:rsidP="00F2179D">
            <w:pPr>
              <w:rPr>
                <w:sz w:val="20"/>
                <w:szCs w:val="20"/>
              </w:rPr>
            </w:pPr>
          </w:p>
        </w:tc>
        <w:tc>
          <w:tcPr>
            <w:tcW w:w="1181" w:type="pct"/>
            <w:vMerge/>
            <w:shd w:val="clear" w:color="auto" w:fill="auto"/>
            <w:vAlign w:val="center"/>
          </w:tcPr>
          <w:p w14:paraId="04482884" w14:textId="77777777" w:rsidR="00720A79" w:rsidRPr="00F6438A" w:rsidRDefault="00720A79" w:rsidP="00F2179D">
            <w:pPr>
              <w:rPr>
                <w:sz w:val="20"/>
                <w:szCs w:val="20"/>
              </w:rPr>
            </w:pPr>
          </w:p>
        </w:tc>
        <w:tc>
          <w:tcPr>
            <w:tcW w:w="1310" w:type="pct"/>
          </w:tcPr>
          <w:p w14:paraId="5F47145C" w14:textId="6649B617" w:rsidR="00720A79" w:rsidRPr="00F6438A" w:rsidRDefault="00720A79" w:rsidP="00F2179D">
            <w:pPr>
              <w:rPr>
                <w:sz w:val="20"/>
                <w:szCs w:val="20"/>
              </w:rPr>
            </w:pPr>
            <w:r w:rsidRPr="00F6438A">
              <w:rPr>
                <w:sz w:val="20"/>
                <w:szCs w:val="20"/>
              </w:rPr>
              <w:t xml:space="preserve">Понятие и виды источников трудового права. </w:t>
            </w:r>
          </w:p>
        </w:tc>
        <w:tc>
          <w:tcPr>
            <w:tcW w:w="772" w:type="pct"/>
            <w:shd w:val="clear" w:color="auto" w:fill="auto"/>
            <w:vAlign w:val="center"/>
          </w:tcPr>
          <w:p w14:paraId="44E50768" w14:textId="3D743D96" w:rsidR="00720A79" w:rsidRPr="00F6438A" w:rsidRDefault="00720A79" w:rsidP="00F2179D">
            <w:pPr>
              <w:rPr>
                <w:sz w:val="20"/>
                <w:szCs w:val="20"/>
              </w:rPr>
            </w:pPr>
            <w:r w:rsidRPr="00F6438A">
              <w:rPr>
                <w:sz w:val="20"/>
                <w:szCs w:val="20"/>
              </w:rPr>
              <w:t>Умения</w:t>
            </w:r>
          </w:p>
        </w:tc>
        <w:tc>
          <w:tcPr>
            <w:tcW w:w="649" w:type="pct"/>
            <w:shd w:val="clear" w:color="auto" w:fill="auto"/>
            <w:vAlign w:val="center"/>
          </w:tcPr>
          <w:p w14:paraId="4E605B45" w14:textId="1C1048AE"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2159EF88" w14:textId="7FAE6650"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3D9A6BA3" w14:textId="77777777" w:rsidTr="00F6438A">
        <w:trPr>
          <w:trHeight w:val="128"/>
        </w:trPr>
        <w:tc>
          <w:tcPr>
            <w:tcW w:w="1088" w:type="pct"/>
            <w:vMerge/>
            <w:shd w:val="clear" w:color="auto" w:fill="auto"/>
            <w:vAlign w:val="center"/>
          </w:tcPr>
          <w:p w14:paraId="4BE1E660" w14:textId="77777777" w:rsidR="00720A79" w:rsidRPr="00F6438A" w:rsidRDefault="00720A79" w:rsidP="00F2179D">
            <w:pPr>
              <w:rPr>
                <w:sz w:val="20"/>
                <w:szCs w:val="20"/>
              </w:rPr>
            </w:pPr>
          </w:p>
        </w:tc>
        <w:tc>
          <w:tcPr>
            <w:tcW w:w="1181" w:type="pct"/>
            <w:vMerge/>
            <w:shd w:val="clear" w:color="auto" w:fill="auto"/>
            <w:vAlign w:val="center"/>
          </w:tcPr>
          <w:p w14:paraId="344FCEE9" w14:textId="77777777" w:rsidR="00720A79" w:rsidRPr="00F6438A" w:rsidRDefault="00720A79" w:rsidP="00F2179D">
            <w:pPr>
              <w:rPr>
                <w:sz w:val="20"/>
                <w:szCs w:val="20"/>
              </w:rPr>
            </w:pPr>
          </w:p>
        </w:tc>
        <w:tc>
          <w:tcPr>
            <w:tcW w:w="1310" w:type="pct"/>
          </w:tcPr>
          <w:p w14:paraId="74C198E8" w14:textId="3C5A1A0C" w:rsidR="00720A79" w:rsidRPr="00F6438A" w:rsidRDefault="00720A79" w:rsidP="00F2179D">
            <w:pPr>
              <w:rPr>
                <w:sz w:val="20"/>
                <w:szCs w:val="20"/>
              </w:rPr>
            </w:pPr>
            <w:r w:rsidRPr="00F6438A">
              <w:rPr>
                <w:sz w:val="20"/>
                <w:szCs w:val="20"/>
              </w:rPr>
              <w:t>Действие нормативных актов во времени, в пространстве и по категориям работников</w:t>
            </w:r>
          </w:p>
        </w:tc>
        <w:tc>
          <w:tcPr>
            <w:tcW w:w="772" w:type="pct"/>
            <w:shd w:val="clear" w:color="auto" w:fill="auto"/>
            <w:vAlign w:val="center"/>
          </w:tcPr>
          <w:p w14:paraId="4213FB6F" w14:textId="22FFA7F5" w:rsidR="00720A79" w:rsidRPr="00F6438A" w:rsidRDefault="00720A79" w:rsidP="00F2179D">
            <w:pPr>
              <w:rPr>
                <w:sz w:val="20"/>
                <w:szCs w:val="20"/>
              </w:rPr>
            </w:pPr>
            <w:r w:rsidRPr="00F6438A">
              <w:rPr>
                <w:sz w:val="20"/>
                <w:szCs w:val="20"/>
              </w:rPr>
              <w:t>Действия</w:t>
            </w:r>
          </w:p>
        </w:tc>
        <w:tc>
          <w:tcPr>
            <w:tcW w:w="649" w:type="pct"/>
            <w:shd w:val="clear" w:color="auto" w:fill="auto"/>
            <w:vAlign w:val="center"/>
          </w:tcPr>
          <w:p w14:paraId="4FE3A7E7" w14:textId="43768724"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13A1B49B" w14:textId="582734E5"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15AE9546" w14:textId="77777777" w:rsidTr="00F6438A">
        <w:trPr>
          <w:trHeight w:val="207"/>
        </w:trPr>
        <w:tc>
          <w:tcPr>
            <w:tcW w:w="1088" w:type="pct"/>
            <w:vMerge/>
            <w:shd w:val="clear" w:color="auto" w:fill="auto"/>
            <w:vAlign w:val="center"/>
          </w:tcPr>
          <w:p w14:paraId="6F51D752" w14:textId="77777777" w:rsidR="00720A79" w:rsidRPr="00F6438A" w:rsidRDefault="00720A79" w:rsidP="00F2179D">
            <w:pPr>
              <w:jc w:val="center"/>
              <w:rPr>
                <w:sz w:val="20"/>
                <w:szCs w:val="20"/>
              </w:rPr>
            </w:pPr>
          </w:p>
        </w:tc>
        <w:tc>
          <w:tcPr>
            <w:tcW w:w="1181" w:type="pct"/>
            <w:vMerge w:val="restart"/>
            <w:shd w:val="clear" w:color="auto" w:fill="auto"/>
            <w:vAlign w:val="center"/>
          </w:tcPr>
          <w:p w14:paraId="7054D4AC" w14:textId="7C9A338E" w:rsidR="00720A79" w:rsidRPr="00F6438A" w:rsidRDefault="00720A79" w:rsidP="00E56EC7">
            <w:pPr>
              <w:rPr>
                <w:sz w:val="20"/>
                <w:szCs w:val="20"/>
              </w:rPr>
            </w:pPr>
            <w:r w:rsidRPr="00F6438A">
              <w:rPr>
                <w:color w:val="000000"/>
                <w:sz w:val="20"/>
                <w:szCs w:val="20"/>
              </w:rPr>
              <w:t>2.2 Трудовой договор</w:t>
            </w:r>
          </w:p>
        </w:tc>
        <w:tc>
          <w:tcPr>
            <w:tcW w:w="1310" w:type="pct"/>
          </w:tcPr>
          <w:p w14:paraId="18FDA8BD" w14:textId="74FC9BE0" w:rsidR="00720A79" w:rsidRPr="00F6438A" w:rsidRDefault="00720A79" w:rsidP="00F2179D">
            <w:pPr>
              <w:rPr>
                <w:sz w:val="20"/>
                <w:szCs w:val="20"/>
              </w:rPr>
            </w:pPr>
            <w:r w:rsidRPr="00F6438A">
              <w:rPr>
                <w:sz w:val="20"/>
                <w:szCs w:val="20"/>
              </w:rPr>
              <w:t>Содержание трудового договора. Отдельные виды трудовых договоров.</w:t>
            </w:r>
          </w:p>
        </w:tc>
        <w:tc>
          <w:tcPr>
            <w:tcW w:w="772" w:type="pct"/>
            <w:shd w:val="clear" w:color="auto" w:fill="auto"/>
            <w:vAlign w:val="center"/>
          </w:tcPr>
          <w:p w14:paraId="016FAAD9" w14:textId="6ADB6E14"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3A6FBFAD" w14:textId="76EB8727" w:rsidR="00720A79" w:rsidRPr="00F6438A" w:rsidRDefault="00B047A8" w:rsidP="00F2179D">
            <w:pPr>
              <w:rPr>
                <w:sz w:val="20"/>
                <w:szCs w:val="20"/>
              </w:rPr>
            </w:pPr>
            <w:r w:rsidRPr="00F6438A">
              <w:rPr>
                <w:sz w:val="20"/>
                <w:szCs w:val="20"/>
              </w:rPr>
              <w:t>3</w:t>
            </w:r>
            <w:r w:rsidR="00720A79" w:rsidRPr="00F6438A">
              <w:rPr>
                <w:sz w:val="20"/>
                <w:szCs w:val="20"/>
              </w:rPr>
              <w:t xml:space="preserve"> – ОТЗ</w:t>
            </w:r>
          </w:p>
          <w:p w14:paraId="33F9EAB9" w14:textId="360357A0" w:rsidR="00720A79" w:rsidRPr="00F6438A" w:rsidRDefault="00B047A8" w:rsidP="00F2179D">
            <w:pPr>
              <w:rPr>
                <w:sz w:val="20"/>
                <w:szCs w:val="20"/>
              </w:rPr>
            </w:pPr>
            <w:r w:rsidRPr="00F6438A">
              <w:rPr>
                <w:sz w:val="20"/>
                <w:szCs w:val="20"/>
              </w:rPr>
              <w:t>3</w:t>
            </w:r>
            <w:r w:rsidR="00720A79" w:rsidRPr="00F6438A">
              <w:rPr>
                <w:sz w:val="20"/>
                <w:szCs w:val="20"/>
              </w:rPr>
              <w:t xml:space="preserve"> – ЗТЗ</w:t>
            </w:r>
          </w:p>
        </w:tc>
      </w:tr>
      <w:tr w:rsidR="00383D54" w:rsidRPr="00C5732D" w14:paraId="0EA12C99" w14:textId="77777777" w:rsidTr="00F6438A">
        <w:trPr>
          <w:trHeight w:val="1338"/>
        </w:trPr>
        <w:tc>
          <w:tcPr>
            <w:tcW w:w="1088" w:type="pct"/>
            <w:vMerge/>
            <w:shd w:val="clear" w:color="auto" w:fill="auto"/>
            <w:vAlign w:val="center"/>
          </w:tcPr>
          <w:p w14:paraId="2F1B9479" w14:textId="77777777" w:rsidR="00720A79" w:rsidRPr="00F6438A" w:rsidRDefault="00720A79" w:rsidP="00F2179D">
            <w:pPr>
              <w:jc w:val="center"/>
              <w:rPr>
                <w:sz w:val="20"/>
                <w:szCs w:val="20"/>
              </w:rPr>
            </w:pPr>
          </w:p>
        </w:tc>
        <w:tc>
          <w:tcPr>
            <w:tcW w:w="1181" w:type="pct"/>
            <w:vMerge/>
            <w:shd w:val="clear" w:color="auto" w:fill="auto"/>
            <w:vAlign w:val="center"/>
          </w:tcPr>
          <w:p w14:paraId="501BB6BB" w14:textId="77777777" w:rsidR="00720A79" w:rsidRPr="00F6438A" w:rsidRDefault="00720A79" w:rsidP="00F2179D">
            <w:pPr>
              <w:rPr>
                <w:color w:val="000000"/>
                <w:sz w:val="20"/>
                <w:szCs w:val="20"/>
              </w:rPr>
            </w:pPr>
          </w:p>
        </w:tc>
        <w:tc>
          <w:tcPr>
            <w:tcW w:w="1310" w:type="pct"/>
            <w:vMerge w:val="restart"/>
          </w:tcPr>
          <w:p w14:paraId="523DF66E" w14:textId="13A423F0" w:rsidR="00720A79" w:rsidRPr="00F6438A" w:rsidRDefault="00720A79" w:rsidP="00F2179D">
            <w:pPr>
              <w:rPr>
                <w:sz w:val="20"/>
                <w:szCs w:val="20"/>
              </w:rPr>
            </w:pPr>
            <w:r w:rsidRPr="00F6438A">
              <w:rPr>
                <w:sz w:val="20"/>
                <w:szCs w:val="20"/>
              </w:rPr>
              <w:t>Изменения трудового договора. Трудовые отношения при смене собственника имущества организации, изменении подведомственности организации, её реорганизации.</w:t>
            </w:r>
          </w:p>
        </w:tc>
        <w:tc>
          <w:tcPr>
            <w:tcW w:w="772" w:type="pct"/>
            <w:shd w:val="clear" w:color="auto" w:fill="auto"/>
            <w:vAlign w:val="center"/>
          </w:tcPr>
          <w:p w14:paraId="2E23B347" w14:textId="723712DC"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0E02C92A" w14:textId="346ED18E" w:rsidR="00720A79" w:rsidRPr="00F6438A" w:rsidRDefault="00B047A8" w:rsidP="00F2179D">
            <w:pPr>
              <w:rPr>
                <w:sz w:val="20"/>
                <w:szCs w:val="20"/>
              </w:rPr>
            </w:pPr>
            <w:r w:rsidRPr="00F6438A">
              <w:rPr>
                <w:sz w:val="20"/>
                <w:szCs w:val="20"/>
              </w:rPr>
              <w:t>3</w:t>
            </w:r>
            <w:r w:rsidR="00720A79" w:rsidRPr="00F6438A">
              <w:rPr>
                <w:sz w:val="20"/>
                <w:szCs w:val="20"/>
              </w:rPr>
              <w:t xml:space="preserve"> – ОТЗ</w:t>
            </w:r>
          </w:p>
          <w:p w14:paraId="2AA1720D" w14:textId="6FDDF29B" w:rsidR="00720A79" w:rsidRPr="00F6438A" w:rsidRDefault="00B047A8" w:rsidP="00F2179D">
            <w:pPr>
              <w:rPr>
                <w:sz w:val="20"/>
                <w:szCs w:val="20"/>
              </w:rPr>
            </w:pPr>
            <w:r w:rsidRPr="00F6438A">
              <w:rPr>
                <w:sz w:val="20"/>
                <w:szCs w:val="20"/>
              </w:rPr>
              <w:t>3</w:t>
            </w:r>
            <w:r w:rsidR="00720A79" w:rsidRPr="00F6438A">
              <w:rPr>
                <w:sz w:val="20"/>
                <w:szCs w:val="20"/>
              </w:rPr>
              <w:t xml:space="preserve"> – ЗТЗ</w:t>
            </w:r>
          </w:p>
        </w:tc>
      </w:tr>
      <w:tr w:rsidR="00383D54" w:rsidRPr="00C5732D" w14:paraId="6CCAAB9C" w14:textId="77777777" w:rsidTr="00F6438A">
        <w:trPr>
          <w:trHeight w:val="165"/>
        </w:trPr>
        <w:tc>
          <w:tcPr>
            <w:tcW w:w="1088" w:type="pct"/>
            <w:vMerge/>
            <w:shd w:val="clear" w:color="auto" w:fill="auto"/>
            <w:vAlign w:val="center"/>
          </w:tcPr>
          <w:p w14:paraId="393F311E" w14:textId="77777777" w:rsidR="00720A79" w:rsidRPr="00F6438A" w:rsidRDefault="00720A79" w:rsidP="00F2179D">
            <w:pPr>
              <w:jc w:val="center"/>
              <w:rPr>
                <w:sz w:val="20"/>
                <w:szCs w:val="20"/>
              </w:rPr>
            </w:pPr>
          </w:p>
        </w:tc>
        <w:tc>
          <w:tcPr>
            <w:tcW w:w="1181" w:type="pct"/>
            <w:vMerge/>
            <w:shd w:val="clear" w:color="auto" w:fill="auto"/>
            <w:vAlign w:val="center"/>
          </w:tcPr>
          <w:p w14:paraId="484C30D4" w14:textId="77777777" w:rsidR="00720A79" w:rsidRPr="00F6438A" w:rsidRDefault="00720A79" w:rsidP="00F2179D">
            <w:pPr>
              <w:rPr>
                <w:color w:val="000000"/>
                <w:sz w:val="20"/>
                <w:szCs w:val="20"/>
              </w:rPr>
            </w:pPr>
          </w:p>
        </w:tc>
        <w:tc>
          <w:tcPr>
            <w:tcW w:w="1310" w:type="pct"/>
            <w:vMerge/>
          </w:tcPr>
          <w:p w14:paraId="2DFA0231" w14:textId="77777777" w:rsidR="00720A79" w:rsidRPr="00F6438A" w:rsidRDefault="00720A79" w:rsidP="00F2179D">
            <w:pPr>
              <w:rPr>
                <w:sz w:val="20"/>
                <w:szCs w:val="20"/>
              </w:rPr>
            </w:pPr>
          </w:p>
        </w:tc>
        <w:tc>
          <w:tcPr>
            <w:tcW w:w="772" w:type="pct"/>
            <w:shd w:val="clear" w:color="auto" w:fill="auto"/>
            <w:vAlign w:val="center"/>
          </w:tcPr>
          <w:p w14:paraId="6B32EF16" w14:textId="45DB6A99" w:rsidR="00720A79" w:rsidRPr="00F6438A" w:rsidRDefault="00720A79" w:rsidP="00F2179D">
            <w:pPr>
              <w:rPr>
                <w:sz w:val="20"/>
                <w:szCs w:val="20"/>
              </w:rPr>
            </w:pPr>
            <w:r w:rsidRPr="00F6438A">
              <w:rPr>
                <w:sz w:val="20"/>
                <w:szCs w:val="20"/>
              </w:rPr>
              <w:t>Умения</w:t>
            </w:r>
          </w:p>
        </w:tc>
        <w:tc>
          <w:tcPr>
            <w:tcW w:w="649" w:type="pct"/>
            <w:shd w:val="clear" w:color="auto" w:fill="auto"/>
            <w:vAlign w:val="center"/>
          </w:tcPr>
          <w:p w14:paraId="786D82DD" w14:textId="152BFA47"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1C0AFE4E" w14:textId="05503C5B"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AE2FF0" w:rsidRPr="00C5732D" w14:paraId="29C1C10C" w14:textId="77777777" w:rsidTr="00F6438A">
        <w:trPr>
          <w:trHeight w:val="258"/>
        </w:trPr>
        <w:tc>
          <w:tcPr>
            <w:tcW w:w="1088" w:type="pct"/>
            <w:vMerge/>
            <w:shd w:val="clear" w:color="auto" w:fill="auto"/>
            <w:vAlign w:val="center"/>
          </w:tcPr>
          <w:p w14:paraId="5B601E15" w14:textId="77777777" w:rsidR="00720A79" w:rsidRPr="00F6438A" w:rsidRDefault="00720A79" w:rsidP="00F2179D">
            <w:pPr>
              <w:jc w:val="center"/>
              <w:rPr>
                <w:sz w:val="20"/>
                <w:szCs w:val="20"/>
              </w:rPr>
            </w:pPr>
          </w:p>
        </w:tc>
        <w:tc>
          <w:tcPr>
            <w:tcW w:w="1181" w:type="pct"/>
            <w:vMerge/>
            <w:shd w:val="clear" w:color="auto" w:fill="auto"/>
            <w:vAlign w:val="center"/>
          </w:tcPr>
          <w:p w14:paraId="116EE6F8" w14:textId="77777777" w:rsidR="00720A79" w:rsidRPr="00F6438A" w:rsidRDefault="00720A79" w:rsidP="00F2179D">
            <w:pPr>
              <w:rPr>
                <w:color w:val="000000"/>
                <w:sz w:val="20"/>
                <w:szCs w:val="20"/>
              </w:rPr>
            </w:pPr>
          </w:p>
        </w:tc>
        <w:tc>
          <w:tcPr>
            <w:tcW w:w="1310" w:type="pct"/>
          </w:tcPr>
          <w:p w14:paraId="7E13A496" w14:textId="553B7322" w:rsidR="00720A79" w:rsidRPr="00F6438A" w:rsidRDefault="00720A79" w:rsidP="00720A79">
            <w:pPr>
              <w:ind w:left="-7"/>
              <w:rPr>
                <w:sz w:val="20"/>
                <w:szCs w:val="20"/>
              </w:rPr>
            </w:pPr>
            <w:r w:rsidRPr="00F6438A">
              <w:rPr>
                <w:sz w:val="20"/>
                <w:szCs w:val="20"/>
              </w:rPr>
              <w:t>Прекращение трудового договора.</w:t>
            </w:r>
          </w:p>
          <w:p w14:paraId="669F7BAD" w14:textId="0554DCF3" w:rsidR="00720A79" w:rsidRPr="00F6438A" w:rsidRDefault="00720A79" w:rsidP="00720A79">
            <w:pPr>
              <w:rPr>
                <w:sz w:val="20"/>
                <w:szCs w:val="20"/>
              </w:rPr>
            </w:pPr>
            <w:r w:rsidRPr="00F6438A">
              <w:rPr>
                <w:sz w:val="20"/>
                <w:szCs w:val="20"/>
              </w:rPr>
              <w:t>Защита персональных данных работник</w:t>
            </w:r>
          </w:p>
        </w:tc>
        <w:tc>
          <w:tcPr>
            <w:tcW w:w="772" w:type="pct"/>
            <w:shd w:val="clear" w:color="auto" w:fill="auto"/>
            <w:vAlign w:val="center"/>
          </w:tcPr>
          <w:p w14:paraId="0F5895E9" w14:textId="0935F039" w:rsidR="00720A79"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15E9DB2D" w14:textId="097C8B0A"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547BBB00" w14:textId="253F2D54"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3B1E8CEB" w14:textId="77777777" w:rsidTr="00F6438A">
        <w:trPr>
          <w:trHeight w:val="225"/>
        </w:trPr>
        <w:tc>
          <w:tcPr>
            <w:tcW w:w="1088" w:type="pct"/>
            <w:vMerge/>
            <w:shd w:val="clear" w:color="auto" w:fill="auto"/>
            <w:vAlign w:val="center"/>
          </w:tcPr>
          <w:p w14:paraId="65A16A25" w14:textId="77777777" w:rsidR="00AE2FF0" w:rsidRPr="00F6438A" w:rsidRDefault="00AE2FF0" w:rsidP="00F2179D">
            <w:pPr>
              <w:jc w:val="center"/>
              <w:rPr>
                <w:sz w:val="20"/>
                <w:szCs w:val="20"/>
              </w:rPr>
            </w:pPr>
          </w:p>
        </w:tc>
        <w:tc>
          <w:tcPr>
            <w:tcW w:w="1181" w:type="pct"/>
            <w:vMerge w:val="restart"/>
            <w:shd w:val="clear" w:color="auto" w:fill="auto"/>
            <w:vAlign w:val="center"/>
          </w:tcPr>
          <w:p w14:paraId="3908F39F" w14:textId="1D41E66C" w:rsidR="00AE2FF0" w:rsidRPr="00F6438A" w:rsidRDefault="00AE2FF0" w:rsidP="00E56EC7">
            <w:pPr>
              <w:rPr>
                <w:sz w:val="20"/>
                <w:szCs w:val="20"/>
              </w:rPr>
            </w:pPr>
            <w:r w:rsidRPr="00F6438A">
              <w:rPr>
                <w:sz w:val="20"/>
                <w:szCs w:val="20"/>
              </w:rPr>
              <w:t>2.3 Коллективный договор</w:t>
            </w:r>
          </w:p>
        </w:tc>
        <w:tc>
          <w:tcPr>
            <w:tcW w:w="1310" w:type="pct"/>
          </w:tcPr>
          <w:p w14:paraId="4B16F182" w14:textId="17F27DAB" w:rsidR="00AE2FF0" w:rsidRPr="00F6438A" w:rsidRDefault="00AE2FF0" w:rsidP="00F2179D">
            <w:pPr>
              <w:rPr>
                <w:sz w:val="20"/>
                <w:szCs w:val="20"/>
              </w:rPr>
            </w:pPr>
            <w:r w:rsidRPr="00F6438A">
              <w:rPr>
                <w:sz w:val="20"/>
                <w:szCs w:val="20"/>
              </w:rPr>
              <w:t xml:space="preserve">Коллективный договор как правовой акт, регулирующий социально-трудовые отношения </w:t>
            </w:r>
          </w:p>
        </w:tc>
        <w:tc>
          <w:tcPr>
            <w:tcW w:w="772" w:type="pct"/>
            <w:shd w:val="clear" w:color="auto" w:fill="auto"/>
            <w:vAlign w:val="center"/>
          </w:tcPr>
          <w:p w14:paraId="2776FECB" w14:textId="2B3AD4B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0C196C82" w14:textId="490F1E40" w:rsidR="00AE2FF0" w:rsidRPr="00F6438A" w:rsidRDefault="00B047A8" w:rsidP="00F2179D">
            <w:pPr>
              <w:rPr>
                <w:sz w:val="20"/>
                <w:szCs w:val="20"/>
              </w:rPr>
            </w:pPr>
            <w:r w:rsidRPr="00F6438A">
              <w:rPr>
                <w:sz w:val="20"/>
                <w:szCs w:val="20"/>
              </w:rPr>
              <w:t>3</w:t>
            </w:r>
            <w:r w:rsidR="00AE2FF0" w:rsidRPr="00F6438A">
              <w:rPr>
                <w:sz w:val="20"/>
                <w:szCs w:val="20"/>
              </w:rPr>
              <w:t xml:space="preserve"> – ОТЗ</w:t>
            </w:r>
          </w:p>
          <w:p w14:paraId="1B197808" w14:textId="2DFF2AAB" w:rsidR="00AE2FF0" w:rsidRPr="00F6438A" w:rsidRDefault="00B047A8" w:rsidP="00F2179D">
            <w:pPr>
              <w:rPr>
                <w:sz w:val="20"/>
                <w:szCs w:val="20"/>
              </w:rPr>
            </w:pPr>
            <w:r w:rsidRPr="00F6438A">
              <w:rPr>
                <w:sz w:val="20"/>
                <w:szCs w:val="20"/>
              </w:rPr>
              <w:t>3</w:t>
            </w:r>
            <w:r w:rsidR="00AE2FF0" w:rsidRPr="00F6438A">
              <w:rPr>
                <w:sz w:val="20"/>
                <w:szCs w:val="20"/>
              </w:rPr>
              <w:t xml:space="preserve"> – ЗТЗ</w:t>
            </w:r>
          </w:p>
        </w:tc>
      </w:tr>
      <w:tr w:rsidR="00383D54" w:rsidRPr="00C5732D" w14:paraId="6285844E" w14:textId="77777777" w:rsidTr="00F6438A">
        <w:trPr>
          <w:trHeight w:val="183"/>
        </w:trPr>
        <w:tc>
          <w:tcPr>
            <w:tcW w:w="1088" w:type="pct"/>
            <w:vMerge/>
            <w:shd w:val="clear" w:color="auto" w:fill="auto"/>
            <w:vAlign w:val="center"/>
          </w:tcPr>
          <w:p w14:paraId="72917740" w14:textId="77777777" w:rsidR="00AE2FF0" w:rsidRPr="00F6438A" w:rsidRDefault="00AE2FF0" w:rsidP="00F2179D">
            <w:pPr>
              <w:jc w:val="center"/>
              <w:rPr>
                <w:sz w:val="20"/>
                <w:szCs w:val="20"/>
              </w:rPr>
            </w:pPr>
          </w:p>
        </w:tc>
        <w:tc>
          <w:tcPr>
            <w:tcW w:w="1181" w:type="pct"/>
            <w:vMerge/>
            <w:shd w:val="clear" w:color="auto" w:fill="auto"/>
            <w:vAlign w:val="center"/>
          </w:tcPr>
          <w:p w14:paraId="5198C052" w14:textId="77777777" w:rsidR="00AE2FF0" w:rsidRPr="00F6438A" w:rsidRDefault="00AE2FF0" w:rsidP="00F2179D">
            <w:pPr>
              <w:rPr>
                <w:sz w:val="20"/>
                <w:szCs w:val="20"/>
              </w:rPr>
            </w:pPr>
          </w:p>
        </w:tc>
        <w:tc>
          <w:tcPr>
            <w:tcW w:w="1310" w:type="pct"/>
          </w:tcPr>
          <w:p w14:paraId="6C16DD2F" w14:textId="5BDFBB63" w:rsidR="00AE2FF0" w:rsidRPr="00F6438A" w:rsidRDefault="00AE2FF0" w:rsidP="00F2179D">
            <w:pPr>
              <w:rPr>
                <w:sz w:val="20"/>
                <w:szCs w:val="20"/>
              </w:rPr>
            </w:pPr>
            <w:r w:rsidRPr="00F6438A">
              <w:rPr>
                <w:sz w:val="20"/>
                <w:szCs w:val="20"/>
              </w:rPr>
              <w:t xml:space="preserve">Содержание и структура коллективного договора </w:t>
            </w:r>
          </w:p>
        </w:tc>
        <w:tc>
          <w:tcPr>
            <w:tcW w:w="772" w:type="pct"/>
            <w:shd w:val="clear" w:color="auto" w:fill="auto"/>
            <w:vAlign w:val="center"/>
          </w:tcPr>
          <w:p w14:paraId="44303448" w14:textId="283E099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6BAF3E68" w14:textId="0181B4CE" w:rsidR="00AE2FF0" w:rsidRPr="00F6438A" w:rsidRDefault="00B047A8" w:rsidP="00F2179D">
            <w:pPr>
              <w:rPr>
                <w:sz w:val="20"/>
                <w:szCs w:val="20"/>
              </w:rPr>
            </w:pPr>
            <w:r w:rsidRPr="00F6438A">
              <w:rPr>
                <w:sz w:val="20"/>
                <w:szCs w:val="20"/>
              </w:rPr>
              <w:t>3</w:t>
            </w:r>
            <w:r w:rsidR="00AE2FF0" w:rsidRPr="00F6438A">
              <w:rPr>
                <w:sz w:val="20"/>
                <w:szCs w:val="20"/>
              </w:rPr>
              <w:t xml:space="preserve"> – ОТЗ</w:t>
            </w:r>
          </w:p>
          <w:p w14:paraId="085290B1" w14:textId="2DB7F3B8" w:rsidR="00AE2FF0" w:rsidRPr="00F6438A" w:rsidRDefault="00B047A8" w:rsidP="00F2179D">
            <w:pPr>
              <w:rPr>
                <w:sz w:val="20"/>
                <w:szCs w:val="20"/>
              </w:rPr>
            </w:pPr>
            <w:r w:rsidRPr="00F6438A">
              <w:rPr>
                <w:sz w:val="20"/>
                <w:szCs w:val="20"/>
              </w:rPr>
              <w:t>3</w:t>
            </w:r>
            <w:r w:rsidR="00AE2FF0" w:rsidRPr="00F6438A">
              <w:rPr>
                <w:sz w:val="20"/>
                <w:szCs w:val="20"/>
              </w:rPr>
              <w:t xml:space="preserve"> – ЗТЗ</w:t>
            </w:r>
          </w:p>
        </w:tc>
      </w:tr>
      <w:tr w:rsidR="00B047A8" w:rsidRPr="00C5732D" w14:paraId="0A6B263D" w14:textId="77777777" w:rsidTr="00F6438A">
        <w:trPr>
          <w:trHeight w:val="426"/>
        </w:trPr>
        <w:tc>
          <w:tcPr>
            <w:tcW w:w="1088" w:type="pct"/>
            <w:vMerge/>
            <w:shd w:val="clear" w:color="auto" w:fill="auto"/>
            <w:vAlign w:val="center"/>
          </w:tcPr>
          <w:p w14:paraId="68BA10C0" w14:textId="77777777" w:rsidR="00AE2FF0" w:rsidRPr="00F6438A" w:rsidRDefault="00AE2FF0" w:rsidP="00F2179D">
            <w:pPr>
              <w:jc w:val="center"/>
              <w:rPr>
                <w:sz w:val="20"/>
                <w:szCs w:val="20"/>
              </w:rPr>
            </w:pPr>
          </w:p>
        </w:tc>
        <w:tc>
          <w:tcPr>
            <w:tcW w:w="1181" w:type="pct"/>
            <w:vMerge/>
            <w:shd w:val="clear" w:color="auto" w:fill="auto"/>
            <w:vAlign w:val="center"/>
          </w:tcPr>
          <w:p w14:paraId="452175BC" w14:textId="77777777" w:rsidR="00AE2FF0" w:rsidRPr="00F6438A" w:rsidRDefault="00AE2FF0" w:rsidP="00F2179D">
            <w:pPr>
              <w:rPr>
                <w:sz w:val="20"/>
                <w:szCs w:val="20"/>
              </w:rPr>
            </w:pPr>
          </w:p>
        </w:tc>
        <w:tc>
          <w:tcPr>
            <w:tcW w:w="1310" w:type="pct"/>
            <w:vMerge w:val="restart"/>
          </w:tcPr>
          <w:p w14:paraId="2FAE7AED" w14:textId="3124A0D4" w:rsidR="00AE2FF0" w:rsidRPr="00F6438A" w:rsidRDefault="00AE2FF0" w:rsidP="00F2179D">
            <w:pPr>
              <w:rPr>
                <w:sz w:val="20"/>
                <w:szCs w:val="20"/>
              </w:rPr>
            </w:pPr>
            <w:r w:rsidRPr="00F6438A">
              <w:rPr>
                <w:sz w:val="20"/>
                <w:szCs w:val="20"/>
              </w:rPr>
              <w:t xml:space="preserve">Коллективный договор как правовой акт, регулирующий социально-трудовые отношения </w:t>
            </w:r>
          </w:p>
        </w:tc>
        <w:tc>
          <w:tcPr>
            <w:tcW w:w="772" w:type="pct"/>
            <w:shd w:val="clear" w:color="auto" w:fill="auto"/>
            <w:vAlign w:val="center"/>
          </w:tcPr>
          <w:p w14:paraId="53AE9077" w14:textId="0CAB2478"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4024A5F4" w14:textId="7A346C6C" w:rsidR="00AE2FF0" w:rsidRPr="00F6438A" w:rsidRDefault="00B047A8" w:rsidP="00F2179D">
            <w:pPr>
              <w:rPr>
                <w:sz w:val="20"/>
                <w:szCs w:val="20"/>
              </w:rPr>
            </w:pPr>
            <w:r w:rsidRPr="00F6438A">
              <w:rPr>
                <w:sz w:val="20"/>
                <w:szCs w:val="20"/>
              </w:rPr>
              <w:t>4</w:t>
            </w:r>
            <w:r w:rsidR="00AE2FF0" w:rsidRPr="00F6438A">
              <w:rPr>
                <w:sz w:val="20"/>
                <w:szCs w:val="20"/>
              </w:rPr>
              <w:t xml:space="preserve"> – ОТЗ</w:t>
            </w:r>
          </w:p>
          <w:p w14:paraId="6AE9122D" w14:textId="05798F4C" w:rsidR="00AE2FF0" w:rsidRPr="00F6438A" w:rsidRDefault="00B047A8" w:rsidP="00F2179D">
            <w:pPr>
              <w:rPr>
                <w:sz w:val="20"/>
                <w:szCs w:val="20"/>
              </w:rPr>
            </w:pPr>
            <w:r w:rsidRPr="00F6438A">
              <w:rPr>
                <w:sz w:val="20"/>
                <w:szCs w:val="20"/>
              </w:rPr>
              <w:t>4</w:t>
            </w:r>
            <w:r w:rsidR="00AE2FF0" w:rsidRPr="00F6438A">
              <w:rPr>
                <w:sz w:val="20"/>
                <w:szCs w:val="20"/>
              </w:rPr>
              <w:t xml:space="preserve"> – ЗТЗ</w:t>
            </w:r>
          </w:p>
        </w:tc>
      </w:tr>
      <w:tr w:rsidR="00383D54" w:rsidRPr="00C5732D" w14:paraId="6C0F6D5E" w14:textId="77777777" w:rsidTr="00F6438A">
        <w:trPr>
          <w:trHeight w:val="165"/>
        </w:trPr>
        <w:tc>
          <w:tcPr>
            <w:tcW w:w="1088" w:type="pct"/>
            <w:vMerge/>
            <w:shd w:val="clear" w:color="auto" w:fill="auto"/>
            <w:vAlign w:val="center"/>
          </w:tcPr>
          <w:p w14:paraId="0FEE6FDF" w14:textId="77777777" w:rsidR="00AE2FF0" w:rsidRPr="00F6438A" w:rsidRDefault="00AE2FF0" w:rsidP="00F2179D">
            <w:pPr>
              <w:jc w:val="center"/>
              <w:rPr>
                <w:sz w:val="20"/>
                <w:szCs w:val="20"/>
              </w:rPr>
            </w:pPr>
          </w:p>
        </w:tc>
        <w:tc>
          <w:tcPr>
            <w:tcW w:w="1181" w:type="pct"/>
            <w:vMerge/>
            <w:shd w:val="clear" w:color="auto" w:fill="auto"/>
            <w:vAlign w:val="center"/>
          </w:tcPr>
          <w:p w14:paraId="49466FFD" w14:textId="77777777" w:rsidR="00AE2FF0" w:rsidRPr="00F6438A" w:rsidRDefault="00AE2FF0" w:rsidP="00F2179D">
            <w:pPr>
              <w:rPr>
                <w:sz w:val="20"/>
                <w:szCs w:val="20"/>
              </w:rPr>
            </w:pPr>
          </w:p>
        </w:tc>
        <w:tc>
          <w:tcPr>
            <w:tcW w:w="1310" w:type="pct"/>
            <w:vMerge/>
            <w:vAlign w:val="center"/>
          </w:tcPr>
          <w:p w14:paraId="2E431CAB" w14:textId="77777777" w:rsidR="00AE2FF0" w:rsidRPr="00F6438A" w:rsidRDefault="00AE2FF0" w:rsidP="00F2179D">
            <w:pPr>
              <w:rPr>
                <w:sz w:val="20"/>
                <w:szCs w:val="20"/>
              </w:rPr>
            </w:pPr>
          </w:p>
        </w:tc>
        <w:tc>
          <w:tcPr>
            <w:tcW w:w="772" w:type="pct"/>
            <w:shd w:val="clear" w:color="auto" w:fill="auto"/>
            <w:vAlign w:val="center"/>
          </w:tcPr>
          <w:p w14:paraId="5FAFAB34" w14:textId="1CA2C70B"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5307B672" w14:textId="41786896" w:rsidR="00AE2FF0" w:rsidRPr="00F6438A" w:rsidRDefault="00B047A8" w:rsidP="00F2179D">
            <w:pPr>
              <w:rPr>
                <w:sz w:val="20"/>
                <w:szCs w:val="20"/>
              </w:rPr>
            </w:pPr>
            <w:r w:rsidRPr="00F6438A">
              <w:rPr>
                <w:sz w:val="20"/>
                <w:szCs w:val="20"/>
              </w:rPr>
              <w:t>4</w:t>
            </w:r>
            <w:r w:rsidR="00AE2FF0" w:rsidRPr="00F6438A">
              <w:rPr>
                <w:sz w:val="20"/>
                <w:szCs w:val="20"/>
              </w:rPr>
              <w:t xml:space="preserve"> – ОТЗ</w:t>
            </w:r>
          </w:p>
          <w:p w14:paraId="7147D6FC" w14:textId="1C06000B" w:rsidR="00AE2FF0" w:rsidRPr="00F6438A" w:rsidRDefault="00B047A8" w:rsidP="00F2179D">
            <w:pPr>
              <w:rPr>
                <w:sz w:val="20"/>
                <w:szCs w:val="20"/>
              </w:rPr>
            </w:pPr>
            <w:r w:rsidRPr="00F6438A">
              <w:rPr>
                <w:sz w:val="20"/>
                <w:szCs w:val="20"/>
              </w:rPr>
              <w:t>4</w:t>
            </w:r>
            <w:r w:rsidR="00AE2FF0" w:rsidRPr="00F6438A">
              <w:rPr>
                <w:sz w:val="20"/>
                <w:szCs w:val="20"/>
              </w:rPr>
              <w:t xml:space="preserve"> – ЗТЗ</w:t>
            </w:r>
          </w:p>
        </w:tc>
      </w:tr>
      <w:tr w:rsidR="00AE2FF0" w:rsidRPr="00C5732D" w14:paraId="5AB8A736" w14:textId="77777777" w:rsidTr="00F6438A">
        <w:trPr>
          <w:trHeight w:val="59"/>
        </w:trPr>
        <w:tc>
          <w:tcPr>
            <w:tcW w:w="1088" w:type="pct"/>
            <w:vMerge w:val="restart"/>
            <w:shd w:val="clear" w:color="auto" w:fill="auto"/>
            <w:vAlign w:val="center"/>
          </w:tcPr>
          <w:p w14:paraId="464F8669" w14:textId="77777777" w:rsidR="0054182D" w:rsidRPr="00F6438A" w:rsidRDefault="0054182D" w:rsidP="0054182D">
            <w:pPr>
              <w:rPr>
                <w:sz w:val="20"/>
                <w:szCs w:val="20"/>
              </w:rPr>
            </w:pPr>
            <w:r w:rsidRPr="00F6438A">
              <w:rPr>
                <w:sz w:val="20"/>
                <w:szCs w:val="20"/>
              </w:rPr>
              <w:t>ОПК-1.2</w:t>
            </w:r>
          </w:p>
          <w:p w14:paraId="2F978D46" w14:textId="77777777" w:rsidR="0054182D" w:rsidRDefault="0054182D" w:rsidP="0054182D">
            <w:pPr>
              <w:rPr>
                <w:sz w:val="20"/>
                <w:szCs w:val="20"/>
              </w:rPr>
            </w:pPr>
            <w:r w:rsidRPr="00F6438A">
              <w:rPr>
                <w:sz w:val="20"/>
                <w:szCs w:val="20"/>
              </w:rPr>
              <w:t xml:space="preserve">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 </w:t>
            </w:r>
          </w:p>
          <w:p w14:paraId="5C9B43DC" w14:textId="77777777" w:rsidR="0054182D" w:rsidRDefault="0054182D" w:rsidP="0054182D">
            <w:pPr>
              <w:rPr>
                <w:sz w:val="20"/>
                <w:szCs w:val="20"/>
              </w:rPr>
            </w:pPr>
          </w:p>
          <w:p w14:paraId="191549E2" w14:textId="641389D3" w:rsidR="00AE2FF0" w:rsidRPr="00F6438A" w:rsidRDefault="00AE2FF0" w:rsidP="0054182D">
            <w:pPr>
              <w:rPr>
                <w:sz w:val="20"/>
                <w:szCs w:val="20"/>
              </w:rPr>
            </w:pPr>
            <w:r w:rsidRPr="00F6438A">
              <w:rPr>
                <w:sz w:val="20"/>
                <w:szCs w:val="20"/>
              </w:rPr>
              <w:t>ОПК-4.1 Применяет основные методы и методики экономического обоснования принимаемых организационно-</w:t>
            </w:r>
            <w:r w:rsidRPr="00F6438A">
              <w:rPr>
                <w:sz w:val="20"/>
                <w:szCs w:val="20"/>
              </w:rPr>
              <w:lastRenderedPageBreak/>
              <w:t>управленческих решений</w:t>
            </w:r>
          </w:p>
          <w:p w14:paraId="60C02782" w14:textId="77777777" w:rsidR="00AE2FF0" w:rsidRPr="00F6438A" w:rsidRDefault="00AE2FF0" w:rsidP="00E56EC7">
            <w:pPr>
              <w:jc w:val="center"/>
              <w:rPr>
                <w:sz w:val="20"/>
                <w:szCs w:val="20"/>
              </w:rPr>
            </w:pPr>
          </w:p>
          <w:p w14:paraId="5BBE2B1E" w14:textId="46B8A036" w:rsidR="00AE2FF0" w:rsidRPr="00F6438A" w:rsidRDefault="00AE2FF0" w:rsidP="00E56EC7">
            <w:pPr>
              <w:rPr>
                <w:sz w:val="20"/>
                <w:szCs w:val="20"/>
              </w:rPr>
            </w:pPr>
            <w:r w:rsidRPr="00F6438A">
              <w:rPr>
                <w:sz w:val="20"/>
                <w:szCs w:val="20"/>
              </w:rPr>
              <w:t>ОПК-4.2 Оценивает финансово-экономические последствия принятия организационно-управленческих решений</w:t>
            </w:r>
          </w:p>
        </w:tc>
        <w:tc>
          <w:tcPr>
            <w:tcW w:w="1181" w:type="pct"/>
            <w:vMerge w:val="restart"/>
            <w:shd w:val="clear" w:color="auto" w:fill="auto"/>
            <w:vAlign w:val="center"/>
          </w:tcPr>
          <w:p w14:paraId="2988F830" w14:textId="06C7D43D" w:rsidR="00AE2FF0" w:rsidRPr="00F6438A" w:rsidRDefault="00AE2FF0" w:rsidP="00F2179D">
            <w:pPr>
              <w:rPr>
                <w:sz w:val="20"/>
                <w:szCs w:val="20"/>
              </w:rPr>
            </w:pPr>
            <w:r w:rsidRPr="00F6438A">
              <w:rPr>
                <w:sz w:val="20"/>
                <w:szCs w:val="20"/>
              </w:rPr>
              <w:lastRenderedPageBreak/>
              <w:t>3.1 Регулирование занятости и трудоустройства</w:t>
            </w:r>
          </w:p>
        </w:tc>
        <w:tc>
          <w:tcPr>
            <w:tcW w:w="1310" w:type="pct"/>
          </w:tcPr>
          <w:p w14:paraId="06A61E8F" w14:textId="6CDDFB85" w:rsidR="00AE2FF0" w:rsidRPr="00F6438A" w:rsidRDefault="00AE2FF0" w:rsidP="00F2179D">
            <w:pPr>
              <w:rPr>
                <w:sz w:val="20"/>
                <w:szCs w:val="20"/>
              </w:rPr>
            </w:pPr>
            <w:r w:rsidRPr="00F6438A">
              <w:rPr>
                <w:sz w:val="20"/>
                <w:szCs w:val="20"/>
              </w:rPr>
              <w:t>Общие положения о занятости и трудоустройстве</w:t>
            </w:r>
          </w:p>
        </w:tc>
        <w:tc>
          <w:tcPr>
            <w:tcW w:w="772" w:type="pct"/>
            <w:shd w:val="clear" w:color="auto" w:fill="auto"/>
            <w:vAlign w:val="center"/>
          </w:tcPr>
          <w:p w14:paraId="2DEF149D" w14:textId="4643B6F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2ECE6736" w14:textId="4C48FD78"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47F69B82" w14:textId="1220AFDB"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6FA983D3" w14:textId="77777777" w:rsidTr="00F6438A">
        <w:trPr>
          <w:trHeight w:val="325"/>
        </w:trPr>
        <w:tc>
          <w:tcPr>
            <w:tcW w:w="1088" w:type="pct"/>
            <w:vMerge/>
            <w:shd w:val="clear" w:color="auto" w:fill="auto"/>
            <w:vAlign w:val="center"/>
          </w:tcPr>
          <w:p w14:paraId="4DF0B0FB" w14:textId="77777777" w:rsidR="00AE2FF0" w:rsidRPr="00F6438A" w:rsidRDefault="00AE2FF0" w:rsidP="00F2179D">
            <w:pPr>
              <w:jc w:val="center"/>
              <w:rPr>
                <w:sz w:val="20"/>
                <w:szCs w:val="20"/>
              </w:rPr>
            </w:pPr>
          </w:p>
        </w:tc>
        <w:tc>
          <w:tcPr>
            <w:tcW w:w="1181" w:type="pct"/>
            <w:vMerge/>
            <w:shd w:val="clear" w:color="auto" w:fill="auto"/>
            <w:vAlign w:val="center"/>
          </w:tcPr>
          <w:p w14:paraId="25C2709E" w14:textId="77777777" w:rsidR="00AE2FF0" w:rsidRPr="00F6438A" w:rsidRDefault="00AE2FF0" w:rsidP="00F2179D">
            <w:pPr>
              <w:rPr>
                <w:sz w:val="20"/>
                <w:szCs w:val="20"/>
              </w:rPr>
            </w:pPr>
          </w:p>
        </w:tc>
        <w:tc>
          <w:tcPr>
            <w:tcW w:w="1310" w:type="pct"/>
          </w:tcPr>
          <w:p w14:paraId="2F67124D" w14:textId="1B07168E" w:rsidR="00AE2FF0" w:rsidRPr="00F6438A" w:rsidRDefault="00AE2FF0" w:rsidP="00F2179D">
            <w:pPr>
              <w:rPr>
                <w:sz w:val="20"/>
                <w:szCs w:val="20"/>
              </w:rPr>
            </w:pPr>
            <w:r w:rsidRPr="00F6438A">
              <w:rPr>
                <w:sz w:val="20"/>
                <w:szCs w:val="20"/>
              </w:rPr>
              <w:t>Государственная политика в области содействия занятости населения</w:t>
            </w:r>
          </w:p>
        </w:tc>
        <w:tc>
          <w:tcPr>
            <w:tcW w:w="772" w:type="pct"/>
            <w:shd w:val="clear" w:color="auto" w:fill="auto"/>
            <w:vAlign w:val="center"/>
          </w:tcPr>
          <w:p w14:paraId="2035D098" w14:textId="0965DCFF"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23DBE3FA" w14:textId="2B03B981"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4B9008AC" w14:textId="44459A94"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4DCA6A96" w14:textId="77777777" w:rsidTr="00F6438A">
        <w:trPr>
          <w:trHeight w:val="593"/>
        </w:trPr>
        <w:tc>
          <w:tcPr>
            <w:tcW w:w="1088" w:type="pct"/>
            <w:vMerge/>
            <w:shd w:val="clear" w:color="auto" w:fill="auto"/>
            <w:vAlign w:val="center"/>
          </w:tcPr>
          <w:p w14:paraId="260CBE1B" w14:textId="77777777" w:rsidR="00AE2FF0" w:rsidRPr="00F6438A" w:rsidRDefault="00AE2FF0" w:rsidP="00F2179D">
            <w:pPr>
              <w:jc w:val="center"/>
              <w:rPr>
                <w:sz w:val="20"/>
                <w:szCs w:val="20"/>
              </w:rPr>
            </w:pPr>
          </w:p>
        </w:tc>
        <w:tc>
          <w:tcPr>
            <w:tcW w:w="1181" w:type="pct"/>
            <w:vMerge/>
            <w:shd w:val="clear" w:color="auto" w:fill="auto"/>
            <w:vAlign w:val="center"/>
          </w:tcPr>
          <w:p w14:paraId="51E5D5D8" w14:textId="77777777" w:rsidR="00AE2FF0" w:rsidRPr="00F6438A" w:rsidRDefault="00AE2FF0" w:rsidP="00F2179D">
            <w:pPr>
              <w:rPr>
                <w:sz w:val="20"/>
                <w:szCs w:val="20"/>
              </w:rPr>
            </w:pPr>
          </w:p>
        </w:tc>
        <w:tc>
          <w:tcPr>
            <w:tcW w:w="1310" w:type="pct"/>
          </w:tcPr>
          <w:p w14:paraId="7949969B" w14:textId="79F8F52A" w:rsidR="00AE2FF0" w:rsidRPr="00F6438A" w:rsidRDefault="00AE2FF0" w:rsidP="00F2179D">
            <w:pPr>
              <w:rPr>
                <w:sz w:val="20"/>
                <w:szCs w:val="20"/>
              </w:rPr>
            </w:pPr>
            <w:r w:rsidRPr="00F6438A">
              <w:rPr>
                <w:sz w:val="20"/>
                <w:szCs w:val="20"/>
              </w:rPr>
              <w:t>Условия признания граждан безработными. Порядок назначения и выплаты пособий по безработице</w:t>
            </w:r>
          </w:p>
        </w:tc>
        <w:tc>
          <w:tcPr>
            <w:tcW w:w="772" w:type="pct"/>
            <w:shd w:val="clear" w:color="auto" w:fill="auto"/>
            <w:vAlign w:val="center"/>
          </w:tcPr>
          <w:p w14:paraId="1723C208" w14:textId="4C08986A"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00CC07AF" w14:textId="0CDAE583"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51D75AFD" w14:textId="4EE83C88"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6AC8FA3D" w14:textId="77777777" w:rsidTr="00F6438A">
        <w:trPr>
          <w:trHeight w:val="556"/>
        </w:trPr>
        <w:tc>
          <w:tcPr>
            <w:tcW w:w="1088" w:type="pct"/>
            <w:vMerge/>
            <w:shd w:val="clear" w:color="auto" w:fill="auto"/>
            <w:vAlign w:val="center"/>
          </w:tcPr>
          <w:p w14:paraId="0AB77457" w14:textId="77777777" w:rsidR="00AE2FF0" w:rsidRPr="00F6438A" w:rsidRDefault="00AE2FF0" w:rsidP="00F2179D">
            <w:pPr>
              <w:jc w:val="center"/>
              <w:rPr>
                <w:sz w:val="20"/>
                <w:szCs w:val="20"/>
              </w:rPr>
            </w:pPr>
          </w:p>
        </w:tc>
        <w:tc>
          <w:tcPr>
            <w:tcW w:w="1181" w:type="pct"/>
            <w:vMerge w:val="restart"/>
            <w:shd w:val="clear" w:color="auto" w:fill="auto"/>
            <w:vAlign w:val="center"/>
          </w:tcPr>
          <w:p w14:paraId="3AF6EBB9" w14:textId="44ACDE94" w:rsidR="00AE2FF0" w:rsidRPr="00F6438A" w:rsidRDefault="00AE2FF0" w:rsidP="00F2179D">
            <w:pPr>
              <w:rPr>
                <w:sz w:val="20"/>
                <w:szCs w:val="20"/>
              </w:rPr>
            </w:pPr>
            <w:r w:rsidRPr="00F6438A">
              <w:rPr>
                <w:sz w:val="20"/>
                <w:szCs w:val="20"/>
              </w:rPr>
              <w:t>3.2 Экономические методы (расчёты) регулирования на предприятии</w:t>
            </w:r>
          </w:p>
        </w:tc>
        <w:tc>
          <w:tcPr>
            <w:tcW w:w="1310" w:type="pct"/>
            <w:vAlign w:val="center"/>
          </w:tcPr>
          <w:p w14:paraId="2DBDE1F0" w14:textId="2A37D171" w:rsidR="00AE2FF0" w:rsidRPr="00F6438A" w:rsidRDefault="00AE2FF0" w:rsidP="00AE2FF0">
            <w:pPr>
              <w:ind w:left="1"/>
              <w:rPr>
                <w:sz w:val="20"/>
                <w:szCs w:val="20"/>
              </w:rPr>
            </w:pPr>
            <w:r w:rsidRPr="00F6438A">
              <w:rPr>
                <w:sz w:val="20"/>
                <w:szCs w:val="20"/>
              </w:rPr>
              <w:t>Рабочее время и его социально-экономическая сущность</w:t>
            </w:r>
            <w:r w:rsidRPr="00F6438A">
              <w:rPr>
                <w:sz w:val="20"/>
                <w:szCs w:val="20"/>
              </w:rPr>
              <w:tab/>
            </w:r>
          </w:p>
        </w:tc>
        <w:tc>
          <w:tcPr>
            <w:tcW w:w="772" w:type="pct"/>
            <w:shd w:val="clear" w:color="auto" w:fill="auto"/>
            <w:vAlign w:val="center"/>
          </w:tcPr>
          <w:p w14:paraId="689183D6" w14:textId="66F4796D"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4BE335F8" w14:textId="10AAB7C7"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317B85CE" w14:textId="7439D7CF"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0A4D7DF9" w14:textId="77777777" w:rsidTr="00F6438A">
        <w:trPr>
          <w:trHeight w:val="223"/>
        </w:trPr>
        <w:tc>
          <w:tcPr>
            <w:tcW w:w="1088" w:type="pct"/>
            <w:vMerge/>
            <w:shd w:val="clear" w:color="auto" w:fill="auto"/>
            <w:vAlign w:val="center"/>
          </w:tcPr>
          <w:p w14:paraId="31D1D307" w14:textId="77777777" w:rsidR="00AE2FF0" w:rsidRPr="00F6438A" w:rsidRDefault="00AE2FF0" w:rsidP="00F2179D">
            <w:pPr>
              <w:jc w:val="center"/>
              <w:rPr>
                <w:sz w:val="20"/>
                <w:szCs w:val="20"/>
              </w:rPr>
            </w:pPr>
          </w:p>
        </w:tc>
        <w:tc>
          <w:tcPr>
            <w:tcW w:w="1181" w:type="pct"/>
            <w:vMerge/>
            <w:shd w:val="clear" w:color="auto" w:fill="auto"/>
            <w:vAlign w:val="center"/>
          </w:tcPr>
          <w:p w14:paraId="599978ED" w14:textId="77777777" w:rsidR="00AE2FF0" w:rsidRPr="00F6438A" w:rsidRDefault="00AE2FF0" w:rsidP="00F2179D">
            <w:pPr>
              <w:rPr>
                <w:sz w:val="20"/>
                <w:szCs w:val="20"/>
              </w:rPr>
            </w:pPr>
          </w:p>
        </w:tc>
        <w:tc>
          <w:tcPr>
            <w:tcW w:w="1310" w:type="pct"/>
            <w:vAlign w:val="center"/>
          </w:tcPr>
          <w:p w14:paraId="551315C0" w14:textId="77777777" w:rsidR="00AE2FF0" w:rsidRPr="00F6438A" w:rsidRDefault="00AE2FF0" w:rsidP="00AE2FF0">
            <w:pPr>
              <w:ind w:left="1"/>
              <w:rPr>
                <w:sz w:val="20"/>
                <w:szCs w:val="20"/>
              </w:rPr>
            </w:pPr>
            <w:r w:rsidRPr="00F6438A">
              <w:rPr>
                <w:sz w:val="20"/>
                <w:szCs w:val="20"/>
              </w:rPr>
              <w:t>Время отдыха</w:t>
            </w:r>
          </w:p>
          <w:p w14:paraId="6FC0FD94" w14:textId="47C89E82" w:rsidR="00AE2FF0" w:rsidRPr="00F6438A" w:rsidRDefault="00AE2FF0" w:rsidP="00AE2FF0">
            <w:pPr>
              <w:ind w:left="1"/>
              <w:rPr>
                <w:sz w:val="20"/>
                <w:szCs w:val="20"/>
              </w:rPr>
            </w:pPr>
            <w:r w:rsidRPr="00F6438A">
              <w:rPr>
                <w:sz w:val="20"/>
                <w:szCs w:val="20"/>
              </w:rPr>
              <w:t>Заработная плата</w:t>
            </w:r>
          </w:p>
        </w:tc>
        <w:tc>
          <w:tcPr>
            <w:tcW w:w="772" w:type="pct"/>
            <w:shd w:val="clear" w:color="auto" w:fill="auto"/>
            <w:vAlign w:val="center"/>
          </w:tcPr>
          <w:p w14:paraId="59CCFCAB" w14:textId="48FFA33A"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1225C13D" w14:textId="6053571B"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28060729" w14:textId="051944A9"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13B12EBC" w14:textId="77777777" w:rsidTr="00F6438A">
        <w:trPr>
          <w:trHeight w:val="180"/>
        </w:trPr>
        <w:tc>
          <w:tcPr>
            <w:tcW w:w="1088" w:type="pct"/>
            <w:vMerge/>
            <w:shd w:val="clear" w:color="auto" w:fill="auto"/>
            <w:vAlign w:val="center"/>
          </w:tcPr>
          <w:p w14:paraId="1A69E458" w14:textId="77777777" w:rsidR="00AE2FF0" w:rsidRPr="00F6438A" w:rsidRDefault="00AE2FF0" w:rsidP="00F2179D">
            <w:pPr>
              <w:jc w:val="center"/>
              <w:rPr>
                <w:sz w:val="20"/>
                <w:szCs w:val="20"/>
              </w:rPr>
            </w:pPr>
          </w:p>
        </w:tc>
        <w:tc>
          <w:tcPr>
            <w:tcW w:w="1181" w:type="pct"/>
            <w:vMerge/>
            <w:shd w:val="clear" w:color="auto" w:fill="auto"/>
            <w:vAlign w:val="center"/>
          </w:tcPr>
          <w:p w14:paraId="6B69C1A2" w14:textId="77777777" w:rsidR="00AE2FF0" w:rsidRPr="00F6438A" w:rsidRDefault="00AE2FF0" w:rsidP="00F2179D">
            <w:pPr>
              <w:rPr>
                <w:sz w:val="20"/>
                <w:szCs w:val="20"/>
              </w:rPr>
            </w:pPr>
          </w:p>
        </w:tc>
        <w:tc>
          <w:tcPr>
            <w:tcW w:w="1310" w:type="pct"/>
            <w:vAlign w:val="center"/>
          </w:tcPr>
          <w:p w14:paraId="5336507F" w14:textId="1D4B1172" w:rsidR="00AE2FF0" w:rsidRPr="00F6438A" w:rsidRDefault="00AE2FF0" w:rsidP="00F2179D">
            <w:pPr>
              <w:rPr>
                <w:sz w:val="20"/>
                <w:szCs w:val="20"/>
              </w:rPr>
            </w:pPr>
            <w:r w:rsidRPr="00F6438A">
              <w:rPr>
                <w:sz w:val="20"/>
                <w:szCs w:val="20"/>
              </w:rPr>
              <w:t>Гарантийные выплаты и компенсации</w:t>
            </w:r>
          </w:p>
        </w:tc>
        <w:tc>
          <w:tcPr>
            <w:tcW w:w="772" w:type="pct"/>
            <w:shd w:val="clear" w:color="auto" w:fill="auto"/>
            <w:vAlign w:val="center"/>
          </w:tcPr>
          <w:p w14:paraId="65BB00A9" w14:textId="4F0018CC"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51C43B53" w14:textId="007F939A"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52153C25" w14:textId="07BF3241"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2F070464" w14:textId="77777777" w:rsidTr="00F6438A">
        <w:tc>
          <w:tcPr>
            <w:tcW w:w="4351" w:type="pct"/>
            <w:gridSpan w:val="4"/>
            <w:shd w:val="clear" w:color="auto" w:fill="auto"/>
            <w:vAlign w:val="center"/>
          </w:tcPr>
          <w:p w14:paraId="6B0CDC33" w14:textId="210DE65E" w:rsidR="00AE2FF0" w:rsidRPr="00F6438A" w:rsidRDefault="00AE2FF0" w:rsidP="001570B8">
            <w:pPr>
              <w:jc w:val="right"/>
              <w:rPr>
                <w:sz w:val="20"/>
                <w:szCs w:val="20"/>
              </w:rPr>
            </w:pPr>
            <w:r w:rsidRPr="00F6438A">
              <w:rPr>
                <w:sz w:val="20"/>
                <w:szCs w:val="20"/>
              </w:rPr>
              <w:t xml:space="preserve">Итого </w:t>
            </w:r>
          </w:p>
        </w:tc>
        <w:tc>
          <w:tcPr>
            <w:tcW w:w="649" w:type="pct"/>
            <w:shd w:val="clear" w:color="auto" w:fill="auto"/>
          </w:tcPr>
          <w:p w14:paraId="71AB9427" w14:textId="49B8FDE4" w:rsidR="00AE2FF0" w:rsidRPr="00F6438A" w:rsidRDefault="00383D54" w:rsidP="004409D5">
            <w:pPr>
              <w:jc w:val="both"/>
              <w:rPr>
                <w:sz w:val="20"/>
                <w:szCs w:val="20"/>
              </w:rPr>
            </w:pPr>
            <w:r w:rsidRPr="00F6438A">
              <w:rPr>
                <w:sz w:val="20"/>
                <w:szCs w:val="20"/>
              </w:rPr>
              <w:t xml:space="preserve">248 – </w:t>
            </w:r>
            <w:r w:rsidR="00AE2FF0" w:rsidRPr="00F6438A">
              <w:rPr>
                <w:sz w:val="20"/>
                <w:szCs w:val="20"/>
              </w:rPr>
              <w:t xml:space="preserve">ОТЗ </w:t>
            </w:r>
          </w:p>
          <w:p w14:paraId="67688018" w14:textId="15CF714D" w:rsidR="00AE2FF0" w:rsidRPr="00F6438A" w:rsidRDefault="00383D54" w:rsidP="004409D5">
            <w:pPr>
              <w:jc w:val="both"/>
              <w:rPr>
                <w:sz w:val="20"/>
                <w:szCs w:val="20"/>
              </w:rPr>
            </w:pPr>
            <w:r w:rsidRPr="00F6438A">
              <w:rPr>
                <w:sz w:val="20"/>
                <w:szCs w:val="20"/>
              </w:rPr>
              <w:t>248</w:t>
            </w:r>
            <w:r w:rsidR="00AE2FF0" w:rsidRPr="00F6438A">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383D54">
      <w:pPr>
        <w:ind w:firstLine="709"/>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383D54">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A560E54" w14:textId="77777777" w:rsidR="00D855B9" w:rsidRPr="00F2179D" w:rsidRDefault="00D855B9" w:rsidP="00D855B9">
      <w:pPr>
        <w:ind w:firstLine="709"/>
        <w:rPr>
          <w:color w:val="000000"/>
        </w:rPr>
      </w:pPr>
    </w:p>
    <w:p w14:paraId="226753F8" w14:textId="77777777" w:rsidR="0054182D" w:rsidRPr="00D55269" w:rsidRDefault="0054182D" w:rsidP="0054182D">
      <w:pPr>
        <w:jc w:val="center"/>
        <w:rPr>
          <w:b/>
          <w:bCs/>
          <w:highlight w:val="green"/>
        </w:rPr>
      </w:pPr>
      <w:r w:rsidRPr="00D55269">
        <w:rPr>
          <w:b/>
          <w:bCs/>
          <w:highlight w:val="green"/>
        </w:rPr>
        <w:t xml:space="preserve">ИТОГОВЫЕ ТЕСТОВЫЕ ЗАДАНИЯ ОТКРЫТОГО И ЗАКРЫТОГО ТИПОВ </w:t>
      </w:r>
    </w:p>
    <w:p w14:paraId="710D290F" w14:textId="77777777" w:rsidR="0054182D" w:rsidRPr="003E66D2" w:rsidRDefault="0054182D" w:rsidP="0054182D">
      <w:pPr>
        <w:jc w:val="center"/>
        <w:rPr>
          <w:b/>
          <w:bCs/>
        </w:rPr>
      </w:pPr>
      <w:r w:rsidRPr="00D55269">
        <w:rPr>
          <w:b/>
          <w:bCs/>
          <w:highlight w:val="green"/>
        </w:rPr>
        <w:t>И КЛЮЧИ ОТВЕТОВ К ОЦЕНИВАНИЮ ПО КОМПЕТЕНЦИЯМ</w:t>
      </w:r>
    </w:p>
    <w:p w14:paraId="20ED07BB" w14:textId="77777777" w:rsidR="0054182D" w:rsidRPr="003E66D2" w:rsidRDefault="0054182D" w:rsidP="0054182D">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54182D" w:rsidRPr="003E0AB7" w14:paraId="2CC37D18" w14:textId="77777777" w:rsidTr="00A04935">
        <w:trPr>
          <w:tblHeader/>
        </w:trPr>
        <w:tc>
          <w:tcPr>
            <w:tcW w:w="846" w:type="dxa"/>
            <w:tcBorders>
              <w:top w:val="single" w:sz="4" w:space="0" w:color="auto"/>
            </w:tcBorders>
            <w:vAlign w:val="center"/>
          </w:tcPr>
          <w:p w14:paraId="404E5E56" w14:textId="77777777" w:rsidR="0054182D" w:rsidRPr="003E0AB7" w:rsidRDefault="0054182D" w:rsidP="00A04935">
            <w:pPr>
              <w:ind w:left="-120" w:right="-108"/>
              <w:jc w:val="center"/>
              <w:rPr>
                <w:b/>
                <w:sz w:val="22"/>
                <w:szCs w:val="22"/>
              </w:rPr>
            </w:pPr>
            <w:r w:rsidRPr="003E0AB7">
              <w:rPr>
                <w:b/>
                <w:sz w:val="22"/>
                <w:szCs w:val="22"/>
              </w:rPr>
              <w:t>Номер задания</w:t>
            </w:r>
          </w:p>
        </w:tc>
        <w:tc>
          <w:tcPr>
            <w:tcW w:w="5953" w:type="dxa"/>
            <w:tcBorders>
              <w:top w:val="single" w:sz="4" w:space="0" w:color="auto"/>
            </w:tcBorders>
            <w:vAlign w:val="center"/>
          </w:tcPr>
          <w:p w14:paraId="1985D513" w14:textId="77777777" w:rsidR="0054182D" w:rsidRPr="003E0AB7" w:rsidRDefault="0054182D" w:rsidP="00A04935">
            <w:pPr>
              <w:jc w:val="center"/>
              <w:rPr>
                <w:b/>
                <w:sz w:val="22"/>
                <w:szCs w:val="22"/>
              </w:rPr>
            </w:pPr>
            <w:r w:rsidRPr="003E0AB7">
              <w:rPr>
                <w:b/>
                <w:sz w:val="22"/>
                <w:szCs w:val="22"/>
              </w:rPr>
              <w:t xml:space="preserve">Содержание вопроса </w:t>
            </w:r>
          </w:p>
        </w:tc>
        <w:tc>
          <w:tcPr>
            <w:tcW w:w="1843" w:type="dxa"/>
            <w:tcBorders>
              <w:top w:val="single" w:sz="4" w:space="0" w:color="auto"/>
            </w:tcBorders>
            <w:vAlign w:val="center"/>
          </w:tcPr>
          <w:p w14:paraId="3E4BE67C" w14:textId="77777777" w:rsidR="0054182D" w:rsidRPr="003E0AB7" w:rsidRDefault="0054182D" w:rsidP="00A04935">
            <w:pPr>
              <w:jc w:val="center"/>
              <w:rPr>
                <w:b/>
                <w:bCs/>
                <w:sz w:val="22"/>
                <w:szCs w:val="22"/>
              </w:rPr>
            </w:pPr>
            <w:r w:rsidRPr="003E0AB7">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0D5FFD0" w14:textId="77777777" w:rsidR="0054182D" w:rsidRPr="003E0AB7" w:rsidRDefault="0054182D" w:rsidP="00A04935">
            <w:pPr>
              <w:ind w:left="-113" w:right="-105"/>
              <w:jc w:val="center"/>
              <w:rPr>
                <w:b/>
                <w:sz w:val="22"/>
                <w:szCs w:val="22"/>
              </w:rPr>
            </w:pPr>
            <w:r w:rsidRPr="003E0AB7">
              <w:rPr>
                <w:b/>
                <w:sz w:val="22"/>
                <w:szCs w:val="22"/>
              </w:rPr>
              <w:t>Компетенция, индикатор</w:t>
            </w:r>
          </w:p>
        </w:tc>
      </w:tr>
      <w:tr w:rsidR="0054182D" w:rsidRPr="003E0AB7" w14:paraId="0CB1E321" w14:textId="77777777" w:rsidTr="003E0AB7">
        <w:trPr>
          <w:trHeight w:val="854"/>
        </w:trPr>
        <w:tc>
          <w:tcPr>
            <w:tcW w:w="846" w:type="dxa"/>
            <w:tcBorders>
              <w:top w:val="single" w:sz="4" w:space="0" w:color="auto"/>
              <w:bottom w:val="single" w:sz="4" w:space="0" w:color="auto"/>
            </w:tcBorders>
          </w:tcPr>
          <w:p w14:paraId="62A2D3D7"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BA5C772" w14:textId="77777777" w:rsidR="0054182D" w:rsidRPr="003E0AB7" w:rsidRDefault="0054182D" w:rsidP="00A04935">
            <w:pPr>
              <w:rPr>
                <w:i/>
                <w:iCs/>
                <w:sz w:val="22"/>
                <w:szCs w:val="22"/>
              </w:rPr>
            </w:pPr>
            <w:r w:rsidRPr="003E0AB7">
              <w:rPr>
                <w:i/>
                <w:iCs/>
                <w:sz w:val="22"/>
                <w:szCs w:val="22"/>
              </w:rPr>
              <w:t>Прочитайте текст и запишите ответ</w:t>
            </w:r>
          </w:p>
          <w:p w14:paraId="41E12499" w14:textId="219E2156" w:rsidR="0054182D" w:rsidRPr="003E0AB7" w:rsidRDefault="00406A7B" w:rsidP="00A04935">
            <w:pPr>
              <w:rPr>
                <w:i/>
                <w:iCs/>
                <w:sz w:val="22"/>
                <w:szCs w:val="22"/>
              </w:rPr>
            </w:pPr>
            <w:r w:rsidRPr="003E0AB7">
              <w:rPr>
                <w:rFonts w:eastAsia="Calibri"/>
                <w:bCs/>
                <w:kern w:val="32"/>
                <w:sz w:val="22"/>
                <w:szCs w:val="22"/>
                <w:lang w:eastAsia="en-US"/>
              </w:rPr>
              <w:t>В современной России минимальный размер заработной платы устанавливается на ________________ уровне</w:t>
            </w:r>
          </w:p>
        </w:tc>
        <w:tc>
          <w:tcPr>
            <w:tcW w:w="1843" w:type="dxa"/>
            <w:tcBorders>
              <w:top w:val="single" w:sz="4" w:space="0" w:color="auto"/>
            </w:tcBorders>
            <w:vAlign w:val="center"/>
          </w:tcPr>
          <w:p w14:paraId="7545E6A8" w14:textId="40836B0B" w:rsidR="0054182D" w:rsidRPr="003E0AB7" w:rsidRDefault="00406A7B" w:rsidP="00A04935">
            <w:pPr>
              <w:jc w:val="center"/>
              <w:rPr>
                <w:sz w:val="22"/>
                <w:szCs w:val="22"/>
              </w:rPr>
            </w:pPr>
            <w:r w:rsidRPr="003E0AB7">
              <w:rPr>
                <w:rFonts w:eastAsia="Calibri"/>
                <w:kern w:val="32"/>
                <w:sz w:val="22"/>
                <w:szCs w:val="22"/>
                <w:lang w:eastAsia="en-US"/>
              </w:rPr>
              <w:t>федеральном</w:t>
            </w:r>
          </w:p>
        </w:tc>
        <w:tc>
          <w:tcPr>
            <w:tcW w:w="1559" w:type="dxa"/>
            <w:tcBorders>
              <w:top w:val="single" w:sz="4" w:space="0" w:color="auto"/>
            </w:tcBorders>
            <w:vAlign w:val="center"/>
          </w:tcPr>
          <w:p w14:paraId="6B984C44" w14:textId="77777777" w:rsidR="00406A7B" w:rsidRPr="003E0AB7" w:rsidRDefault="00406A7B" w:rsidP="00406A7B">
            <w:pPr>
              <w:jc w:val="center"/>
              <w:rPr>
                <w:bCs/>
                <w:sz w:val="22"/>
                <w:szCs w:val="22"/>
              </w:rPr>
            </w:pPr>
            <w:r w:rsidRPr="003E0AB7">
              <w:rPr>
                <w:bCs/>
                <w:sz w:val="22"/>
                <w:szCs w:val="22"/>
              </w:rPr>
              <w:t>ОПК-1</w:t>
            </w:r>
          </w:p>
          <w:p w14:paraId="6B829C45" w14:textId="45B10FF5" w:rsidR="0054182D" w:rsidRPr="003E0AB7" w:rsidRDefault="00406A7B" w:rsidP="00406A7B">
            <w:pPr>
              <w:jc w:val="center"/>
              <w:rPr>
                <w:bCs/>
                <w:sz w:val="22"/>
                <w:szCs w:val="22"/>
              </w:rPr>
            </w:pPr>
            <w:r w:rsidRPr="003E0AB7">
              <w:rPr>
                <w:bCs/>
                <w:sz w:val="22"/>
                <w:szCs w:val="22"/>
              </w:rPr>
              <w:t xml:space="preserve"> ОПК-1.2</w:t>
            </w:r>
          </w:p>
        </w:tc>
      </w:tr>
      <w:tr w:rsidR="0054182D" w:rsidRPr="003E0AB7" w14:paraId="5D304D65" w14:textId="77777777" w:rsidTr="003E0AB7">
        <w:trPr>
          <w:trHeight w:val="843"/>
        </w:trPr>
        <w:tc>
          <w:tcPr>
            <w:tcW w:w="846" w:type="dxa"/>
            <w:tcBorders>
              <w:top w:val="single" w:sz="4" w:space="0" w:color="auto"/>
              <w:bottom w:val="single" w:sz="4" w:space="0" w:color="auto"/>
            </w:tcBorders>
          </w:tcPr>
          <w:p w14:paraId="1F63175F"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37845BB3" w14:textId="77777777" w:rsidR="0054182D" w:rsidRPr="003E0AB7" w:rsidRDefault="0054182D" w:rsidP="00A04935">
            <w:pPr>
              <w:rPr>
                <w:sz w:val="22"/>
                <w:szCs w:val="22"/>
              </w:rPr>
            </w:pPr>
            <w:r w:rsidRPr="003E0AB7">
              <w:rPr>
                <w:i/>
                <w:iCs/>
                <w:sz w:val="22"/>
                <w:szCs w:val="22"/>
              </w:rPr>
              <w:t>Прочитайте текст и запишите ответ</w:t>
            </w:r>
          </w:p>
          <w:p w14:paraId="0B297424" w14:textId="7417AB01" w:rsidR="0054182D" w:rsidRPr="003E0AB7" w:rsidRDefault="00406A7B" w:rsidP="00A04935">
            <w:pPr>
              <w:rPr>
                <w:bCs/>
                <w:i/>
                <w:iCs/>
                <w:sz w:val="22"/>
                <w:szCs w:val="22"/>
              </w:rPr>
            </w:pPr>
            <w:r w:rsidRPr="003E0AB7">
              <w:rPr>
                <w:rFonts w:eastAsia="Calibri"/>
                <w:bCs/>
                <w:kern w:val="32"/>
                <w:sz w:val="22"/>
                <w:szCs w:val="22"/>
                <w:lang w:eastAsia="en-US"/>
              </w:rPr>
              <w:t>Продолжительность еженедельного непрерывного отдыха не может быть менее ____ часов (ответ запишите цифрой)</w:t>
            </w:r>
          </w:p>
        </w:tc>
        <w:tc>
          <w:tcPr>
            <w:tcW w:w="1843" w:type="dxa"/>
            <w:tcBorders>
              <w:top w:val="single" w:sz="4" w:space="0" w:color="auto"/>
            </w:tcBorders>
            <w:vAlign w:val="center"/>
          </w:tcPr>
          <w:p w14:paraId="505937C2" w14:textId="38BEC8ED" w:rsidR="0054182D" w:rsidRPr="003E0AB7" w:rsidRDefault="00406A7B" w:rsidP="00A04935">
            <w:pPr>
              <w:jc w:val="center"/>
              <w:rPr>
                <w:bCs/>
                <w:sz w:val="22"/>
                <w:szCs w:val="22"/>
              </w:rPr>
            </w:pPr>
            <w:r w:rsidRPr="003E0AB7">
              <w:rPr>
                <w:bCs/>
                <w:sz w:val="22"/>
                <w:szCs w:val="22"/>
              </w:rPr>
              <w:t>42</w:t>
            </w:r>
          </w:p>
        </w:tc>
        <w:tc>
          <w:tcPr>
            <w:tcW w:w="1559" w:type="dxa"/>
            <w:tcBorders>
              <w:top w:val="single" w:sz="4" w:space="0" w:color="auto"/>
            </w:tcBorders>
            <w:vAlign w:val="center"/>
          </w:tcPr>
          <w:p w14:paraId="09BCED8A" w14:textId="77777777" w:rsidR="0054182D" w:rsidRPr="003E0AB7" w:rsidRDefault="0054182D" w:rsidP="00A04935">
            <w:pPr>
              <w:jc w:val="center"/>
              <w:rPr>
                <w:bCs/>
                <w:sz w:val="22"/>
                <w:szCs w:val="22"/>
              </w:rPr>
            </w:pPr>
            <w:r w:rsidRPr="003E0AB7">
              <w:rPr>
                <w:bCs/>
                <w:sz w:val="22"/>
                <w:szCs w:val="22"/>
              </w:rPr>
              <w:t>ОПК-1</w:t>
            </w:r>
          </w:p>
          <w:p w14:paraId="2FF1755D" w14:textId="457182FC" w:rsidR="0054182D" w:rsidRPr="003E0AB7" w:rsidRDefault="0054182D" w:rsidP="00A04935">
            <w:pPr>
              <w:jc w:val="center"/>
              <w:rPr>
                <w:bCs/>
                <w:sz w:val="22"/>
                <w:szCs w:val="22"/>
              </w:rPr>
            </w:pPr>
            <w:r w:rsidRPr="003E0AB7">
              <w:rPr>
                <w:bCs/>
                <w:sz w:val="22"/>
                <w:szCs w:val="22"/>
              </w:rPr>
              <w:t xml:space="preserve"> ОПК-1.</w:t>
            </w:r>
            <w:r w:rsidR="00406A7B" w:rsidRPr="003E0AB7">
              <w:rPr>
                <w:bCs/>
                <w:sz w:val="22"/>
                <w:szCs w:val="22"/>
              </w:rPr>
              <w:t>2</w:t>
            </w:r>
          </w:p>
        </w:tc>
      </w:tr>
      <w:tr w:rsidR="00406A7B" w:rsidRPr="003E0AB7" w14:paraId="77AE8E37" w14:textId="77777777" w:rsidTr="00406A7B">
        <w:trPr>
          <w:trHeight w:val="1172"/>
        </w:trPr>
        <w:tc>
          <w:tcPr>
            <w:tcW w:w="846" w:type="dxa"/>
            <w:tcBorders>
              <w:top w:val="single" w:sz="4" w:space="0" w:color="auto"/>
              <w:bottom w:val="single" w:sz="4" w:space="0" w:color="auto"/>
            </w:tcBorders>
          </w:tcPr>
          <w:p w14:paraId="5565A142"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5D27EC8C" w14:textId="77777777" w:rsidR="00406A7B" w:rsidRPr="003E0AB7" w:rsidRDefault="00406A7B" w:rsidP="00406A7B">
            <w:pPr>
              <w:rPr>
                <w:sz w:val="22"/>
                <w:szCs w:val="22"/>
              </w:rPr>
            </w:pPr>
            <w:r w:rsidRPr="003E0AB7">
              <w:rPr>
                <w:i/>
                <w:iCs/>
                <w:sz w:val="22"/>
                <w:szCs w:val="22"/>
              </w:rPr>
              <w:t>Прочитайте текст и запишите ответ</w:t>
            </w:r>
          </w:p>
          <w:p w14:paraId="36E85424" w14:textId="31F549FE" w:rsidR="00406A7B" w:rsidRPr="003E0AB7" w:rsidRDefault="00406A7B" w:rsidP="00406A7B">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 xml:space="preserve">Коллективная организация, объединяющих наемных работников с целью улучшения условий их занятости, представления их интересов – это ________. </w:t>
            </w:r>
          </w:p>
        </w:tc>
        <w:tc>
          <w:tcPr>
            <w:tcW w:w="1843" w:type="dxa"/>
            <w:tcBorders>
              <w:top w:val="single" w:sz="4" w:space="0" w:color="auto"/>
            </w:tcBorders>
            <w:vAlign w:val="center"/>
          </w:tcPr>
          <w:p w14:paraId="09F0C9E4" w14:textId="1C60B7E3" w:rsidR="00406A7B" w:rsidRPr="003E0AB7" w:rsidRDefault="00406A7B" w:rsidP="00406A7B">
            <w:pPr>
              <w:ind w:left="-110" w:right="-112"/>
              <w:jc w:val="center"/>
              <w:rPr>
                <w:sz w:val="22"/>
                <w:szCs w:val="22"/>
              </w:rPr>
            </w:pPr>
            <w:r w:rsidRPr="003E0AB7">
              <w:rPr>
                <w:rFonts w:eastAsia="Calibri"/>
                <w:kern w:val="32"/>
                <w:sz w:val="22"/>
                <w:szCs w:val="22"/>
                <w:lang w:eastAsia="en-US"/>
              </w:rPr>
              <w:t>Профсоюз (профессиональный союз)</w:t>
            </w:r>
          </w:p>
        </w:tc>
        <w:tc>
          <w:tcPr>
            <w:tcW w:w="1559" w:type="dxa"/>
            <w:tcBorders>
              <w:top w:val="single" w:sz="4" w:space="0" w:color="auto"/>
            </w:tcBorders>
            <w:vAlign w:val="center"/>
          </w:tcPr>
          <w:p w14:paraId="2182A869" w14:textId="77777777" w:rsidR="00406A7B" w:rsidRPr="003E0AB7" w:rsidRDefault="00406A7B" w:rsidP="00406A7B">
            <w:pPr>
              <w:jc w:val="center"/>
              <w:rPr>
                <w:bCs/>
                <w:sz w:val="22"/>
                <w:szCs w:val="22"/>
              </w:rPr>
            </w:pPr>
            <w:r w:rsidRPr="003E0AB7">
              <w:rPr>
                <w:bCs/>
                <w:sz w:val="22"/>
                <w:szCs w:val="22"/>
              </w:rPr>
              <w:t>ОПК-1</w:t>
            </w:r>
          </w:p>
          <w:p w14:paraId="757DD703" w14:textId="2C838FAD"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52DCEA5D" w14:textId="77777777" w:rsidTr="00A04935">
        <w:trPr>
          <w:trHeight w:val="1220"/>
        </w:trPr>
        <w:tc>
          <w:tcPr>
            <w:tcW w:w="846" w:type="dxa"/>
            <w:tcBorders>
              <w:top w:val="single" w:sz="4" w:space="0" w:color="auto"/>
              <w:bottom w:val="single" w:sz="4" w:space="0" w:color="auto"/>
            </w:tcBorders>
          </w:tcPr>
          <w:p w14:paraId="7E92C532"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1AD5230" w14:textId="77777777" w:rsidR="00406A7B" w:rsidRPr="003E0AB7" w:rsidRDefault="00406A7B" w:rsidP="00406A7B">
            <w:pPr>
              <w:rPr>
                <w:sz w:val="22"/>
                <w:szCs w:val="22"/>
              </w:rPr>
            </w:pPr>
            <w:r w:rsidRPr="003E0AB7">
              <w:rPr>
                <w:i/>
                <w:iCs/>
                <w:sz w:val="22"/>
                <w:szCs w:val="22"/>
              </w:rPr>
              <w:t>Прочитайте текст и запишите ответ</w:t>
            </w:r>
          </w:p>
          <w:p w14:paraId="5FA3FAAF" w14:textId="3C796317" w:rsidR="00406A7B" w:rsidRPr="003E0AB7" w:rsidRDefault="00406A7B" w:rsidP="00A04935">
            <w:pPr>
              <w:rPr>
                <w:i/>
                <w:iCs/>
                <w:sz w:val="22"/>
                <w:szCs w:val="22"/>
              </w:rPr>
            </w:pPr>
            <w:r w:rsidRPr="003E0AB7">
              <w:rPr>
                <w:rFonts w:eastAsia="Calibri"/>
                <w:bCs/>
                <w:kern w:val="32"/>
                <w:sz w:val="22"/>
                <w:szCs w:val="22"/>
                <w:lang w:eastAsia="en-US"/>
              </w:rPr>
              <w:t>КТС обязана рассмотреть индивидуальный трудовой спор в течение ________ календарных дней со дня подачи работником заявления (ответ запишите цифрой)</w:t>
            </w:r>
          </w:p>
        </w:tc>
        <w:tc>
          <w:tcPr>
            <w:tcW w:w="1843" w:type="dxa"/>
            <w:tcBorders>
              <w:top w:val="single" w:sz="4" w:space="0" w:color="auto"/>
            </w:tcBorders>
            <w:vAlign w:val="center"/>
          </w:tcPr>
          <w:p w14:paraId="30D4FE97" w14:textId="4FADFDDB" w:rsidR="00406A7B" w:rsidRPr="003E0AB7" w:rsidRDefault="00406A7B" w:rsidP="00A04935">
            <w:pPr>
              <w:jc w:val="center"/>
              <w:rPr>
                <w:bCs/>
                <w:sz w:val="22"/>
                <w:szCs w:val="22"/>
              </w:rPr>
            </w:pPr>
            <w:r w:rsidRPr="003E0AB7">
              <w:rPr>
                <w:bCs/>
                <w:sz w:val="22"/>
                <w:szCs w:val="22"/>
              </w:rPr>
              <w:t>10</w:t>
            </w:r>
          </w:p>
        </w:tc>
        <w:tc>
          <w:tcPr>
            <w:tcW w:w="1559" w:type="dxa"/>
            <w:tcBorders>
              <w:top w:val="single" w:sz="4" w:space="0" w:color="auto"/>
            </w:tcBorders>
            <w:vAlign w:val="center"/>
          </w:tcPr>
          <w:p w14:paraId="7F935CF2" w14:textId="77777777" w:rsidR="00406A7B" w:rsidRPr="003E0AB7" w:rsidRDefault="00406A7B" w:rsidP="00406A7B">
            <w:pPr>
              <w:jc w:val="center"/>
              <w:rPr>
                <w:bCs/>
                <w:sz w:val="22"/>
                <w:szCs w:val="22"/>
              </w:rPr>
            </w:pPr>
            <w:r w:rsidRPr="003E0AB7">
              <w:rPr>
                <w:bCs/>
                <w:sz w:val="22"/>
                <w:szCs w:val="22"/>
              </w:rPr>
              <w:t>ОПК-1</w:t>
            </w:r>
          </w:p>
          <w:p w14:paraId="7637B9B9" w14:textId="53619CA2"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6E3ABBEA" w14:textId="77777777" w:rsidTr="00A04935">
        <w:trPr>
          <w:trHeight w:val="1220"/>
        </w:trPr>
        <w:tc>
          <w:tcPr>
            <w:tcW w:w="846" w:type="dxa"/>
            <w:tcBorders>
              <w:top w:val="single" w:sz="4" w:space="0" w:color="auto"/>
              <w:bottom w:val="single" w:sz="4" w:space="0" w:color="auto"/>
            </w:tcBorders>
          </w:tcPr>
          <w:p w14:paraId="23741081"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6E2C115B" w14:textId="77777777" w:rsidR="00406A7B" w:rsidRPr="003E0AB7" w:rsidRDefault="00406A7B" w:rsidP="00406A7B">
            <w:pPr>
              <w:rPr>
                <w:sz w:val="22"/>
                <w:szCs w:val="22"/>
              </w:rPr>
            </w:pPr>
            <w:r w:rsidRPr="003E0AB7">
              <w:rPr>
                <w:i/>
                <w:iCs/>
                <w:sz w:val="22"/>
                <w:szCs w:val="22"/>
              </w:rPr>
              <w:t>Прочитайте текст и запишите ответ</w:t>
            </w:r>
          </w:p>
          <w:p w14:paraId="36A9E3A7" w14:textId="21666806" w:rsidR="00406A7B" w:rsidRPr="003E0AB7" w:rsidRDefault="00406A7B" w:rsidP="00A04935">
            <w:pPr>
              <w:rPr>
                <w:i/>
                <w:iCs/>
                <w:sz w:val="22"/>
                <w:szCs w:val="22"/>
              </w:rPr>
            </w:pPr>
            <w:r w:rsidRPr="003E0AB7">
              <w:rPr>
                <w:bCs/>
                <w:kern w:val="32"/>
                <w:sz w:val="22"/>
                <w:szCs w:val="22"/>
              </w:rPr>
              <w:t xml:space="preserve">По письменному заявлению работника может быть заменена денежной компенсацией часть ежегодного оплачиваемого отпуска, превышающая _________ календарных дней </w:t>
            </w:r>
            <w:r w:rsidRPr="003E0AB7">
              <w:rPr>
                <w:rFonts w:eastAsia="Calibri"/>
                <w:bCs/>
                <w:kern w:val="32"/>
                <w:sz w:val="22"/>
                <w:szCs w:val="22"/>
                <w:lang w:eastAsia="en-US"/>
              </w:rPr>
              <w:t>(ответ запишите цифрой)</w:t>
            </w:r>
          </w:p>
        </w:tc>
        <w:tc>
          <w:tcPr>
            <w:tcW w:w="1843" w:type="dxa"/>
            <w:tcBorders>
              <w:top w:val="single" w:sz="4" w:space="0" w:color="auto"/>
            </w:tcBorders>
            <w:vAlign w:val="center"/>
          </w:tcPr>
          <w:p w14:paraId="2E8F5FC0" w14:textId="605DF74E" w:rsidR="00406A7B" w:rsidRPr="003E0AB7" w:rsidRDefault="00406A7B" w:rsidP="00A04935">
            <w:pPr>
              <w:jc w:val="center"/>
              <w:rPr>
                <w:bCs/>
                <w:sz w:val="22"/>
                <w:szCs w:val="22"/>
              </w:rPr>
            </w:pPr>
            <w:r w:rsidRPr="003E0AB7">
              <w:rPr>
                <w:bCs/>
                <w:sz w:val="22"/>
                <w:szCs w:val="22"/>
              </w:rPr>
              <w:t>28</w:t>
            </w:r>
          </w:p>
        </w:tc>
        <w:tc>
          <w:tcPr>
            <w:tcW w:w="1559" w:type="dxa"/>
            <w:tcBorders>
              <w:top w:val="single" w:sz="4" w:space="0" w:color="auto"/>
            </w:tcBorders>
            <w:vAlign w:val="center"/>
          </w:tcPr>
          <w:p w14:paraId="1B0FA06F" w14:textId="0309C46A" w:rsidR="00406A7B" w:rsidRPr="003E0AB7" w:rsidRDefault="00406A7B" w:rsidP="00406A7B">
            <w:pPr>
              <w:jc w:val="center"/>
              <w:rPr>
                <w:bCs/>
                <w:sz w:val="22"/>
                <w:szCs w:val="22"/>
              </w:rPr>
            </w:pPr>
            <w:r w:rsidRPr="003E0AB7">
              <w:rPr>
                <w:bCs/>
                <w:sz w:val="22"/>
                <w:szCs w:val="22"/>
              </w:rPr>
              <w:t>ОПК-4</w:t>
            </w:r>
          </w:p>
          <w:p w14:paraId="4D5919AC" w14:textId="0614A59B" w:rsidR="00406A7B" w:rsidRPr="003E0AB7" w:rsidRDefault="00406A7B" w:rsidP="00406A7B">
            <w:pPr>
              <w:jc w:val="center"/>
              <w:rPr>
                <w:bCs/>
                <w:sz w:val="22"/>
                <w:szCs w:val="22"/>
              </w:rPr>
            </w:pPr>
            <w:r w:rsidRPr="003E0AB7">
              <w:rPr>
                <w:bCs/>
                <w:sz w:val="22"/>
                <w:szCs w:val="22"/>
              </w:rPr>
              <w:t xml:space="preserve"> ОПК-4.2</w:t>
            </w:r>
          </w:p>
        </w:tc>
      </w:tr>
      <w:tr w:rsidR="00406A7B" w:rsidRPr="003E0AB7" w14:paraId="3211B4B5" w14:textId="77777777" w:rsidTr="00A04935">
        <w:trPr>
          <w:trHeight w:val="1220"/>
        </w:trPr>
        <w:tc>
          <w:tcPr>
            <w:tcW w:w="846" w:type="dxa"/>
            <w:tcBorders>
              <w:top w:val="single" w:sz="4" w:space="0" w:color="auto"/>
              <w:bottom w:val="single" w:sz="4" w:space="0" w:color="auto"/>
            </w:tcBorders>
          </w:tcPr>
          <w:p w14:paraId="2E757A4A"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31DEC740" w14:textId="77777777" w:rsidR="00406A7B" w:rsidRPr="003E0AB7" w:rsidRDefault="00406A7B" w:rsidP="00406A7B">
            <w:pPr>
              <w:rPr>
                <w:sz w:val="22"/>
                <w:szCs w:val="22"/>
              </w:rPr>
            </w:pPr>
            <w:r w:rsidRPr="003E0AB7">
              <w:rPr>
                <w:i/>
                <w:iCs/>
                <w:sz w:val="22"/>
                <w:szCs w:val="22"/>
              </w:rPr>
              <w:t>Прочитайте текст и запишите ответ</w:t>
            </w:r>
          </w:p>
          <w:p w14:paraId="6BE121E7" w14:textId="098A5798" w:rsidR="00406A7B" w:rsidRPr="003E0AB7" w:rsidRDefault="00406A7B" w:rsidP="00406A7B">
            <w:pPr>
              <w:pStyle w:val="af1"/>
              <w:spacing w:after="0" w:line="240" w:lineRule="auto"/>
              <w:ind w:left="0"/>
              <w:jc w:val="both"/>
              <w:rPr>
                <w:bCs/>
              </w:rPr>
            </w:pPr>
            <w:r w:rsidRPr="003E0AB7">
              <w:rPr>
                <w:bCs/>
              </w:rPr>
              <w:t>При разрешении коллективного трудового спора обязательным является его рассмотрение __________  ___________</w:t>
            </w:r>
          </w:p>
        </w:tc>
        <w:tc>
          <w:tcPr>
            <w:tcW w:w="1843" w:type="dxa"/>
            <w:tcBorders>
              <w:top w:val="single" w:sz="4" w:space="0" w:color="auto"/>
            </w:tcBorders>
            <w:vAlign w:val="center"/>
          </w:tcPr>
          <w:p w14:paraId="36DE9487" w14:textId="01E8BA47" w:rsidR="00406A7B" w:rsidRPr="003E0AB7" w:rsidRDefault="00406A7B" w:rsidP="00BF301D">
            <w:pPr>
              <w:ind w:left="-110" w:right="-112"/>
              <w:jc w:val="center"/>
              <w:rPr>
                <w:sz w:val="22"/>
                <w:szCs w:val="22"/>
              </w:rPr>
            </w:pPr>
            <w:r w:rsidRPr="003E0AB7">
              <w:rPr>
                <w:sz w:val="22"/>
                <w:szCs w:val="22"/>
              </w:rPr>
              <w:t>примирительной комиссией</w:t>
            </w:r>
          </w:p>
        </w:tc>
        <w:tc>
          <w:tcPr>
            <w:tcW w:w="1559" w:type="dxa"/>
            <w:tcBorders>
              <w:top w:val="single" w:sz="4" w:space="0" w:color="auto"/>
            </w:tcBorders>
            <w:vAlign w:val="center"/>
          </w:tcPr>
          <w:p w14:paraId="4BC6180E" w14:textId="77777777" w:rsidR="00406A7B" w:rsidRPr="003E0AB7" w:rsidRDefault="00406A7B" w:rsidP="00406A7B">
            <w:pPr>
              <w:jc w:val="center"/>
              <w:rPr>
                <w:bCs/>
                <w:sz w:val="22"/>
                <w:szCs w:val="22"/>
              </w:rPr>
            </w:pPr>
            <w:r w:rsidRPr="003E0AB7">
              <w:rPr>
                <w:bCs/>
                <w:sz w:val="22"/>
                <w:szCs w:val="22"/>
              </w:rPr>
              <w:t>ОПК-1</w:t>
            </w:r>
          </w:p>
          <w:p w14:paraId="13F4D164" w14:textId="0995B26C"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4430FB55" w14:textId="77777777" w:rsidTr="00406A7B">
        <w:trPr>
          <w:trHeight w:val="971"/>
        </w:trPr>
        <w:tc>
          <w:tcPr>
            <w:tcW w:w="846" w:type="dxa"/>
            <w:tcBorders>
              <w:top w:val="single" w:sz="4" w:space="0" w:color="auto"/>
              <w:bottom w:val="single" w:sz="4" w:space="0" w:color="auto"/>
            </w:tcBorders>
          </w:tcPr>
          <w:p w14:paraId="524E16C6"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095E229" w14:textId="77777777" w:rsidR="00406A7B" w:rsidRPr="003E0AB7" w:rsidRDefault="00406A7B" w:rsidP="00406A7B">
            <w:pPr>
              <w:rPr>
                <w:i/>
                <w:iCs/>
                <w:sz w:val="22"/>
                <w:szCs w:val="22"/>
              </w:rPr>
            </w:pPr>
            <w:r w:rsidRPr="003E0AB7">
              <w:rPr>
                <w:i/>
                <w:iCs/>
                <w:sz w:val="22"/>
                <w:szCs w:val="22"/>
              </w:rPr>
              <w:t>Прочитайте текст и запишите ответ</w:t>
            </w:r>
          </w:p>
          <w:p w14:paraId="18CC8B7D" w14:textId="41A1C6AE" w:rsidR="00406A7B" w:rsidRPr="003E0AB7" w:rsidRDefault="00406A7B" w:rsidP="00A04935">
            <w:pPr>
              <w:rPr>
                <w:i/>
                <w:iCs/>
                <w:sz w:val="22"/>
                <w:szCs w:val="22"/>
              </w:rPr>
            </w:pPr>
            <w:r w:rsidRPr="003E0AB7">
              <w:rPr>
                <w:rFonts w:eastAsia="Calibri"/>
                <w:bCs/>
                <w:kern w:val="32"/>
                <w:sz w:val="22"/>
                <w:szCs w:val="22"/>
                <w:lang w:eastAsia="en-US"/>
              </w:rPr>
              <w:t>Безработными не могут быть признаны граждане, не достигшие возраста ______ лет</w:t>
            </w:r>
            <w:r w:rsidR="00BF301D" w:rsidRPr="003E0AB7">
              <w:rPr>
                <w:rFonts w:eastAsia="Calibri"/>
                <w:bCs/>
                <w:kern w:val="32"/>
                <w:sz w:val="22"/>
                <w:szCs w:val="22"/>
                <w:lang w:eastAsia="en-US"/>
              </w:rPr>
              <w:t xml:space="preserve"> (ответ запишите цифрой)</w:t>
            </w:r>
          </w:p>
        </w:tc>
        <w:tc>
          <w:tcPr>
            <w:tcW w:w="1843" w:type="dxa"/>
            <w:tcBorders>
              <w:top w:val="single" w:sz="4" w:space="0" w:color="auto"/>
            </w:tcBorders>
            <w:vAlign w:val="center"/>
          </w:tcPr>
          <w:p w14:paraId="7A1000EA" w14:textId="6E968A48" w:rsidR="00406A7B" w:rsidRPr="003E0AB7" w:rsidRDefault="00BF301D" w:rsidP="00A04935">
            <w:pPr>
              <w:jc w:val="center"/>
              <w:rPr>
                <w:bCs/>
                <w:sz w:val="22"/>
                <w:szCs w:val="22"/>
              </w:rPr>
            </w:pPr>
            <w:r w:rsidRPr="003E0AB7">
              <w:rPr>
                <w:bCs/>
                <w:sz w:val="22"/>
                <w:szCs w:val="22"/>
              </w:rPr>
              <w:t>16</w:t>
            </w:r>
          </w:p>
        </w:tc>
        <w:tc>
          <w:tcPr>
            <w:tcW w:w="1559" w:type="dxa"/>
            <w:tcBorders>
              <w:top w:val="single" w:sz="4" w:space="0" w:color="auto"/>
            </w:tcBorders>
            <w:vAlign w:val="center"/>
          </w:tcPr>
          <w:p w14:paraId="1CDBC3B2" w14:textId="77777777" w:rsidR="00BF301D" w:rsidRPr="003E0AB7" w:rsidRDefault="00BF301D" w:rsidP="00BF301D">
            <w:pPr>
              <w:jc w:val="center"/>
              <w:rPr>
                <w:bCs/>
                <w:sz w:val="22"/>
                <w:szCs w:val="22"/>
              </w:rPr>
            </w:pPr>
            <w:r w:rsidRPr="003E0AB7">
              <w:rPr>
                <w:bCs/>
                <w:sz w:val="22"/>
                <w:szCs w:val="22"/>
              </w:rPr>
              <w:t>ОПК-1</w:t>
            </w:r>
          </w:p>
          <w:p w14:paraId="53000E49" w14:textId="35EF48C0" w:rsidR="00406A7B" w:rsidRPr="003E0AB7" w:rsidRDefault="00BF301D" w:rsidP="00BF301D">
            <w:pPr>
              <w:jc w:val="center"/>
              <w:rPr>
                <w:bCs/>
                <w:sz w:val="22"/>
                <w:szCs w:val="22"/>
              </w:rPr>
            </w:pPr>
            <w:r w:rsidRPr="003E0AB7">
              <w:rPr>
                <w:bCs/>
                <w:sz w:val="22"/>
                <w:szCs w:val="22"/>
              </w:rPr>
              <w:t xml:space="preserve"> ОПК-1.2</w:t>
            </w:r>
          </w:p>
        </w:tc>
      </w:tr>
      <w:tr w:rsidR="00406A7B" w:rsidRPr="003E0AB7" w14:paraId="0DB55080" w14:textId="77777777" w:rsidTr="00BF301D">
        <w:trPr>
          <w:trHeight w:val="1440"/>
        </w:trPr>
        <w:tc>
          <w:tcPr>
            <w:tcW w:w="846" w:type="dxa"/>
            <w:tcBorders>
              <w:top w:val="single" w:sz="4" w:space="0" w:color="auto"/>
              <w:bottom w:val="single" w:sz="4" w:space="0" w:color="auto"/>
            </w:tcBorders>
          </w:tcPr>
          <w:p w14:paraId="2626CC8A"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08B6B0DF" w14:textId="77777777" w:rsidR="00BF301D" w:rsidRPr="003E0AB7" w:rsidRDefault="00BF301D" w:rsidP="00BF301D">
            <w:pPr>
              <w:rPr>
                <w:i/>
                <w:iCs/>
                <w:sz w:val="22"/>
                <w:szCs w:val="22"/>
              </w:rPr>
            </w:pPr>
            <w:r w:rsidRPr="003E0AB7">
              <w:rPr>
                <w:i/>
                <w:iCs/>
                <w:sz w:val="22"/>
                <w:szCs w:val="22"/>
              </w:rPr>
              <w:t>Прочитайте текст и запишите ответ</w:t>
            </w:r>
          </w:p>
          <w:p w14:paraId="398189BF" w14:textId="3480C085" w:rsidR="00406A7B" w:rsidRPr="003E0AB7" w:rsidRDefault="00BF301D" w:rsidP="00BF301D">
            <w:pPr>
              <w:jc w:val="both"/>
              <w:rPr>
                <w:rFonts w:eastAsia="Calibri"/>
                <w:bCs/>
                <w:kern w:val="32"/>
                <w:sz w:val="22"/>
                <w:szCs w:val="22"/>
                <w:lang w:eastAsia="en-US"/>
              </w:rPr>
            </w:pPr>
            <w:r w:rsidRPr="003E0AB7">
              <w:rPr>
                <w:rFonts w:eastAsia="Calibri"/>
                <w:bCs/>
                <w:kern w:val="32"/>
                <w:sz w:val="22"/>
                <w:szCs w:val="22"/>
                <w:lang w:eastAsia="en-US"/>
              </w:rPr>
              <w:t xml:space="preserve">Система коллективных отношений между наемными работниками, работодателями, исполнительной властью в ходе реализации их социально-экономических прав и интересов – это ____________. </w:t>
            </w:r>
          </w:p>
        </w:tc>
        <w:tc>
          <w:tcPr>
            <w:tcW w:w="1843" w:type="dxa"/>
            <w:tcBorders>
              <w:top w:val="single" w:sz="4" w:space="0" w:color="auto"/>
            </w:tcBorders>
            <w:vAlign w:val="center"/>
          </w:tcPr>
          <w:p w14:paraId="398E4665" w14:textId="5C95B104" w:rsidR="00406A7B" w:rsidRPr="003E0AB7" w:rsidRDefault="00BF301D" w:rsidP="00A04935">
            <w:pPr>
              <w:jc w:val="center"/>
              <w:rPr>
                <w:sz w:val="22"/>
                <w:szCs w:val="22"/>
              </w:rPr>
            </w:pPr>
            <w:r w:rsidRPr="003E0AB7">
              <w:rPr>
                <w:rFonts w:eastAsia="Calibri"/>
                <w:kern w:val="32"/>
                <w:sz w:val="22"/>
                <w:szCs w:val="22"/>
                <w:lang w:eastAsia="en-US"/>
              </w:rPr>
              <w:t>социальное партнерство</w:t>
            </w:r>
          </w:p>
        </w:tc>
        <w:tc>
          <w:tcPr>
            <w:tcW w:w="1559" w:type="dxa"/>
            <w:tcBorders>
              <w:top w:val="single" w:sz="4" w:space="0" w:color="auto"/>
            </w:tcBorders>
            <w:vAlign w:val="center"/>
          </w:tcPr>
          <w:p w14:paraId="6DA74BB7" w14:textId="77777777" w:rsidR="00BF301D" w:rsidRPr="003E0AB7" w:rsidRDefault="00BF301D" w:rsidP="00BF301D">
            <w:pPr>
              <w:jc w:val="center"/>
              <w:rPr>
                <w:bCs/>
                <w:sz w:val="22"/>
                <w:szCs w:val="22"/>
              </w:rPr>
            </w:pPr>
            <w:r w:rsidRPr="003E0AB7">
              <w:rPr>
                <w:bCs/>
                <w:sz w:val="22"/>
                <w:szCs w:val="22"/>
              </w:rPr>
              <w:t>ОПК-1</w:t>
            </w:r>
          </w:p>
          <w:p w14:paraId="222F5AA6" w14:textId="46109C8C" w:rsidR="00406A7B" w:rsidRPr="003E0AB7" w:rsidRDefault="00BF301D" w:rsidP="00BF301D">
            <w:pPr>
              <w:jc w:val="center"/>
              <w:rPr>
                <w:bCs/>
                <w:sz w:val="22"/>
                <w:szCs w:val="22"/>
              </w:rPr>
            </w:pPr>
            <w:r w:rsidRPr="003E0AB7">
              <w:rPr>
                <w:bCs/>
                <w:sz w:val="22"/>
                <w:szCs w:val="22"/>
              </w:rPr>
              <w:t xml:space="preserve"> ОПК-1.2</w:t>
            </w:r>
          </w:p>
        </w:tc>
      </w:tr>
      <w:tr w:rsidR="00406A7B" w:rsidRPr="003E0AB7" w14:paraId="547EAEBA" w14:textId="77777777" w:rsidTr="00BF301D">
        <w:trPr>
          <w:trHeight w:val="850"/>
        </w:trPr>
        <w:tc>
          <w:tcPr>
            <w:tcW w:w="846" w:type="dxa"/>
            <w:tcBorders>
              <w:top w:val="single" w:sz="4" w:space="0" w:color="auto"/>
              <w:bottom w:val="single" w:sz="4" w:space="0" w:color="auto"/>
            </w:tcBorders>
          </w:tcPr>
          <w:p w14:paraId="7FDDE8D5" w14:textId="2AF7C763" w:rsidR="00406A7B" w:rsidRPr="003E0AB7" w:rsidRDefault="00BF301D" w:rsidP="00A04935">
            <w:pPr>
              <w:pStyle w:val="af1"/>
              <w:numPr>
                <w:ilvl w:val="0"/>
                <w:numId w:val="42"/>
              </w:numPr>
              <w:spacing w:after="0" w:line="240" w:lineRule="auto"/>
              <w:ind w:left="0" w:firstLine="0"/>
              <w:jc w:val="center"/>
              <w:rPr>
                <w:bCs/>
              </w:rPr>
            </w:pPr>
            <w:r w:rsidRPr="003E0AB7">
              <w:rPr>
                <w:bCs/>
              </w:rPr>
              <w:t>-</w:t>
            </w:r>
          </w:p>
        </w:tc>
        <w:tc>
          <w:tcPr>
            <w:tcW w:w="5953" w:type="dxa"/>
            <w:tcBorders>
              <w:top w:val="single" w:sz="4" w:space="0" w:color="auto"/>
            </w:tcBorders>
            <w:vAlign w:val="center"/>
          </w:tcPr>
          <w:p w14:paraId="520EDE87" w14:textId="77777777" w:rsidR="00BF301D" w:rsidRPr="003E0AB7" w:rsidRDefault="00BF301D" w:rsidP="00BF301D">
            <w:pPr>
              <w:rPr>
                <w:i/>
                <w:iCs/>
                <w:sz w:val="22"/>
                <w:szCs w:val="22"/>
              </w:rPr>
            </w:pPr>
            <w:r w:rsidRPr="003E0AB7">
              <w:rPr>
                <w:i/>
                <w:iCs/>
                <w:sz w:val="22"/>
                <w:szCs w:val="22"/>
              </w:rPr>
              <w:t>Прочитайте текст и запишите ответ</w:t>
            </w:r>
          </w:p>
          <w:p w14:paraId="7F3A2544" w14:textId="167445AB" w:rsidR="00406A7B" w:rsidRPr="003E0AB7" w:rsidRDefault="00BF301D" w:rsidP="00A04935">
            <w:pPr>
              <w:rPr>
                <w:sz w:val="22"/>
                <w:szCs w:val="22"/>
              </w:rPr>
            </w:pPr>
            <w:r w:rsidRPr="003E0AB7">
              <w:rPr>
                <w:sz w:val="22"/>
                <w:szCs w:val="22"/>
              </w:rPr>
              <w:t>______выплаты выплачиваются в случаях, когда работник не выполняет свои трудовые обязанности</w:t>
            </w:r>
          </w:p>
        </w:tc>
        <w:tc>
          <w:tcPr>
            <w:tcW w:w="1843" w:type="dxa"/>
            <w:tcBorders>
              <w:top w:val="single" w:sz="4" w:space="0" w:color="auto"/>
            </w:tcBorders>
            <w:vAlign w:val="center"/>
          </w:tcPr>
          <w:p w14:paraId="74B4A580" w14:textId="59EC8E28" w:rsidR="00406A7B" w:rsidRPr="003E0AB7" w:rsidRDefault="00BF301D" w:rsidP="00A04935">
            <w:pPr>
              <w:jc w:val="center"/>
              <w:rPr>
                <w:bCs/>
                <w:sz w:val="22"/>
                <w:szCs w:val="22"/>
              </w:rPr>
            </w:pPr>
            <w:r w:rsidRPr="003E0AB7">
              <w:rPr>
                <w:sz w:val="22"/>
                <w:szCs w:val="22"/>
              </w:rPr>
              <w:t>Гарантийные</w:t>
            </w:r>
          </w:p>
        </w:tc>
        <w:tc>
          <w:tcPr>
            <w:tcW w:w="1559" w:type="dxa"/>
            <w:tcBorders>
              <w:top w:val="single" w:sz="4" w:space="0" w:color="auto"/>
            </w:tcBorders>
            <w:vAlign w:val="center"/>
          </w:tcPr>
          <w:p w14:paraId="37B757DA" w14:textId="77777777" w:rsidR="00BF301D" w:rsidRPr="003E0AB7" w:rsidRDefault="00BF301D" w:rsidP="00BF301D">
            <w:pPr>
              <w:jc w:val="center"/>
              <w:rPr>
                <w:bCs/>
                <w:sz w:val="22"/>
                <w:szCs w:val="22"/>
              </w:rPr>
            </w:pPr>
            <w:r w:rsidRPr="003E0AB7">
              <w:rPr>
                <w:bCs/>
                <w:sz w:val="22"/>
                <w:szCs w:val="22"/>
              </w:rPr>
              <w:t>ОПК-4</w:t>
            </w:r>
          </w:p>
          <w:p w14:paraId="513E0CD2" w14:textId="0FB20F2E" w:rsidR="00406A7B" w:rsidRPr="003E0AB7" w:rsidRDefault="00BF301D" w:rsidP="00BF301D">
            <w:pPr>
              <w:jc w:val="center"/>
              <w:rPr>
                <w:bCs/>
                <w:sz w:val="22"/>
                <w:szCs w:val="22"/>
              </w:rPr>
            </w:pPr>
            <w:r w:rsidRPr="003E0AB7">
              <w:rPr>
                <w:bCs/>
                <w:sz w:val="22"/>
                <w:szCs w:val="22"/>
              </w:rPr>
              <w:t xml:space="preserve"> ОПК-4.2</w:t>
            </w:r>
          </w:p>
        </w:tc>
      </w:tr>
      <w:tr w:rsidR="0054182D" w:rsidRPr="003E0AB7" w14:paraId="45B3A3B0" w14:textId="77777777" w:rsidTr="00406A7B">
        <w:trPr>
          <w:trHeight w:val="844"/>
        </w:trPr>
        <w:tc>
          <w:tcPr>
            <w:tcW w:w="846" w:type="dxa"/>
            <w:tcBorders>
              <w:top w:val="single" w:sz="4" w:space="0" w:color="auto"/>
              <w:bottom w:val="single" w:sz="4" w:space="0" w:color="auto"/>
            </w:tcBorders>
          </w:tcPr>
          <w:p w14:paraId="21160904"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5649274" w14:textId="7728B049" w:rsidR="0054182D" w:rsidRPr="003E0AB7" w:rsidRDefault="0054182D" w:rsidP="00A04935">
            <w:pPr>
              <w:rPr>
                <w:i/>
                <w:iCs/>
                <w:sz w:val="22"/>
                <w:szCs w:val="22"/>
              </w:rPr>
            </w:pPr>
            <w:r w:rsidRPr="003E0AB7">
              <w:rPr>
                <w:i/>
                <w:iCs/>
                <w:sz w:val="22"/>
                <w:szCs w:val="22"/>
              </w:rPr>
              <w:t>Прочитайте текст, выберите правильны</w:t>
            </w:r>
            <w:r w:rsidR="00832909">
              <w:rPr>
                <w:i/>
                <w:iCs/>
                <w:sz w:val="22"/>
                <w:szCs w:val="22"/>
              </w:rPr>
              <w:t>й</w:t>
            </w:r>
            <w:r w:rsidRPr="003E0AB7">
              <w:rPr>
                <w:i/>
                <w:iCs/>
                <w:sz w:val="22"/>
                <w:szCs w:val="22"/>
              </w:rPr>
              <w:t xml:space="preserve"> ответ</w:t>
            </w:r>
          </w:p>
          <w:p w14:paraId="2D7C6424" w14:textId="75DD54E1" w:rsidR="0054182D" w:rsidRPr="003E0AB7" w:rsidRDefault="00AD6240" w:rsidP="0054182D">
            <w:pPr>
              <w:tabs>
                <w:tab w:val="left" w:leader="underscore" w:pos="9365"/>
              </w:tabs>
              <w:jc w:val="both"/>
              <w:rPr>
                <w:rFonts w:eastAsia="Calibri"/>
                <w:bCs/>
                <w:kern w:val="32"/>
                <w:sz w:val="22"/>
                <w:szCs w:val="22"/>
                <w:lang w:eastAsia="en-US"/>
              </w:rPr>
            </w:pPr>
            <w:r>
              <w:rPr>
                <w:rFonts w:eastAsia="Calibri"/>
                <w:bCs/>
                <w:kern w:val="32"/>
                <w:sz w:val="22"/>
                <w:szCs w:val="22"/>
                <w:lang w:eastAsia="en-US"/>
              </w:rPr>
              <w:t>Из перечисленного укажите ф</w:t>
            </w:r>
            <w:r w:rsidR="0054182D" w:rsidRPr="003E0AB7">
              <w:rPr>
                <w:rFonts w:eastAsia="Calibri"/>
                <w:bCs/>
                <w:kern w:val="32"/>
                <w:sz w:val="22"/>
                <w:szCs w:val="22"/>
                <w:lang w:eastAsia="en-US"/>
              </w:rPr>
              <w:t>ункции государства в регулировании трудовых отношений между работниками и работодателями:</w:t>
            </w:r>
          </w:p>
          <w:p w14:paraId="181A776C" w14:textId="77777777" w:rsidR="0054182D" w:rsidRPr="003E0AB7" w:rsidRDefault="0054182D" w:rsidP="0054182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а) не вмешиваться</w:t>
            </w:r>
          </w:p>
          <w:p w14:paraId="4A642281" w14:textId="77777777" w:rsidR="0054182D" w:rsidRPr="003E0AB7" w:rsidRDefault="0054182D" w:rsidP="0054182D">
            <w:pPr>
              <w:tabs>
                <w:tab w:val="left" w:leader="underscore" w:pos="9365"/>
              </w:tabs>
              <w:jc w:val="both"/>
              <w:rPr>
                <w:rFonts w:eastAsia="Calibri"/>
                <w:b/>
                <w:kern w:val="32"/>
                <w:sz w:val="22"/>
                <w:szCs w:val="22"/>
                <w:lang w:eastAsia="en-US"/>
              </w:rPr>
            </w:pPr>
            <w:r w:rsidRPr="003E0AB7">
              <w:rPr>
                <w:rFonts w:eastAsia="Calibri"/>
                <w:b/>
                <w:kern w:val="32"/>
                <w:sz w:val="22"/>
                <w:szCs w:val="22"/>
                <w:lang w:eastAsia="en-US"/>
              </w:rPr>
              <w:t>б) обеспечить создание правовой базы регулирования трудовых отношений</w:t>
            </w:r>
          </w:p>
          <w:p w14:paraId="114C1797" w14:textId="05C2B976" w:rsidR="0054182D" w:rsidRPr="00AD6240" w:rsidRDefault="0054182D" w:rsidP="00406A7B">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в) выступить гарантом выплаты минимальной заработной платы</w:t>
            </w:r>
          </w:p>
        </w:tc>
        <w:tc>
          <w:tcPr>
            <w:tcW w:w="1843" w:type="dxa"/>
            <w:tcBorders>
              <w:top w:val="single" w:sz="4" w:space="0" w:color="auto"/>
              <w:bottom w:val="single" w:sz="4" w:space="0" w:color="auto"/>
            </w:tcBorders>
            <w:vAlign w:val="center"/>
          </w:tcPr>
          <w:p w14:paraId="2F31AAB0" w14:textId="7F0CDA29" w:rsidR="0054182D" w:rsidRPr="003E0AB7" w:rsidRDefault="0054182D" w:rsidP="00A04935">
            <w:pPr>
              <w:jc w:val="center"/>
              <w:rPr>
                <w:bCs/>
                <w:sz w:val="22"/>
                <w:szCs w:val="22"/>
              </w:rPr>
            </w:pPr>
            <w:r w:rsidRPr="003E0AB7">
              <w:rPr>
                <w:bCs/>
                <w:sz w:val="22"/>
                <w:szCs w:val="22"/>
              </w:rPr>
              <w:t>б</w:t>
            </w:r>
          </w:p>
        </w:tc>
        <w:tc>
          <w:tcPr>
            <w:tcW w:w="1559" w:type="dxa"/>
            <w:tcBorders>
              <w:top w:val="single" w:sz="4" w:space="0" w:color="auto"/>
              <w:bottom w:val="single" w:sz="4" w:space="0" w:color="auto"/>
            </w:tcBorders>
            <w:vAlign w:val="center"/>
          </w:tcPr>
          <w:p w14:paraId="1C32104B" w14:textId="77777777" w:rsidR="00406A7B" w:rsidRPr="003E0AB7" w:rsidRDefault="00406A7B" w:rsidP="00406A7B">
            <w:pPr>
              <w:jc w:val="center"/>
              <w:rPr>
                <w:bCs/>
                <w:sz w:val="22"/>
                <w:szCs w:val="22"/>
              </w:rPr>
            </w:pPr>
            <w:r w:rsidRPr="003E0AB7">
              <w:rPr>
                <w:bCs/>
                <w:sz w:val="22"/>
                <w:szCs w:val="22"/>
              </w:rPr>
              <w:t>ОПК-4</w:t>
            </w:r>
          </w:p>
          <w:p w14:paraId="56A65264" w14:textId="47A7D70D" w:rsidR="0054182D" w:rsidRPr="003E0AB7" w:rsidRDefault="00406A7B" w:rsidP="00406A7B">
            <w:pPr>
              <w:jc w:val="center"/>
              <w:rPr>
                <w:bCs/>
                <w:sz w:val="22"/>
                <w:szCs w:val="22"/>
              </w:rPr>
            </w:pPr>
            <w:r w:rsidRPr="003E0AB7">
              <w:rPr>
                <w:bCs/>
                <w:sz w:val="22"/>
                <w:szCs w:val="22"/>
              </w:rPr>
              <w:t xml:space="preserve"> ОПК-4.2</w:t>
            </w:r>
          </w:p>
        </w:tc>
      </w:tr>
      <w:tr w:rsidR="00406A7B" w:rsidRPr="003E0AB7" w14:paraId="4AFE8D8C" w14:textId="77777777" w:rsidTr="00BF301D">
        <w:trPr>
          <w:trHeight w:val="844"/>
        </w:trPr>
        <w:tc>
          <w:tcPr>
            <w:tcW w:w="846" w:type="dxa"/>
            <w:tcBorders>
              <w:top w:val="single" w:sz="4" w:space="0" w:color="auto"/>
              <w:bottom w:val="single" w:sz="4" w:space="0" w:color="auto"/>
            </w:tcBorders>
          </w:tcPr>
          <w:p w14:paraId="4A0FD857"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07D22BB8"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631A4878"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Основным документом, регламентирующим трудовые отношения, является:</w:t>
            </w:r>
          </w:p>
          <w:p w14:paraId="025B0AA0" w14:textId="77777777" w:rsidR="00BF301D" w:rsidRPr="003E0AB7" w:rsidRDefault="00BF301D" w:rsidP="00BF301D">
            <w:pPr>
              <w:tabs>
                <w:tab w:val="left" w:leader="underscore" w:pos="9365"/>
              </w:tabs>
              <w:jc w:val="both"/>
              <w:rPr>
                <w:rFonts w:eastAsia="Calibri"/>
                <w:b/>
                <w:kern w:val="32"/>
                <w:sz w:val="22"/>
                <w:szCs w:val="22"/>
                <w:lang w:eastAsia="en-US"/>
              </w:rPr>
            </w:pPr>
            <w:r w:rsidRPr="003E0AB7">
              <w:rPr>
                <w:rFonts w:eastAsia="Calibri"/>
                <w:b/>
                <w:kern w:val="32"/>
                <w:sz w:val="22"/>
                <w:szCs w:val="22"/>
                <w:lang w:eastAsia="en-US"/>
              </w:rPr>
              <w:t>а) Трудовой Кодекс</w:t>
            </w:r>
          </w:p>
          <w:p w14:paraId="79B3463B"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б) Коллективный договор</w:t>
            </w:r>
          </w:p>
          <w:p w14:paraId="6D9A48C8"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в) трудовой договор</w:t>
            </w:r>
          </w:p>
          <w:p w14:paraId="5CEB5EAA" w14:textId="52E72175" w:rsidR="00406A7B" w:rsidRPr="003E0AB7" w:rsidRDefault="00BF301D" w:rsidP="00BF301D">
            <w:pPr>
              <w:rPr>
                <w:i/>
                <w:iCs/>
                <w:sz w:val="22"/>
                <w:szCs w:val="22"/>
              </w:rPr>
            </w:pPr>
            <w:r w:rsidRPr="003E0AB7">
              <w:rPr>
                <w:rFonts w:eastAsia="Calibri"/>
                <w:bCs/>
                <w:kern w:val="32"/>
                <w:sz w:val="22"/>
                <w:szCs w:val="22"/>
                <w:lang w:eastAsia="en-US"/>
              </w:rPr>
              <w:t>г) соглашение</w:t>
            </w:r>
          </w:p>
        </w:tc>
        <w:tc>
          <w:tcPr>
            <w:tcW w:w="1843" w:type="dxa"/>
            <w:tcBorders>
              <w:top w:val="single" w:sz="4" w:space="0" w:color="auto"/>
              <w:bottom w:val="single" w:sz="4" w:space="0" w:color="auto"/>
            </w:tcBorders>
            <w:vAlign w:val="center"/>
          </w:tcPr>
          <w:p w14:paraId="4C9B9086" w14:textId="5727AE33" w:rsidR="00406A7B" w:rsidRPr="003E0AB7" w:rsidRDefault="00BF301D" w:rsidP="00A04935">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7F279DF" w14:textId="77777777" w:rsidR="00BF301D" w:rsidRPr="003E0AB7" w:rsidRDefault="00BF301D" w:rsidP="00BF301D">
            <w:pPr>
              <w:jc w:val="center"/>
              <w:rPr>
                <w:bCs/>
                <w:sz w:val="22"/>
                <w:szCs w:val="22"/>
              </w:rPr>
            </w:pPr>
            <w:r w:rsidRPr="003E0AB7">
              <w:rPr>
                <w:bCs/>
                <w:sz w:val="22"/>
                <w:szCs w:val="22"/>
              </w:rPr>
              <w:t>ОПК-4</w:t>
            </w:r>
          </w:p>
          <w:p w14:paraId="07044CAF" w14:textId="7C3A21DF" w:rsidR="00406A7B" w:rsidRPr="003E0AB7" w:rsidRDefault="00BF301D" w:rsidP="00BF301D">
            <w:pPr>
              <w:jc w:val="center"/>
              <w:rPr>
                <w:bCs/>
                <w:sz w:val="22"/>
                <w:szCs w:val="22"/>
              </w:rPr>
            </w:pPr>
            <w:r w:rsidRPr="003E0AB7">
              <w:rPr>
                <w:bCs/>
                <w:sz w:val="22"/>
                <w:szCs w:val="22"/>
              </w:rPr>
              <w:t xml:space="preserve"> ОПК-4.2</w:t>
            </w:r>
          </w:p>
        </w:tc>
      </w:tr>
      <w:tr w:rsidR="00BF301D" w:rsidRPr="003E0AB7" w14:paraId="506C9A29" w14:textId="77777777" w:rsidTr="00BF301D">
        <w:trPr>
          <w:trHeight w:val="844"/>
        </w:trPr>
        <w:tc>
          <w:tcPr>
            <w:tcW w:w="846" w:type="dxa"/>
            <w:tcBorders>
              <w:top w:val="single" w:sz="4" w:space="0" w:color="auto"/>
              <w:bottom w:val="single" w:sz="4" w:space="0" w:color="auto"/>
            </w:tcBorders>
          </w:tcPr>
          <w:p w14:paraId="651E9B03" w14:textId="77777777" w:rsidR="00BF301D" w:rsidRPr="003E0AB7" w:rsidRDefault="00BF301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240A01F"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229E701A" w14:textId="77777777" w:rsidR="00BF301D" w:rsidRPr="003E0AB7" w:rsidRDefault="00BF301D" w:rsidP="00BF301D">
            <w:pPr>
              <w:tabs>
                <w:tab w:val="left" w:pos="316"/>
                <w:tab w:val="left" w:leader="underscore" w:pos="9365"/>
              </w:tabs>
              <w:jc w:val="both"/>
              <w:rPr>
                <w:sz w:val="22"/>
                <w:szCs w:val="22"/>
              </w:rPr>
            </w:pPr>
            <w:r w:rsidRPr="003E0AB7">
              <w:rPr>
                <w:sz w:val="22"/>
                <w:szCs w:val="22"/>
              </w:rPr>
              <w:t xml:space="preserve">По объему властных полномочий выделяют такие виды социально-трудовых отношений: </w:t>
            </w:r>
          </w:p>
          <w:p w14:paraId="333F56B5"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межорганизационные, внутриорганизационные </w:t>
            </w:r>
          </w:p>
          <w:p w14:paraId="1FEE3F9D"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безличностные, межличностные </w:t>
            </w:r>
          </w:p>
          <w:p w14:paraId="120B260E"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односторонние, многосторонние </w:t>
            </w:r>
          </w:p>
          <w:p w14:paraId="50BFAD85"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rPr>
                <w:b/>
                <w:bCs/>
              </w:rPr>
            </w:pPr>
            <w:r w:rsidRPr="003E0AB7">
              <w:rPr>
                <w:b/>
                <w:bCs/>
              </w:rPr>
              <w:t>отношения по горизонтали, отношения по вертикали</w:t>
            </w:r>
          </w:p>
          <w:p w14:paraId="622DB4A7" w14:textId="1C0EC90F" w:rsidR="00BF301D" w:rsidRPr="003E0AB7" w:rsidRDefault="00BF301D" w:rsidP="00BF301D">
            <w:pPr>
              <w:tabs>
                <w:tab w:val="left" w:pos="316"/>
              </w:tabs>
              <w:rPr>
                <w:i/>
                <w:iCs/>
                <w:sz w:val="22"/>
                <w:szCs w:val="22"/>
              </w:rPr>
            </w:pPr>
            <w:r w:rsidRPr="003E0AB7">
              <w:rPr>
                <w:sz w:val="22"/>
                <w:szCs w:val="22"/>
              </w:rPr>
              <w:t>д) индивидуальные, коллективные</w:t>
            </w:r>
          </w:p>
        </w:tc>
        <w:tc>
          <w:tcPr>
            <w:tcW w:w="1843" w:type="dxa"/>
            <w:tcBorders>
              <w:top w:val="single" w:sz="4" w:space="0" w:color="auto"/>
              <w:bottom w:val="single" w:sz="4" w:space="0" w:color="auto"/>
            </w:tcBorders>
            <w:vAlign w:val="center"/>
          </w:tcPr>
          <w:p w14:paraId="0E786075" w14:textId="7E4401F6" w:rsidR="00BF301D" w:rsidRPr="003E0AB7" w:rsidRDefault="00BF301D" w:rsidP="00A04935">
            <w:pPr>
              <w:jc w:val="center"/>
              <w:rPr>
                <w:bCs/>
                <w:sz w:val="22"/>
                <w:szCs w:val="22"/>
              </w:rPr>
            </w:pPr>
            <w:r w:rsidRPr="003E0AB7">
              <w:rPr>
                <w:bCs/>
                <w:sz w:val="22"/>
                <w:szCs w:val="22"/>
              </w:rPr>
              <w:t>г</w:t>
            </w:r>
          </w:p>
        </w:tc>
        <w:tc>
          <w:tcPr>
            <w:tcW w:w="1559" w:type="dxa"/>
            <w:tcBorders>
              <w:top w:val="single" w:sz="4" w:space="0" w:color="auto"/>
              <w:bottom w:val="single" w:sz="4" w:space="0" w:color="auto"/>
            </w:tcBorders>
            <w:vAlign w:val="center"/>
          </w:tcPr>
          <w:p w14:paraId="32E2CDC8" w14:textId="77777777" w:rsidR="00BF301D" w:rsidRPr="003E0AB7" w:rsidRDefault="00BF301D" w:rsidP="00BF301D">
            <w:pPr>
              <w:jc w:val="center"/>
              <w:rPr>
                <w:bCs/>
                <w:sz w:val="22"/>
                <w:szCs w:val="22"/>
              </w:rPr>
            </w:pPr>
            <w:r w:rsidRPr="003E0AB7">
              <w:rPr>
                <w:bCs/>
                <w:sz w:val="22"/>
                <w:szCs w:val="22"/>
              </w:rPr>
              <w:t>ОПК-1</w:t>
            </w:r>
          </w:p>
          <w:p w14:paraId="3B1930A9" w14:textId="41FD4C9F" w:rsidR="00BF301D" w:rsidRPr="003E0AB7" w:rsidRDefault="00BF301D" w:rsidP="00BF301D">
            <w:pPr>
              <w:jc w:val="center"/>
              <w:rPr>
                <w:bCs/>
                <w:sz w:val="22"/>
                <w:szCs w:val="22"/>
              </w:rPr>
            </w:pPr>
            <w:r w:rsidRPr="003E0AB7">
              <w:rPr>
                <w:bCs/>
                <w:sz w:val="22"/>
                <w:szCs w:val="22"/>
              </w:rPr>
              <w:t xml:space="preserve"> ОПК-1.2</w:t>
            </w:r>
          </w:p>
        </w:tc>
      </w:tr>
      <w:tr w:rsidR="00BF301D" w:rsidRPr="003E0AB7" w14:paraId="05493E64" w14:textId="77777777" w:rsidTr="00BF301D">
        <w:trPr>
          <w:trHeight w:val="844"/>
        </w:trPr>
        <w:tc>
          <w:tcPr>
            <w:tcW w:w="846" w:type="dxa"/>
            <w:tcBorders>
              <w:top w:val="single" w:sz="4" w:space="0" w:color="auto"/>
              <w:bottom w:val="single" w:sz="4" w:space="0" w:color="auto"/>
            </w:tcBorders>
          </w:tcPr>
          <w:p w14:paraId="17CBBE43" w14:textId="77777777" w:rsidR="00BF301D" w:rsidRPr="003E0AB7" w:rsidRDefault="00BF301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44BA8FD"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4016D6C0" w14:textId="77777777" w:rsidR="00BF301D" w:rsidRPr="003E0AB7" w:rsidRDefault="00BF301D" w:rsidP="00BF301D">
            <w:pPr>
              <w:rPr>
                <w:sz w:val="22"/>
                <w:szCs w:val="22"/>
              </w:rPr>
            </w:pPr>
            <w:r w:rsidRPr="003E0AB7">
              <w:rPr>
                <w:sz w:val="22"/>
                <w:szCs w:val="22"/>
              </w:rPr>
              <w:t>Средства, способы и условия, с помощью которых обеспечивается осуществление предоставленных работникам прав в области социально-трудовых отношений – это:</w:t>
            </w:r>
          </w:p>
          <w:p w14:paraId="38424597" w14:textId="00DBDFCC" w:rsidR="00BF301D" w:rsidRPr="003E0AB7" w:rsidRDefault="00BF301D" w:rsidP="00BF301D">
            <w:pPr>
              <w:rPr>
                <w:b/>
                <w:bCs/>
                <w:sz w:val="22"/>
                <w:szCs w:val="22"/>
              </w:rPr>
            </w:pPr>
            <w:r w:rsidRPr="003E0AB7">
              <w:rPr>
                <w:b/>
                <w:bCs/>
                <w:sz w:val="22"/>
                <w:szCs w:val="22"/>
              </w:rPr>
              <w:t xml:space="preserve">а) гарантии </w:t>
            </w:r>
          </w:p>
          <w:p w14:paraId="0D75C7DE" w14:textId="77777777" w:rsidR="00BF301D" w:rsidRPr="003E0AB7" w:rsidRDefault="00BF301D" w:rsidP="00BF301D">
            <w:pPr>
              <w:rPr>
                <w:sz w:val="22"/>
                <w:szCs w:val="22"/>
              </w:rPr>
            </w:pPr>
            <w:r w:rsidRPr="003E0AB7">
              <w:rPr>
                <w:sz w:val="22"/>
                <w:szCs w:val="22"/>
              </w:rPr>
              <w:t>б) компенсации</w:t>
            </w:r>
          </w:p>
          <w:p w14:paraId="7E4EC6A9" w14:textId="463128A9" w:rsidR="00BF301D" w:rsidRPr="003E0AB7" w:rsidRDefault="00BF301D" w:rsidP="00BF301D">
            <w:pPr>
              <w:rPr>
                <w:i/>
                <w:iCs/>
                <w:sz w:val="22"/>
                <w:szCs w:val="22"/>
              </w:rPr>
            </w:pPr>
            <w:r w:rsidRPr="003E0AB7">
              <w:rPr>
                <w:sz w:val="22"/>
                <w:szCs w:val="22"/>
              </w:rPr>
              <w:t>в) материальная помощь</w:t>
            </w:r>
          </w:p>
        </w:tc>
        <w:tc>
          <w:tcPr>
            <w:tcW w:w="1843" w:type="dxa"/>
            <w:tcBorders>
              <w:top w:val="single" w:sz="4" w:space="0" w:color="auto"/>
              <w:bottom w:val="single" w:sz="4" w:space="0" w:color="auto"/>
            </w:tcBorders>
            <w:vAlign w:val="center"/>
          </w:tcPr>
          <w:p w14:paraId="2F2835AF" w14:textId="5F75BA2A" w:rsidR="00BF301D" w:rsidRPr="003E0AB7" w:rsidRDefault="00BF301D" w:rsidP="00A04935">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67EF0247" w14:textId="77777777" w:rsidR="00BF301D" w:rsidRPr="003E0AB7" w:rsidRDefault="00BF301D" w:rsidP="00BF301D">
            <w:pPr>
              <w:jc w:val="center"/>
              <w:rPr>
                <w:bCs/>
                <w:sz w:val="22"/>
                <w:szCs w:val="22"/>
              </w:rPr>
            </w:pPr>
            <w:r w:rsidRPr="003E0AB7">
              <w:rPr>
                <w:bCs/>
                <w:sz w:val="22"/>
                <w:szCs w:val="22"/>
              </w:rPr>
              <w:t>ОПК-4</w:t>
            </w:r>
          </w:p>
          <w:p w14:paraId="34A050D1" w14:textId="5737559A" w:rsidR="00BF301D" w:rsidRPr="003E0AB7" w:rsidRDefault="00BF301D" w:rsidP="00BF301D">
            <w:pPr>
              <w:jc w:val="center"/>
              <w:rPr>
                <w:bCs/>
                <w:sz w:val="22"/>
                <w:szCs w:val="22"/>
              </w:rPr>
            </w:pPr>
            <w:r w:rsidRPr="003E0AB7">
              <w:rPr>
                <w:bCs/>
                <w:sz w:val="22"/>
                <w:szCs w:val="22"/>
              </w:rPr>
              <w:t xml:space="preserve"> ОПК-4.2</w:t>
            </w:r>
          </w:p>
        </w:tc>
      </w:tr>
      <w:tr w:rsidR="00BF301D" w:rsidRPr="003E0AB7" w14:paraId="2DD5D82B" w14:textId="77777777" w:rsidTr="003E0AB7">
        <w:trPr>
          <w:trHeight w:val="262"/>
        </w:trPr>
        <w:tc>
          <w:tcPr>
            <w:tcW w:w="846" w:type="dxa"/>
            <w:tcBorders>
              <w:top w:val="single" w:sz="4" w:space="0" w:color="auto"/>
              <w:bottom w:val="single" w:sz="4" w:space="0" w:color="auto"/>
            </w:tcBorders>
          </w:tcPr>
          <w:p w14:paraId="533F5F2F"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152DF276"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1EBB661F" w14:textId="6E170383" w:rsidR="00BF301D" w:rsidRPr="003E0AB7" w:rsidRDefault="00BF301D" w:rsidP="00BF301D">
            <w:pPr>
              <w:rPr>
                <w:sz w:val="22"/>
                <w:szCs w:val="22"/>
              </w:rPr>
            </w:pPr>
            <w:r w:rsidRPr="003E0AB7">
              <w:rPr>
                <w:sz w:val="22"/>
                <w:szCs w:val="22"/>
              </w:rPr>
              <w:t>Денежные выплаты, предназначенные для возмещения затрат, связанных с исполнением работником трудовых обязанностей– это:</w:t>
            </w:r>
          </w:p>
          <w:p w14:paraId="16497128" w14:textId="77777777" w:rsidR="00BF301D" w:rsidRPr="003E0AB7" w:rsidRDefault="00BF301D" w:rsidP="00BF301D">
            <w:pPr>
              <w:rPr>
                <w:sz w:val="22"/>
                <w:szCs w:val="22"/>
              </w:rPr>
            </w:pPr>
            <w:r w:rsidRPr="003E0AB7">
              <w:rPr>
                <w:sz w:val="22"/>
                <w:szCs w:val="22"/>
              </w:rPr>
              <w:t xml:space="preserve">а) гарантии </w:t>
            </w:r>
          </w:p>
          <w:p w14:paraId="1A86C05C" w14:textId="77777777" w:rsidR="00BF301D" w:rsidRPr="003E0AB7" w:rsidRDefault="00BF301D" w:rsidP="00BF301D">
            <w:pPr>
              <w:rPr>
                <w:sz w:val="22"/>
                <w:szCs w:val="22"/>
              </w:rPr>
            </w:pPr>
            <w:r w:rsidRPr="003E0AB7">
              <w:rPr>
                <w:sz w:val="22"/>
                <w:szCs w:val="22"/>
              </w:rPr>
              <w:t xml:space="preserve">б) </w:t>
            </w:r>
            <w:r w:rsidRPr="003E0AB7">
              <w:rPr>
                <w:b/>
                <w:bCs/>
                <w:sz w:val="22"/>
                <w:szCs w:val="22"/>
              </w:rPr>
              <w:t>компенсации</w:t>
            </w:r>
          </w:p>
          <w:p w14:paraId="413363CB" w14:textId="3E8E3F12" w:rsidR="00BF301D" w:rsidRPr="003E0AB7" w:rsidRDefault="00BF301D" w:rsidP="00BF301D">
            <w:pPr>
              <w:rPr>
                <w:i/>
                <w:iCs/>
                <w:sz w:val="22"/>
                <w:szCs w:val="22"/>
              </w:rPr>
            </w:pPr>
            <w:r w:rsidRPr="003E0AB7">
              <w:rPr>
                <w:sz w:val="22"/>
                <w:szCs w:val="22"/>
              </w:rPr>
              <w:lastRenderedPageBreak/>
              <w:t>в) материальная помощь</w:t>
            </w:r>
          </w:p>
        </w:tc>
        <w:tc>
          <w:tcPr>
            <w:tcW w:w="1843" w:type="dxa"/>
            <w:tcBorders>
              <w:top w:val="single" w:sz="4" w:space="0" w:color="auto"/>
              <w:bottom w:val="single" w:sz="4" w:space="0" w:color="auto"/>
            </w:tcBorders>
            <w:vAlign w:val="center"/>
          </w:tcPr>
          <w:p w14:paraId="6B8834CA" w14:textId="3CA23F98" w:rsidR="00BF301D" w:rsidRPr="003E0AB7" w:rsidRDefault="00BF301D" w:rsidP="00BF301D">
            <w:pPr>
              <w:jc w:val="center"/>
              <w:rPr>
                <w:bCs/>
                <w:sz w:val="22"/>
                <w:szCs w:val="22"/>
              </w:rPr>
            </w:pPr>
            <w:r w:rsidRPr="003E0AB7">
              <w:rPr>
                <w:bCs/>
                <w:sz w:val="22"/>
                <w:szCs w:val="22"/>
              </w:rPr>
              <w:lastRenderedPageBreak/>
              <w:t>б</w:t>
            </w:r>
          </w:p>
        </w:tc>
        <w:tc>
          <w:tcPr>
            <w:tcW w:w="1559" w:type="dxa"/>
            <w:tcBorders>
              <w:top w:val="single" w:sz="4" w:space="0" w:color="auto"/>
              <w:bottom w:val="single" w:sz="4" w:space="0" w:color="auto"/>
            </w:tcBorders>
            <w:vAlign w:val="center"/>
          </w:tcPr>
          <w:p w14:paraId="620C2A4A" w14:textId="77777777" w:rsidR="00BF301D" w:rsidRPr="003E0AB7" w:rsidRDefault="00BF301D" w:rsidP="00BF301D">
            <w:pPr>
              <w:jc w:val="center"/>
              <w:rPr>
                <w:bCs/>
                <w:sz w:val="22"/>
                <w:szCs w:val="22"/>
              </w:rPr>
            </w:pPr>
            <w:r w:rsidRPr="003E0AB7">
              <w:rPr>
                <w:bCs/>
                <w:sz w:val="22"/>
                <w:szCs w:val="22"/>
              </w:rPr>
              <w:t>ОПК-4</w:t>
            </w:r>
          </w:p>
          <w:p w14:paraId="635E259D" w14:textId="07BF3220" w:rsidR="00BF301D" w:rsidRPr="003E0AB7" w:rsidRDefault="00BF301D" w:rsidP="00BF301D">
            <w:pPr>
              <w:jc w:val="center"/>
              <w:rPr>
                <w:bCs/>
                <w:sz w:val="22"/>
                <w:szCs w:val="22"/>
              </w:rPr>
            </w:pPr>
            <w:r w:rsidRPr="003E0AB7">
              <w:rPr>
                <w:bCs/>
                <w:sz w:val="22"/>
                <w:szCs w:val="22"/>
              </w:rPr>
              <w:t xml:space="preserve"> ОПК-4.2</w:t>
            </w:r>
          </w:p>
        </w:tc>
      </w:tr>
      <w:tr w:rsidR="00BF301D" w:rsidRPr="003E0AB7" w14:paraId="1342F758" w14:textId="77777777" w:rsidTr="00BF301D">
        <w:trPr>
          <w:trHeight w:val="844"/>
        </w:trPr>
        <w:tc>
          <w:tcPr>
            <w:tcW w:w="846" w:type="dxa"/>
            <w:tcBorders>
              <w:top w:val="single" w:sz="4" w:space="0" w:color="auto"/>
              <w:bottom w:val="single" w:sz="4" w:space="0" w:color="auto"/>
            </w:tcBorders>
          </w:tcPr>
          <w:p w14:paraId="08841F6A"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C5F43DA"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556EBD60" w14:textId="2C9450CB" w:rsidR="00BF301D" w:rsidRPr="003E0AB7" w:rsidRDefault="00BF301D" w:rsidP="00BF301D">
            <w:pPr>
              <w:rPr>
                <w:sz w:val="22"/>
                <w:szCs w:val="22"/>
              </w:rPr>
            </w:pPr>
            <w:r w:rsidRPr="003E0AB7">
              <w:rPr>
                <w:sz w:val="22"/>
                <w:szCs w:val="22"/>
              </w:rPr>
              <w:t>Укажите расчет выплат при увольнении:</w:t>
            </w:r>
          </w:p>
          <w:p w14:paraId="1517F31E" w14:textId="692C7FA0" w:rsidR="00BF301D" w:rsidRPr="003E0AB7" w:rsidRDefault="00BF301D" w:rsidP="00BF301D">
            <w:pPr>
              <w:rPr>
                <w:sz w:val="22"/>
                <w:szCs w:val="22"/>
              </w:rPr>
            </w:pPr>
            <w:r w:rsidRPr="003E0AB7">
              <w:rPr>
                <w:sz w:val="22"/>
                <w:szCs w:val="22"/>
              </w:rPr>
              <w:t xml:space="preserve">а) </w:t>
            </w:r>
            <w:r w:rsidRPr="003E0AB7">
              <w:rPr>
                <w:b/>
                <w:bCs/>
                <w:sz w:val="22"/>
                <w:szCs w:val="22"/>
              </w:rPr>
              <w:t>Количество рабочих дней (часов) и нерабочих праздничных дней в первом месяце после увольнения × Средний дневной (часовой) заработок</w:t>
            </w:r>
          </w:p>
          <w:p w14:paraId="1695532E" w14:textId="5B9CF627" w:rsidR="00BF301D" w:rsidRPr="003E0AB7" w:rsidRDefault="00BF301D" w:rsidP="00BF301D">
            <w:pPr>
              <w:rPr>
                <w:sz w:val="22"/>
                <w:szCs w:val="22"/>
              </w:rPr>
            </w:pPr>
            <w:r w:rsidRPr="003E0AB7">
              <w:rPr>
                <w:sz w:val="22"/>
                <w:szCs w:val="22"/>
              </w:rPr>
              <w:t xml:space="preserve">б) Количество </w:t>
            </w:r>
            <w:r w:rsidR="003E0AB7" w:rsidRPr="003E0AB7">
              <w:rPr>
                <w:sz w:val="22"/>
                <w:szCs w:val="22"/>
              </w:rPr>
              <w:t>календарных дней</w:t>
            </w:r>
            <w:r w:rsidRPr="003E0AB7">
              <w:rPr>
                <w:sz w:val="22"/>
                <w:szCs w:val="22"/>
              </w:rPr>
              <w:t xml:space="preserve"> (часов) × Средний дневной (часовой) заработок</w:t>
            </w:r>
          </w:p>
          <w:p w14:paraId="4FB5E45F" w14:textId="0DEF9980" w:rsidR="00BF301D" w:rsidRPr="003E0AB7" w:rsidRDefault="00BF301D" w:rsidP="00BF301D">
            <w:pPr>
              <w:rPr>
                <w:i/>
                <w:iCs/>
                <w:sz w:val="22"/>
                <w:szCs w:val="22"/>
              </w:rPr>
            </w:pPr>
            <w:r w:rsidRPr="003E0AB7">
              <w:rPr>
                <w:sz w:val="22"/>
                <w:szCs w:val="22"/>
              </w:rPr>
              <w:t>в)</w:t>
            </w:r>
            <w:r w:rsidR="003E0AB7" w:rsidRPr="003E0AB7">
              <w:rPr>
                <w:sz w:val="22"/>
                <w:szCs w:val="22"/>
              </w:rPr>
              <w:t xml:space="preserve"> Количество рабочих дней (часов) и нерабочих праздничных дней в первом месяце после увольнения × Дневной (часовой) заработок за последний месяц работы</w:t>
            </w:r>
          </w:p>
        </w:tc>
        <w:tc>
          <w:tcPr>
            <w:tcW w:w="1843" w:type="dxa"/>
            <w:tcBorders>
              <w:top w:val="single" w:sz="4" w:space="0" w:color="auto"/>
              <w:bottom w:val="single" w:sz="4" w:space="0" w:color="auto"/>
            </w:tcBorders>
            <w:vAlign w:val="center"/>
          </w:tcPr>
          <w:p w14:paraId="1006F990" w14:textId="4557DD36" w:rsidR="00BF301D" w:rsidRPr="003E0AB7" w:rsidRDefault="00BF301D" w:rsidP="00BF301D">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504E7A08" w14:textId="77777777" w:rsidR="00BF301D" w:rsidRPr="003E0AB7" w:rsidRDefault="00BF301D" w:rsidP="00BF301D">
            <w:pPr>
              <w:jc w:val="center"/>
              <w:rPr>
                <w:bCs/>
                <w:sz w:val="22"/>
                <w:szCs w:val="22"/>
              </w:rPr>
            </w:pPr>
            <w:r w:rsidRPr="003E0AB7">
              <w:rPr>
                <w:bCs/>
                <w:sz w:val="22"/>
                <w:szCs w:val="22"/>
              </w:rPr>
              <w:t>ОПК-4</w:t>
            </w:r>
          </w:p>
          <w:p w14:paraId="76A0D61C" w14:textId="5A17AF23" w:rsidR="00BF301D" w:rsidRPr="003E0AB7" w:rsidRDefault="00BF301D" w:rsidP="00BF301D">
            <w:pPr>
              <w:jc w:val="center"/>
              <w:rPr>
                <w:bCs/>
                <w:sz w:val="22"/>
                <w:szCs w:val="22"/>
              </w:rPr>
            </w:pPr>
            <w:r w:rsidRPr="003E0AB7">
              <w:rPr>
                <w:bCs/>
                <w:sz w:val="22"/>
                <w:szCs w:val="22"/>
              </w:rPr>
              <w:t xml:space="preserve"> ОПК-4.1</w:t>
            </w:r>
          </w:p>
        </w:tc>
      </w:tr>
      <w:tr w:rsidR="003E0AB7" w:rsidRPr="003E0AB7" w14:paraId="5ACC4C0A" w14:textId="77777777" w:rsidTr="00BF301D">
        <w:trPr>
          <w:trHeight w:val="844"/>
        </w:trPr>
        <w:tc>
          <w:tcPr>
            <w:tcW w:w="846" w:type="dxa"/>
            <w:tcBorders>
              <w:top w:val="single" w:sz="4" w:space="0" w:color="auto"/>
              <w:bottom w:val="single" w:sz="4" w:space="0" w:color="auto"/>
            </w:tcBorders>
          </w:tcPr>
          <w:p w14:paraId="69414C2D" w14:textId="77777777" w:rsidR="003E0AB7" w:rsidRPr="003E0AB7" w:rsidRDefault="003E0AB7" w:rsidP="003E0AB7">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F60F4F0" w14:textId="77777777" w:rsidR="003E0AB7" w:rsidRPr="003E0AB7" w:rsidRDefault="003E0AB7" w:rsidP="003E0AB7">
            <w:pPr>
              <w:rPr>
                <w:i/>
                <w:iCs/>
                <w:sz w:val="22"/>
                <w:szCs w:val="22"/>
              </w:rPr>
            </w:pPr>
            <w:r w:rsidRPr="003E0AB7">
              <w:rPr>
                <w:i/>
                <w:iCs/>
                <w:sz w:val="22"/>
                <w:szCs w:val="22"/>
              </w:rPr>
              <w:t>Прочитайте текст, выберите правильный ответ</w:t>
            </w:r>
          </w:p>
          <w:p w14:paraId="45A1A102" w14:textId="3562482E" w:rsidR="003E0AB7" w:rsidRPr="003E0AB7" w:rsidRDefault="003E0AB7" w:rsidP="003E0AB7">
            <w:pPr>
              <w:rPr>
                <w:sz w:val="22"/>
                <w:szCs w:val="22"/>
              </w:rPr>
            </w:pPr>
            <w:r w:rsidRPr="003E0AB7">
              <w:rPr>
                <w:sz w:val="22"/>
                <w:szCs w:val="22"/>
              </w:rPr>
              <w:t>Укажите расчет компенсации за отпуск при увольнении:</w:t>
            </w:r>
          </w:p>
          <w:p w14:paraId="64AAB373" w14:textId="6C17B9AB" w:rsidR="003E0AB7" w:rsidRPr="003E0AB7" w:rsidRDefault="003E0AB7" w:rsidP="003E0AB7">
            <w:pPr>
              <w:rPr>
                <w:sz w:val="22"/>
                <w:szCs w:val="22"/>
              </w:rPr>
            </w:pPr>
            <w:r w:rsidRPr="003E0AB7">
              <w:rPr>
                <w:sz w:val="22"/>
                <w:szCs w:val="22"/>
              </w:rPr>
              <w:t xml:space="preserve">а) </w:t>
            </w:r>
            <w:r w:rsidRPr="003E0AB7">
              <w:rPr>
                <w:b/>
                <w:bCs/>
                <w:sz w:val="22"/>
                <w:szCs w:val="22"/>
              </w:rPr>
              <w:t>среднедневной заработок, умноженный на количество неиспользованных отпускных дней</w:t>
            </w:r>
          </w:p>
          <w:p w14:paraId="03B327EF" w14:textId="024FFD31" w:rsidR="003E0AB7" w:rsidRPr="003E0AB7" w:rsidRDefault="003E0AB7" w:rsidP="003E0AB7">
            <w:pPr>
              <w:rPr>
                <w:sz w:val="22"/>
                <w:szCs w:val="22"/>
              </w:rPr>
            </w:pPr>
            <w:r w:rsidRPr="003E0AB7">
              <w:rPr>
                <w:sz w:val="22"/>
                <w:szCs w:val="22"/>
              </w:rPr>
              <w:t>б) среднедневной заработок, умноженный на количество отпускных дней</w:t>
            </w:r>
          </w:p>
          <w:p w14:paraId="09145010" w14:textId="5D6F6ABB" w:rsidR="003E0AB7" w:rsidRPr="003E0AB7" w:rsidRDefault="003E0AB7" w:rsidP="003E0AB7">
            <w:pPr>
              <w:rPr>
                <w:i/>
                <w:iCs/>
                <w:sz w:val="22"/>
                <w:szCs w:val="22"/>
              </w:rPr>
            </w:pPr>
            <w:r w:rsidRPr="003E0AB7">
              <w:rPr>
                <w:sz w:val="22"/>
                <w:szCs w:val="22"/>
              </w:rPr>
              <w:t>в) месячный заработок, умноженный на количество неиспользованных отпускных дней</w:t>
            </w:r>
          </w:p>
        </w:tc>
        <w:tc>
          <w:tcPr>
            <w:tcW w:w="1843" w:type="dxa"/>
            <w:tcBorders>
              <w:top w:val="single" w:sz="4" w:space="0" w:color="auto"/>
              <w:bottom w:val="single" w:sz="4" w:space="0" w:color="auto"/>
            </w:tcBorders>
            <w:vAlign w:val="center"/>
          </w:tcPr>
          <w:p w14:paraId="6B5036FF" w14:textId="7501206A" w:rsidR="003E0AB7" w:rsidRPr="003E0AB7" w:rsidRDefault="003E0AB7" w:rsidP="003E0AB7">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B4B155F" w14:textId="77777777" w:rsidR="003E0AB7" w:rsidRPr="003E0AB7" w:rsidRDefault="003E0AB7" w:rsidP="003E0AB7">
            <w:pPr>
              <w:jc w:val="center"/>
              <w:rPr>
                <w:bCs/>
                <w:sz w:val="22"/>
                <w:szCs w:val="22"/>
              </w:rPr>
            </w:pPr>
            <w:r w:rsidRPr="003E0AB7">
              <w:rPr>
                <w:bCs/>
                <w:sz w:val="22"/>
                <w:szCs w:val="22"/>
              </w:rPr>
              <w:t>ОПК-4</w:t>
            </w:r>
          </w:p>
          <w:p w14:paraId="7F5AD5E2" w14:textId="5A7F855F" w:rsidR="003E0AB7" w:rsidRPr="003E0AB7" w:rsidRDefault="003E0AB7" w:rsidP="003E0AB7">
            <w:pPr>
              <w:jc w:val="center"/>
              <w:rPr>
                <w:bCs/>
                <w:sz w:val="22"/>
                <w:szCs w:val="22"/>
              </w:rPr>
            </w:pPr>
            <w:r w:rsidRPr="003E0AB7">
              <w:rPr>
                <w:bCs/>
                <w:sz w:val="22"/>
                <w:szCs w:val="22"/>
              </w:rPr>
              <w:t xml:space="preserve"> ОПК-4.1</w:t>
            </w:r>
          </w:p>
        </w:tc>
      </w:tr>
      <w:tr w:rsidR="003E0AB7" w:rsidRPr="003E0AB7" w14:paraId="429C3C61" w14:textId="77777777" w:rsidTr="00BF301D">
        <w:trPr>
          <w:trHeight w:val="844"/>
        </w:trPr>
        <w:tc>
          <w:tcPr>
            <w:tcW w:w="846" w:type="dxa"/>
            <w:tcBorders>
              <w:top w:val="single" w:sz="4" w:space="0" w:color="auto"/>
              <w:bottom w:val="single" w:sz="4" w:space="0" w:color="auto"/>
            </w:tcBorders>
          </w:tcPr>
          <w:p w14:paraId="5A7D1DAE" w14:textId="77777777" w:rsidR="003E0AB7" w:rsidRPr="003E0AB7" w:rsidRDefault="003E0AB7" w:rsidP="003E0AB7">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3A43B5A2" w14:textId="77777777" w:rsidR="003E0AB7" w:rsidRPr="003E0AB7" w:rsidRDefault="003E0AB7" w:rsidP="003E0AB7">
            <w:pPr>
              <w:rPr>
                <w:i/>
                <w:iCs/>
                <w:sz w:val="22"/>
                <w:szCs w:val="22"/>
              </w:rPr>
            </w:pPr>
            <w:r w:rsidRPr="003E0AB7">
              <w:rPr>
                <w:i/>
                <w:iCs/>
                <w:sz w:val="22"/>
                <w:szCs w:val="22"/>
              </w:rPr>
              <w:t>Прочитайте текст, выберите правильный ответ</w:t>
            </w:r>
          </w:p>
          <w:p w14:paraId="19F52975" w14:textId="13A21D54" w:rsidR="003E0AB7" w:rsidRPr="003E0AB7" w:rsidRDefault="003E0AB7" w:rsidP="003E0AB7">
            <w:pPr>
              <w:rPr>
                <w:sz w:val="22"/>
                <w:szCs w:val="22"/>
              </w:rPr>
            </w:pPr>
            <w:r w:rsidRPr="003E0AB7">
              <w:rPr>
                <w:sz w:val="22"/>
                <w:szCs w:val="22"/>
              </w:rPr>
              <w:t xml:space="preserve">Как рассчитать среднедневной заработок для расчета компенсации при увольнении? </w:t>
            </w:r>
          </w:p>
          <w:p w14:paraId="08563EBB" w14:textId="77777777" w:rsidR="003E0AB7" w:rsidRPr="003E0AB7" w:rsidRDefault="003E0AB7" w:rsidP="003E0AB7">
            <w:pPr>
              <w:rPr>
                <w:b/>
                <w:bCs/>
                <w:sz w:val="22"/>
                <w:szCs w:val="22"/>
              </w:rPr>
            </w:pPr>
            <w:r w:rsidRPr="003E0AB7">
              <w:rPr>
                <w:b/>
                <w:bCs/>
                <w:sz w:val="22"/>
                <w:szCs w:val="22"/>
              </w:rPr>
              <w:t>а) сумма всех выплат в пользу сотрудника за 12 месяцев, предшествующих увольнению, разделить на 12 и затем еще раз поделить на 29,3</w:t>
            </w:r>
          </w:p>
          <w:p w14:paraId="6CCF93D9" w14:textId="7386BB92" w:rsidR="003E0AB7" w:rsidRPr="003E0AB7" w:rsidRDefault="003E0AB7" w:rsidP="003E0AB7">
            <w:pPr>
              <w:rPr>
                <w:sz w:val="22"/>
                <w:szCs w:val="22"/>
              </w:rPr>
            </w:pPr>
            <w:r w:rsidRPr="003E0AB7">
              <w:rPr>
                <w:sz w:val="22"/>
                <w:szCs w:val="22"/>
              </w:rPr>
              <w:t>б) сумма всех выплат в пользу сотрудника за 6 месяцев, предшествующих увольнению, разделить на 12 и затем еще раз поделить на 29,3</w:t>
            </w:r>
          </w:p>
          <w:p w14:paraId="0CE87408" w14:textId="3E04BACB" w:rsidR="003E0AB7" w:rsidRPr="003E0AB7" w:rsidRDefault="003E0AB7" w:rsidP="003E0AB7">
            <w:pPr>
              <w:rPr>
                <w:sz w:val="22"/>
                <w:szCs w:val="22"/>
              </w:rPr>
            </w:pPr>
            <w:r w:rsidRPr="003E0AB7">
              <w:rPr>
                <w:sz w:val="22"/>
                <w:szCs w:val="22"/>
              </w:rPr>
              <w:t>в) сумма всех выплат в пользу сотрудника за 12 месяцев, предшествующих увольнению, разделить на 12 и затем еще раз поделить на 30</w:t>
            </w:r>
          </w:p>
        </w:tc>
        <w:tc>
          <w:tcPr>
            <w:tcW w:w="1843" w:type="dxa"/>
            <w:tcBorders>
              <w:top w:val="single" w:sz="4" w:space="0" w:color="auto"/>
              <w:bottom w:val="single" w:sz="4" w:space="0" w:color="auto"/>
            </w:tcBorders>
            <w:vAlign w:val="center"/>
          </w:tcPr>
          <w:p w14:paraId="4CB805E3" w14:textId="04500D47" w:rsidR="003E0AB7" w:rsidRPr="003E0AB7" w:rsidRDefault="003E0AB7" w:rsidP="003E0AB7">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E1A221B" w14:textId="77777777" w:rsidR="003E0AB7" w:rsidRPr="003E0AB7" w:rsidRDefault="003E0AB7" w:rsidP="003E0AB7">
            <w:pPr>
              <w:jc w:val="center"/>
              <w:rPr>
                <w:bCs/>
                <w:sz w:val="22"/>
                <w:szCs w:val="22"/>
              </w:rPr>
            </w:pPr>
            <w:r w:rsidRPr="003E0AB7">
              <w:rPr>
                <w:bCs/>
                <w:sz w:val="22"/>
                <w:szCs w:val="22"/>
              </w:rPr>
              <w:t>ОПК-4</w:t>
            </w:r>
          </w:p>
          <w:p w14:paraId="4AC6AB08" w14:textId="1B9B19F6" w:rsidR="003E0AB7" w:rsidRPr="003E0AB7" w:rsidRDefault="003E0AB7" w:rsidP="003E0AB7">
            <w:pPr>
              <w:jc w:val="center"/>
              <w:rPr>
                <w:bCs/>
                <w:sz w:val="22"/>
                <w:szCs w:val="22"/>
              </w:rPr>
            </w:pPr>
            <w:r w:rsidRPr="003E0AB7">
              <w:rPr>
                <w:bCs/>
                <w:sz w:val="22"/>
                <w:szCs w:val="22"/>
              </w:rPr>
              <w:t xml:space="preserve"> ОПК-4.1</w:t>
            </w:r>
          </w:p>
        </w:tc>
      </w:tr>
      <w:tr w:rsidR="00BF301D" w:rsidRPr="003E0AB7" w14:paraId="01E46D8B" w14:textId="77777777" w:rsidTr="00A04935">
        <w:trPr>
          <w:trHeight w:val="844"/>
        </w:trPr>
        <w:tc>
          <w:tcPr>
            <w:tcW w:w="846" w:type="dxa"/>
            <w:tcBorders>
              <w:top w:val="single" w:sz="4" w:space="0" w:color="auto"/>
              <w:bottom w:val="single" w:sz="4" w:space="0" w:color="auto"/>
            </w:tcBorders>
          </w:tcPr>
          <w:p w14:paraId="29DA07D2"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529BD7CD"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77EC4BBD" w14:textId="2B2329F7" w:rsidR="003E0AB7" w:rsidRPr="003E0AB7" w:rsidRDefault="003E0AB7" w:rsidP="00BF301D">
            <w:pPr>
              <w:rPr>
                <w:sz w:val="22"/>
                <w:szCs w:val="22"/>
              </w:rPr>
            </w:pPr>
            <w:r w:rsidRPr="003E0AB7">
              <w:rPr>
                <w:sz w:val="22"/>
                <w:szCs w:val="22"/>
              </w:rPr>
              <w:t>Что не входит в расчет среднего заработка при увольнении?</w:t>
            </w:r>
          </w:p>
          <w:p w14:paraId="74EB277A" w14:textId="04ACE57B" w:rsidR="003E0AB7" w:rsidRPr="003E0AB7" w:rsidRDefault="003E0AB7" w:rsidP="00BF301D">
            <w:pPr>
              <w:rPr>
                <w:b/>
                <w:bCs/>
                <w:sz w:val="22"/>
                <w:szCs w:val="22"/>
              </w:rPr>
            </w:pPr>
            <w:r w:rsidRPr="003E0AB7">
              <w:rPr>
                <w:sz w:val="22"/>
                <w:szCs w:val="22"/>
              </w:rPr>
              <w:t>а</w:t>
            </w:r>
            <w:r w:rsidRPr="003E0AB7">
              <w:rPr>
                <w:b/>
                <w:bCs/>
                <w:sz w:val="22"/>
                <w:szCs w:val="22"/>
              </w:rPr>
              <w:t>) выплаты социального характера и иные выплаты, не относящиеся к оплате труда</w:t>
            </w:r>
          </w:p>
          <w:p w14:paraId="1DCCB408" w14:textId="0F401838" w:rsidR="003E0AB7" w:rsidRPr="003E0AB7" w:rsidRDefault="003E0AB7" w:rsidP="00BF301D">
            <w:pPr>
              <w:rPr>
                <w:sz w:val="22"/>
                <w:szCs w:val="22"/>
              </w:rPr>
            </w:pPr>
            <w:r w:rsidRPr="003E0AB7">
              <w:rPr>
                <w:sz w:val="22"/>
                <w:szCs w:val="22"/>
              </w:rPr>
              <w:t>б) оклад</w:t>
            </w:r>
          </w:p>
          <w:p w14:paraId="2C6ADA48" w14:textId="1A7FD1D1" w:rsidR="003E0AB7" w:rsidRPr="003E0AB7" w:rsidRDefault="003E0AB7" w:rsidP="00BF301D">
            <w:pPr>
              <w:rPr>
                <w:i/>
                <w:iCs/>
                <w:sz w:val="22"/>
                <w:szCs w:val="22"/>
              </w:rPr>
            </w:pPr>
            <w:r w:rsidRPr="003E0AB7">
              <w:rPr>
                <w:sz w:val="22"/>
                <w:szCs w:val="22"/>
              </w:rPr>
              <w:t>в) премиальные выплаты</w:t>
            </w:r>
          </w:p>
        </w:tc>
        <w:tc>
          <w:tcPr>
            <w:tcW w:w="1843" w:type="dxa"/>
            <w:tcBorders>
              <w:top w:val="single" w:sz="4" w:space="0" w:color="auto"/>
            </w:tcBorders>
            <w:vAlign w:val="center"/>
          </w:tcPr>
          <w:p w14:paraId="1A44D194" w14:textId="34A10416" w:rsidR="00BF301D" w:rsidRPr="003E0AB7" w:rsidRDefault="003E0AB7" w:rsidP="00BF301D">
            <w:pPr>
              <w:jc w:val="center"/>
              <w:rPr>
                <w:bCs/>
                <w:sz w:val="22"/>
                <w:szCs w:val="22"/>
              </w:rPr>
            </w:pPr>
            <w:r w:rsidRPr="003E0AB7">
              <w:rPr>
                <w:bCs/>
                <w:sz w:val="22"/>
                <w:szCs w:val="22"/>
              </w:rPr>
              <w:t>а</w:t>
            </w:r>
          </w:p>
        </w:tc>
        <w:tc>
          <w:tcPr>
            <w:tcW w:w="1559" w:type="dxa"/>
            <w:tcBorders>
              <w:top w:val="single" w:sz="4" w:space="0" w:color="auto"/>
            </w:tcBorders>
            <w:vAlign w:val="center"/>
          </w:tcPr>
          <w:p w14:paraId="1DE830E0" w14:textId="77777777" w:rsidR="003E0AB7" w:rsidRPr="003E0AB7" w:rsidRDefault="003E0AB7" w:rsidP="003E0AB7">
            <w:pPr>
              <w:jc w:val="center"/>
              <w:rPr>
                <w:bCs/>
                <w:sz w:val="22"/>
                <w:szCs w:val="22"/>
              </w:rPr>
            </w:pPr>
            <w:r w:rsidRPr="003E0AB7">
              <w:rPr>
                <w:bCs/>
                <w:sz w:val="22"/>
                <w:szCs w:val="22"/>
              </w:rPr>
              <w:t>ОПК-4</w:t>
            </w:r>
          </w:p>
          <w:p w14:paraId="5D28D0F0" w14:textId="6FA7C748" w:rsidR="00BF301D" w:rsidRPr="003E0AB7" w:rsidRDefault="003E0AB7" w:rsidP="003E0AB7">
            <w:pPr>
              <w:jc w:val="center"/>
              <w:rPr>
                <w:bCs/>
                <w:sz w:val="22"/>
                <w:szCs w:val="22"/>
              </w:rPr>
            </w:pPr>
            <w:r w:rsidRPr="003E0AB7">
              <w:rPr>
                <w:bCs/>
                <w:sz w:val="22"/>
                <w:szCs w:val="22"/>
              </w:rPr>
              <w:t xml:space="preserve"> ОПК-4.2</w:t>
            </w:r>
          </w:p>
        </w:tc>
      </w:tr>
    </w:tbl>
    <w:p w14:paraId="4D6CD288" w14:textId="77777777" w:rsidR="003E0AB7" w:rsidRDefault="003E0AB7" w:rsidP="00D855B9">
      <w:pPr>
        <w:ind w:firstLine="567"/>
        <w:jc w:val="center"/>
        <w:rPr>
          <w:i/>
          <w:iCs/>
          <w:color w:val="000000"/>
        </w:rPr>
      </w:pPr>
    </w:p>
    <w:p w14:paraId="4E5F541F" w14:textId="77777777" w:rsidR="003E0AB7" w:rsidRPr="003E66D2" w:rsidRDefault="003E0AB7" w:rsidP="003E0AB7">
      <w:pPr>
        <w:jc w:val="center"/>
        <w:rPr>
          <w:b/>
        </w:rPr>
      </w:pPr>
      <w:r w:rsidRPr="003E66D2">
        <w:rPr>
          <w:b/>
        </w:rPr>
        <w:t>Инструкция по выполнению тестовых заданий. Критерии оценивания</w:t>
      </w:r>
    </w:p>
    <w:p w14:paraId="3A2AF83D" w14:textId="77777777" w:rsidR="003E0AB7" w:rsidRPr="003E66D2" w:rsidRDefault="003E0AB7" w:rsidP="003E0AB7">
      <w:pPr>
        <w:pStyle w:val="af3"/>
        <w:kinsoku w:val="0"/>
        <w:overflowPunct w:val="0"/>
        <w:spacing w:line="308" w:lineRule="exact"/>
        <w:ind w:firstLine="709"/>
        <w:jc w:val="both"/>
        <w:rPr>
          <w:color w:val="231F20"/>
          <w:sz w:val="26"/>
          <w:szCs w:val="26"/>
        </w:rPr>
      </w:pPr>
    </w:p>
    <w:p w14:paraId="1D8200DF" w14:textId="77777777" w:rsidR="003E0AB7" w:rsidRPr="003E66D2" w:rsidRDefault="003E0AB7" w:rsidP="003E0AB7">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F683425" w14:textId="77777777" w:rsidR="003E0AB7" w:rsidRDefault="003E0AB7" w:rsidP="003E0AB7">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0AD7506C" w14:textId="77777777" w:rsidR="003E0AB7" w:rsidRPr="003E66D2" w:rsidRDefault="003E0AB7" w:rsidP="003E0AB7">
      <w:pPr>
        <w:pStyle w:val="af3"/>
        <w:kinsoku w:val="0"/>
        <w:overflowPunct w:val="0"/>
        <w:spacing w:after="0"/>
        <w:ind w:firstLine="709"/>
        <w:jc w:val="both"/>
      </w:pPr>
    </w:p>
    <w:tbl>
      <w:tblPr>
        <w:tblStyle w:val="a4"/>
        <w:tblW w:w="0" w:type="auto"/>
        <w:tblLook w:val="04A0" w:firstRow="1" w:lastRow="0" w:firstColumn="1" w:lastColumn="0" w:noHBand="0" w:noVBand="1"/>
      </w:tblPr>
      <w:tblGrid>
        <w:gridCol w:w="2909"/>
        <w:gridCol w:w="2432"/>
        <w:gridCol w:w="4855"/>
      </w:tblGrid>
      <w:tr w:rsidR="00D95291" w:rsidRPr="003E66D2" w14:paraId="61D8049D" w14:textId="77777777" w:rsidTr="00A04935">
        <w:tc>
          <w:tcPr>
            <w:tcW w:w="2938" w:type="dxa"/>
          </w:tcPr>
          <w:p w14:paraId="6B77C336" w14:textId="77777777" w:rsidR="00D95291" w:rsidRPr="00E13A48" w:rsidRDefault="00D95291" w:rsidP="00A04935">
            <w:pPr>
              <w:tabs>
                <w:tab w:val="left" w:pos="0"/>
              </w:tabs>
              <w:jc w:val="center"/>
              <w:rPr>
                <w:sz w:val="22"/>
                <w:szCs w:val="22"/>
              </w:rPr>
            </w:pPr>
            <w:r w:rsidRPr="00E13A48">
              <w:rPr>
                <w:sz w:val="22"/>
                <w:szCs w:val="22"/>
              </w:rPr>
              <w:t>Тип задания</w:t>
            </w:r>
          </w:p>
        </w:tc>
        <w:tc>
          <w:tcPr>
            <w:tcW w:w="2444" w:type="dxa"/>
          </w:tcPr>
          <w:p w14:paraId="6C88CE00" w14:textId="77777777" w:rsidR="00D95291" w:rsidRPr="00E13A48" w:rsidRDefault="00D95291" w:rsidP="00A04935">
            <w:pPr>
              <w:tabs>
                <w:tab w:val="left" w:pos="0"/>
              </w:tabs>
              <w:jc w:val="center"/>
              <w:rPr>
                <w:sz w:val="22"/>
                <w:szCs w:val="22"/>
              </w:rPr>
            </w:pPr>
            <w:r w:rsidRPr="00E13A48">
              <w:rPr>
                <w:sz w:val="22"/>
                <w:szCs w:val="22"/>
              </w:rPr>
              <w:t xml:space="preserve">Инструкция </w:t>
            </w:r>
          </w:p>
          <w:p w14:paraId="5753B8AE" w14:textId="77777777" w:rsidR="00D95291" w:rsidRPr="00E13A48" w:rsidRDefault="00D95291" w:rsidP="00A04935">
            <w:pPr>
              <w:tabs>
                <w:tab w:val="left" w:pos="0"/>
              </w:tabs>
              <w:jc w:val="center"/>
              <w:rPr>
                <w:sz w:val="22"/>
                <w:szCs w:val="22"/>
              </w:rPr>
            </w:pPr>
            <w:r w:rsidRPr="00E13A48">
              <w:rPr>
                <w:sz w:val="22"/>
                <w:szCs w:val="22"/>
              </w:rPr>
              <w:t>по выполнению</w:t>
            </w:r>
          </w:p>
        </w:tc>
        <w:tc>
          <w:tcPr>
            <w:tcW w:w="4954" w:type="dxa"/>
            <w:shd w:val="clear" w:color="auto" w:fill="auto"/>
          </w:tcPr>
          <w:p w14:paraId="41E0CD98" w14:textId="77777777" w:rsidR="00D95291" w:rsidRPr="00E13A48" w:rsidRDefault="00D95291" w:rsidP="00A04935">
            <w:pPr>
              <w:tabs>
                <w:tab w:val="left" w:pos="0"/>
              </w:tabs>
              <w:jc w:val="center"/>
              <w:rPr>
                <w:sz w:val="22"/>
                <w:szCs w:val="22"/>
              </w:rPr>
            </w:pPr>
            <w:r w:rsidRPr="00E13A48">
              <w:rPr>
                <w:sz w:val="22"/>
                <w:szCs w:val="22"/>
              </w:rPr>
              <w:t xml:space="preserve">Критерии </w:t>
            </w:r>
          </w:p>
          <w:p w14:paraId="683C06A6" w14:textId="77777777" w:rsidR="00D95291" w:rsidRPr="00E13A48" w:rsidRDefault="00D95291" w:rsidP="00A04935">
            <w:pPr>
              <w:tabs>
                <w:tab w:val="left" w:pos="0"/>
              </w:tabs>
              <w:jc w:val="center"/>
              <w:rPr>
                <w:sz w:val="22"/>
                <w:szCs w:val="22"/>
              </w:rPr>
            </w:pPr>
            <w:r w:rsidRPr="00E13A48">
              <w:rPr>
                <w:sz w:val="22"/>
                <w:szCs w:val="22"/>
              </w:rPr>
              <w:t>оценивания</w:t>
            </w:r>
          </w:p>
        </w:tc>
      </w:tr>
      <w:tr w:rsidR="00D95291" w:rsidRPr="003E66D2" w14:paraId="45DF6820" w14:textId="77777777" w:rsidTr="00A04935">
        <w:tc>
          <w:tcPr>
            <w:tcW w:w="2938" w:type="dxa"/>
          </w:tcPr>
          <w:p w14:paraId="3735F3F8" w14:textId="77777777" w:rsidR="00D95291" w:rsidRPr="00E13A48" w:rsidRDefault="00D95291" w:rsidP="00A04935">
            <w:pPr>
              <w:tabs>
                <w:tab w:val="left" w:pos="0"/>
              </w:tabs>
              <w:jc w:val="both"/>
              <w:rPr>
                <w:sz w:val="22"/>
                <w:szCs w:val="22"/>
              </w:rPr>
            </w:pPr>
            <w:r w:rsidRPr="00E13A48">
              <w:rPr>
                <w:sz w:val="22"/>
                <w:szCs w:val="22"/>
              </w:rPr>
              <w:t xml:space="preserve">Задания закрытого типа с выбором одного верного </w:t>
            </w:r>
            <w:r w:rsidRPr="00E13A48">
              <w:rPr>
                <w:sz w:val="22"/>
                <w:szCs w:val="22"/>
              </w:rPr>
              <w:lastRenderedPageBreak/>
              <w:t>варианта ответа из предложенных</w:t>
            </w:r>
          </w:p>
        </w:tc>
        <w:tc>
          <w:tcPr>
            <w:tcW w:w="2444" w:type="dxa"/>
          </w:tcPr>
          <w:p w14:paraId="2BDD5161" w14:textId="77777777" w:rsidR="00D95291" w:rsidRPr="00E13A48" w:rsidRDefault="00D95291" w:rsidP="00A04935">
            <w:pPr>
              <w:tabs>
                <w:tab w:val="left" w:pos="0"/>
              </w:tabs>
              <w:jc w:val="both"/>
              <w:rPr>
                <w:sz w:val="22"/>
                <w:szCs w:val="22"/>
              </w:rPr>
            </w:pPr>
            <w:r w:rsidRPr="00E13A48">
              <w:rPr>
                <w:sz w:val="22"/>
                <w:szCs w:val="22"/>
              </w:rPr>
              <w:lastRenderedPageBreak/>
              <w:t>Прочитайте текст, выберите правильный ответ</w:t>
            </w:r>
          </w:p>
        </w:tc>
        <w:tc>
          <w:tcPr>
            <w:tcW w:w="4954" w:type="dxa"/>
            <w:shd w:val="clear" w:color="auto" w:fill="auto"/>
          </w:tcPr>
          <w:p w14:paraId="6487B95F" w14:textId="77777777" w:rsidR="00D95291" w:rsidRPr="00E13A48" w:rsidRDefault="00D95291" w:rsidP="00A04935">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D95291" w:rsidRPr="003E66D2" w14:paraId="7C7516DE" w14:textId="77777777" w:rsidTr="00A04935">
        <w:tc>
          <w:tcPr>
            <w:tcW w:w="2938" w:type="dxa"/>
          </w:tcPr>
          <w:p w14:paraId="26AA5BB5" w14:textId="77777777" w:rsidR="00D95291" w:rsidRPr="00E13A48" w:rsidRDefault="00D95291"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708CFE8D" w14:textId="77777777" w:rsidR="00D95291" w:rsidRPr="00E13A48" w:rsidRDefault="00D95291"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6C0E5238"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D95291" w:rsidRPr="003E66D2" w14:paraId="5C42847C" w14:textId="77777777" w:rsidTr="00A04935">
        <w:tc>
          <w:tcPr>
            <w:tcW w:w="2938" w:type="dxa"/>
          </w:tcPr>
          <w:p w14:paraId="32FB2B79" w14:textId="77777777" w:rsidR="00D95291" w:rsidRPr="00E13A48" w:rsidRDefault="00D95291"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68BF9F4A" w14:textId="77777777" w:rsidR="00D95291" w:rsidRPr="00E13A48" w:rsidRDefault="00D95291" w:rsidP="00A04935">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1A4ECE06"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95291" w:rsidRPr="003E66D2" w14:paraId="692ACF4E" w14:textId="77777777" w:rsidTr="00A04935">
        <w:tc>
          <w:tcPr>
            <w:tcW w:w="2938" w:type="dxa"/>
          </w:tcPr>
          <w:p w14:paraId="7EE16DBF" w14:textId="77777777" w:rsidR="00D95291" w:rsidRPr="00E13A48" w:rsidRDefault="00D95291" w:rsidP="00A04935">
            <w:pPr>
              <w:tabs>
                <w:tab w:val="left" w:pos="0"/>
              </w:tabs>
              <w:jc w:val="both"/>
              <w:rPr>
                <w:sz w:val="22"/>
                <w:szCs w:val="22"/>
              </w:rPr>
            </w:pPr>
            <w:r w:rsidRPr="00E13A48">
              <w:rPr>
                <w:sz w:val="22"/>
                <w:szCs w:val="22"/>
              </w:rPr>
              <w:t>Задания открытого типа на дополнение</w:t>
            </w:r>
          </w:p>
        </w:tc>
        <w:tc>
          <w:tcPr>
            <w:tcW w:w="2444" w:type="dxa"/>
          </w:tcPr>
          <w:p w14:paraId="293C3D63" w14:textId="77777777" w:rsidR="00D95291" w:rsidRPr="00E13A48" w:rsidRDefault="00D95291" w:rsidP="00A04935">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070BC254"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9FA73C2" w14:textId="10567996" w:rsidR="00B261F5" w:rsidRDefault="00B261F5" w:rsidP="00B261F5">
      <w:pPr>
        <w:pStyle w:val="af1"/>
        <w:spacing w:after="0" w:line="240" w:lineRule="auto"/>
        <w:ind w:left="714"/>
        <w:jc w:val="both"/>
        <w:rPr>
          <w:bCs/>
          <w:sz w:val="24"/>
          <w:szCs w:val="24"/>
        </w:rPr>
      </w:pPr>
    </w:p>
    <w:p w14:paraId="6083310E" w14:textId="77777777" w:rsidR="00990161" w:rsidRPr="00B261F5" w:rsidRDefault="00990161" w:rsidP="00B261F5">
      <w:pPr>
        <w:pStyle w:val="af1"/>
        <w:spacing w:after="0" w:line="240" w:lineRule="auto"/>
        <w:ind w:left="714"/>
        <w:jc w:val="both"/>
        <w:rPr>
          <w:bCs/>
          <w:sz w:val="24"/>
          <w:szCs w:val="24"/>
        </w:rPr>
      </w:pPr>
    </w:p>
    <w:p w14:paraId="6A45B84C"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0FBC1C92"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92701C9" w:rsidR="003556AA" w:rsidRDefault="003556AA" w:rsidP="003556AA">
      <w:pPr>
        <w:tabs>
          <w:tab w:val="num" w:pos="435"/>
        </w:tabs>
        <w:autoSpaceDE w:val="0"/>
        <w:autoSpaceDN w:val="0"/>
        <w:adjustRightInd w:val="0"/>
        <w:ind w:firstLine="709"/>
        <w:jc w:val="both"/>
        <w:rPr>
          <w:color w:val="000000" w:themeColor="text1"/>
        </w:rPr>
      </w:pPr>
      <w:r w:rsidRPr="00C6413F">
        <w:rPr>
          <w:color w:val="000000" w:themeColor="text1"/>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687C6D9C" w14:textId="77777777" w:rsidR="00990161" w:rsidRPr="00C6413F" w:rsidRDefault="00990161" w:rsidP="003556AA">
      <w:pPr>
        <w:tabs>
          <w:tab w:val="num" w:pos="435"/>
        </w:tabs>
        <w:autoSpaceDE w:val="0"/>
        <w:autoSpaceDN w:val="0"/>
        <w:adjustRightInd w:val="0"/>
        <w:ind w:firstLine="709"/>
        <w:jc w:val="both"/>
        <w:rPr>
          <w:color w:val="000000" w:themeColor="text1"/>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46"/>
      </w:tblGrid>
      <w:tr w:rsidR="003556AA" w:rsidRPr="00F6438A" w14:paraId="71E1909D" w14:textId="77777777" w:rsidTr="00D908BE">
        <w:trPr>
          <w:tblHeader/>
        </w:trPr>
        <w:tc>
          <w:tcPr>
            <w:tcW w:w="2268" w:type="dxa"/>
            <w:vAlign w:val="center"/>
          </w:tcPr>
          <w:p w14:paraId="60B6421B" w14:textId="77777777" w:rsidR="003556AA" w:rsidRPr="00F6438A" w:rsidRDefault="003556AA" w:rsidP="003556AA">
            <w:pPr>
              <w:jc w:val="center"/>
              <w:rPr>
                <w:sz w:val="20"/>
                <w:szCs w:val="20"/>
              </w:rPr>
            </w:pPr>
            <w:r w:rsidRPr="00F6438A">
              <w:rPr>
                <w:sz w:val="20"/>
                <w:szCs w:val="20"/>
              </w:rPr>
              <w:t>Наименование</w:t>
            </w:r>
          </w:p>
          <w:p w14:paraId="4B1302A4" w14:textId="77777777" w:rsidR="003556AA" w:rsidRPr="00F6438A" w:rsidRDefault="003556AA" w:rsidP="003556AA">
            <w:pPr>
              <w:jc w:val="center"/>
              <w:rPr>
                <w:sz w:val="20"/>
                <w:szCs w:val="20"/>
              </w:rPr>
            </w:pPr>
            <w:r w:rsidRPr="00F6438A">
              <w:rPr>
                <w:sz w:val="20"/>
                <w:szCs w:val="20"/>
              </w:rPr>
              <w:t>оценочного</w:t>
            </w:r>
          </w:p>
          <w:p w14:paraId="33591895" w14:textId="77777777" w:rsidR="003556AA" w:rsidRPr="00F6438A" w:rsidRDefault="003556AA" w:rsidP="003556AA">
            <w:pPr>
              <w:tabs>
                <w:tab w:val="left" w:pos="1944"/>
              </w:tabs>
              <w:ind w:right="49"/>
              <w:jc w:val="center"/>
              <w:rPr>
                <w:sz w:val="20"/>
                <w:szCs w:val="20"/>
              </w:rPr>
            </w:pPr>
            <w:r w:rsidRPr="00F6438A">
              <w:rPr>
                <w:sz w:val="20"/>
                <w:szCs w:val="20"/>
              </w:rPr>
              <w:t>средства</w:t>
            </w:r>
          </w:p>
        </w:tc>
        <w:tc>
          <w:tcPr>
            <w:tcW w:w="8046" w:type="dxa"/>
            <w:vAlign w:val="center"/>
          </w:tcPr>
          <w:p w14:paraId="7C10DF25" w14:textId="77777777" w:rsidR="003556AA" w:rsidRPr="00F6438A" w:rsidRDefault="003556AA" w:rsidP="003556AA">
            <w:pPr>
              <w:tabs>
                <w:tab w:val="num" w:pos="435"/>
              </w:tabs>
              <w:autoSpaceDE w:val="0"/>
              <w:autoSpaceDN w:val="0"/>
              <w:adjustRightInd w:val="0"/>
              <w:jc w:val="center"/>
              <w:rPr>
                <w:sz w:val="20"/>
                <w:szCs w:val="20"/>
              </w:rPr>
            </w:pPr>
            <w:r w:rsidRPr="00F6438A">
              <w:rPr>
                <w:sz w:val="20"/>
                <w:szCs w:val="20"/>
              </w:rPr>
              <w:t>Описания процедуры проведения контрольно-оценочного мероприятия</w:t>
            </w:r>
          </w:p>
          <w:p w14:paraId="2E4D9889" w14:textId="77777777" w:rsidR="003556AA" w:rsidRPr="00F6438A" w:rsidRDefault="003556AA" w:rsidP="003556AA">
            <w:pPr>
              <w:tabs>
                <w:tab w:val="num" w:pos="435"/>
              </w:tabs>
              <w:autoSpaceDE w:val="0"/>
              <w:autoSpaceDN w:val="0"/>
              <w:adjustRightInd w:val="0"/>
              <w:jc w:val="center"/>
              <w:rPr>
                <w:sz w:val="20"/>
                <w:szCs w:val="20"/>
              </w:rPr>
            </w:pPr>
            <w:r w:rsidRPr="00F6438A">
              <w:rPr>
                <w:sz w:val="20"/>
                <w:szCs w:val="20"/>
              </w:rPr>
              <w:t>и процедуры оценивания результатов обучения</w:t>
            </w:r>
          </w:p>
        </w:tc>
      </w:tr>
      <w:tr w:rsidR="00B2142A" w:rsidRPr="00F6438A" w14:paraId="40FB3A6E" w14:textId="77777777" w:rsidTr="00C6413F">
        <w:tc>
          <w:tcPr>
            <w:tcW w:w="2268" w:type="dxa"/>
            <w:vAlign w:val="center"/>
          </w:tcPr>
          <w:p w14:paraId="7575D6DC" w14:textId="77777777" w:rsidR="00B2142A" w:rsidRPr="00F6438A" w:rsidRDefault="00B2142A" w:rsidP="00444171">
            <w:pPr>
              <w:widowControl w:val="0"/>
              <w:rPr>
                <w:rFonts w:eastAsia="Arial Unicode MS"/>
                <w:color w:val="000000"/>
                <w:sz w:val="20"/>
                <w:szCs w:val="20"/>
              </w:rPr>
            </w:pPr>
            <w:r w:rsidRPr="00F6438A">
              <w:rPr>
                <w:rFonts w:eastAsia="Arial Unicode MS"/>
                <w:color w:val="000000"/>
                <w:sz w:val="20"/>
                <w:szCs w:val="20"/>
              </w:rPr>
              <w:t>Собеседование</w:t>
            </w:r>
          </w:p>
        </w:tc>
        <w:tc>
          <w:tcPr>
            <w:tcW w:w="8046" w:type="dxa"/>
            <w:vAlign w:val="center"/>
          </w:tcPr>
          <w:p w14:paraId="2F6B4322" w14:textId="3C0E9EFC" w:rsidR="00B2142A" w:rsidRPr="00F6438A" w:rsidRDefault="00444171" w:rsidP="00990161">
            <w:pPr>
              <w:ind w:firstLine="709"/>
              <w:jc w:val="both"/>
              <w:rPr>
                <w:sz w:val="20"/>
                <w:szCs w:val="20"/>
              </w:rPr>
            </w:pPr>
            <w:r w:rsidRPr="00F6438A">
              <w:rPr>
                <w:sz w:val="20"/>
                <w:szCs w:val="20"/>
              </w:rPr>
              <w:t>Собеседование проводится по темам  дисциплины в соответствии с рабочей программой на практическом занятии</w:t>
            </w:r>
            <w:r w:rsidRPr="00F6438A">
              <w:rPr>
                <w:i/>
                <w:sz w:val="20"/>
                <w:szCs w:val="20"/>
              </w:rPr>
              <w:t xml:space="preserve">. </w:t>
            </w:r>
            <w:r w:rsidRPr="00F6438A">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w:t>
            </w:r>
            <w:r w:rsidR="00D908BE" w:rsidRPr="00F6438A">
              <w:rPr>
                <w:sz w:val="20"/>
                <w:szCs w:val="20"/>
              </w:rPr>
              <w:t xml:space="preserve">, </w:t>
            </w:r>
            <w:r w:rsidRPr="00F6438A">
              <w:rPr>
                <w:sz w:val="20"/>
                <w:szCs w:val="20"/>
              </w:rPr>
              <w:t>умение пользоваться категориальным аппаратом, продемонстрировать навыки владения методами и средствами решения практических задач по теме.</w:t>
            </w:r>
          </w:p>
        </w:tc>
      </w:tr>
      <w:tr w:rsidR="00444171" w:rsidRPr="00F6438A" w14:paraId="0468EE4C" w14:textId="77777777" w:rsidTr="00C6413F">
        <w:tc>
          <w:tcPr>
            <w:tcW w:w="2268" w:type="dxa"/>
            <w:vAlign w:val="center"/>
          </w:tcPr>
          <w:p w14:paraId="00FD67F4" w14:textId="4775F9CA"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 xml:space="preserve">Задачи реконструктивного и творческого уровня </w:t>
            </w:r>
          </w:p>
        </w:tc>
        <w:tc>
          <w:tcPr>
            <w:tcW w:w="8046" w:type="dxa"/>
          </w:tcPr>
          <w:p w14:paraId="6AE9AAAB" w14:textId="555F8DF4" w:rsidR="00444171" w:rsidRPr="00F6438A" w:rsidRDefault="00444171" w:rsidP="00990161">
            <w:pPr>
              <w:ind w:firstLine="709"/>
              <w:jc w:val="both"/>
              <w:rPr>
                <w:iCs/>
                <w:sz w:val="20"/>
                <w:szCs w:val="20"/>
              </w:rPr>
            </w:pPr>
            <w:r w:rsidRPr="00F6438A">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1D7AA06B" w14:textId="1138C925" w:rsidR="00444171" w:rsidRPr="00F6438A" w:rsidRDefault="00444171" w:rsidP="00990161">
            <w:pPr>
              <w:ind w:right="122" w:firstLine="709"/>
              <w:jc w:val="both"/>
              <w:rPr>
                <w:sz w:val="20"/>
                <w:szCs w:val="20"/>
              </w:rPr>
            </w:pPr>
            <w:r w:rsidRPr="00F6438A">
              <w:rPr>
                <w:iCs/>
                <w:sz w:val="20"/>
                <w:szCs w:val="20"/>
              </w:rPr>
              <w:t>Преподаватель на практическом занятии, предшествующем занятию проведения контроля, доводит до обучающихся тему.</w:t>
            </w:r>
          </w:p>
        </w:tc>
      </w:tr>
      <w:tr w:rsidR="00444171" w:rsidRPr="00F6438A" w14:paraId="0241DEA3" w14:textId="77777777" w:rsidTr="00C6413F">
        <w:tc>
          <w:tcPr>
            <w:tcW w:w="2268" w:type="dxa"/>
            <w:vAlign w:val="center"/>
          </w:tcPr>
          <w:p w14:paraId="448E1C83" w14:textId="77777777"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Тест</w:t>
            </w:r>
          </w:p>
        </w:tc>
        <w:tc>
          <w:tcPr>
            <w:tcW w:w="8046" w:type="dxa"/>
          </w:tcPr>
          <w:p w14:paraId="6ACAD45D" w14:textId="0042F4F2" w:rsidR="00444171" w:rsidRPr="00F6438A" w:rsidRDefault="00444171" w:rsidP="00990161">
            <w:pPr>
              <w:ind w:left="64" w:right="22" w:firstLine="709"/>
              <w:jc w:val="both"/>
              <w:rPr>
                <w:sz w:val="20"/>
                <w:szCs w:val="20"/>
              </w:rPr>
            </w:pPr>
            <w:r w:rsidRPr="00F6438A">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sidR="003E0AB7">
              <w:rPr>
                <w:color w:val="000000"/>
                <w:sz w:val="20"/>
                <w:szCs w:val="20"/>
              </w:rPr>
              <w:t xml:space="preserve">Время на ответ – 60  минут. </w:t>
            </w:r>
            <w:r w:rsidRPr="00F6438A">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44171" w:rsidRPr="00F6438A" w14:paraId="1E234138" w14:textId="77777777" w:rsidTr="00C6413F">
        <w:tc>
          <w:tcPr>
            <w:tcW w:w="2268" w:type="dxa"/>
            <w:vAlign w:val="center"/>
          </w:tcPr>
          <w:p w14:paraId="190EFF23" w14:textId="6F2B46CD"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 xml:space="preserve">Зачет </w:t>
            </w:r>
          </w:p>
        </w:tc>
        <w:tc>
          <w:tcPr>
            <w:tcW w:w="8046" w:type="dxa"/>
          </w:tcPr>
          <w:p w14:paraId="320313FF" w14:textId="1AC1194F" w:rsidR="00444171" w:rsidRPr="00F6438A" w:rsidRDefault="00444171" w:rsidP="00990161">
            <w:pPr>
              <w:ind w:firstLine="709"/>
              <w:jc w:val="both"/>
              <w:rPr>
                <w:b/>
                <w:color w:val="000000"/>
                <w:sz w:val="20"/>
                <w:szCs w:val="20"/>
              </w:rPr>
            </w:pPr>
            <w:r w:rsidRPr="00F6438A">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r w:rsidRPr="00F6438A">
              <w:rPr>
                <w:color w:val="000000"/>
                <w:sz w:val="20"/>
                <w:szCs w:val="20"/>
              </w:rPr>
              <w:lastRenderedPageBreak/>
              <w:t>сформированности компетенций у обучающегося, как сумму всех полученных оценок, деленную на число этих оценок.</w:t>
            </w:r>
          </w:p>
          <w:p w14:paraId="74FB3145" w14:textId="77777777" w:rsidR="00444171" w:rsidRPr="00F6438A" w:rsidRDefault="00444171" w:rsidP="00444171">
            <w:pPr>
              <w:jc w:val="center"/>
              <w:rPr>
                <w:color w:val="000000"/>
                <w:sz w:val="20"/>
                <w:szCs w:val="20"/>
              </w:rPr>
            </w:pPr>
          </w:p>
          <w:p w14:paraId="3B22DE73" w14:textId="470DBC3C" w:rsidR="00444171" w:rsidRPr="00F6438A" w:rsidRDefault="00444171" w:rsidP="00444171">
            <w:pPr>
              <w:jc w:val="center"/>
              <w:rPr>
                <w:color w:val="000000"/>
                <w:sz w:val="20"/>
                <w:szCs w:val="20"/>
              </w:rPr>
            </w:pPr>
            <w:r w:rsidRPr="00F6438A">
              <w:rPr>
                <w:color w:val="000000"/>
                <w:sz w:val="20"/>
                <w:szCs w:val="20"/>
              </w:rPr>
              <w:t>Шкала и критерии оценивания компетенций в результате</w:t>
            </w:r>
          </w:p>
          <w:p w14:paraId="43BCC030" w14:textId="77777777" w:rsidR="00444171" w:rsidRPr="00F6438A" w:rsidRDefault="00444171" w:rsidP="00444171">
            <w:pPr>
              <w:jc w:val="center"/>
              <w:rPr>
                <w:color w:val="000000"/>
                <w:sz w:val="20"/>
                <w:szCs w:val="20"/>
              </w:rPr>
            </w:pPr>
            <w:r w:rsidRPr="00F6438A">
              <w:rPr>
                <w:color w:val="000000"/>
                <w:sz w:val="20"/>
                <w:szCs w:val="20"/>
              </w:rPr>
              <w:t>изучения дисциплины при проведении промежуточной аттестации</w:t>
            </w:r>
          </w:p>
          <w:p w14:paraId="3B25C62F" w14:textId="77777777" w:rsidR="00444171" w:rsidRPr="00F6438A" w:rsidRDefault="00444171" w:rsidP="00444171">
            <w:pPr>
              <w:jc w:val="center"/>
              <w:rPr>
                <w:color w:val="000000"/>
                <w:sz w:val="20"/>
                <w:szCs w:val="20"/>
              </w:rPr>
            </w:pPr>
            <w:r w:rsidRPr="00F6438A">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444171" w:rsidRPr="00F6438A" w14:paraId="109F9F93"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3330BD43" w14:textId="77777777" w:rsidR="00444171" w:rsidRPr="00F6438A" w:rsidRDefault="00444171" w:rsidP="00444171">
                  <w:pPr>
                    <w:jc w:val="center"/>
                    <w:rPr>
                      <w:color w:val="000000"/>
                      <w:sz w:val="20"/>
                      <w:szCs w:val="20"/>
                    </w:rPr>
                  </w:pPr>
                  <w:r w:rsidRPr="00F6438A">
                    <w:rPr>
                      <w:color w:val="000000"/>
                      <w:sz w:val="20"/>
                      <w:szCs w:val="20"/>
                    </w:rPr>
                    <w:t>Средняя оценка уровня сформированности компетенций</w:t>
                  </w:r>
                </w:p>
                <w:p w14:paraId="6FD9720D" w14:textId="77777777" w:rsidR="00444171" w:rsidRPr="00F6438A" w:rsidRDefault="00444171" w:rsidP="00444171">
                  <w:pPr>
                    <w:jc w:val="center"/>
                    <w:rPr>
                      <w:color w:val="000000"/>
                      <w:sz w:val="20"/>
                      <w:szCs w:val="20"/>
                    </w:rPr>
                  </w:pPr>
                  <w:r w:rsidRPr="00F6438A">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3F95E34" w14:textId="77777777" w:rsidR="00444171" w:rsidRPr="00F6438A" w:rsidRDefault="00444171" w:rsidP="00444171">
                  <w:pPr>
                    <w:jc w:val="center"/>
                    <w:rPr>
                      <w:color w:val="000000"/>
                      <w:sz w:val="20"/>
                      <w:szCs w:val="20"/>
                    </w:rPr>
                  </w:pPr>
                  <w:r w:rsidRPr="00F6438A">
                    <w:rPr>
                      <w:color w:val="000000"/>
                      <w:sz w:val="20"/>
                      <w:szCs w:val="20"/>
                    </w:rPr>
                    <w:t>Оценка</w:t>
                  </w:r>
                </w:p>
              </w:tc>
            </w:tr>
            <w:tr w:rsidR="00444171" w:rsidRPr="00F6438A" w14:paraId="701AD475"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tcPr>
                <w:p w14:paraId="56B98419" w14:textId="77777777" w:rsidR="00444171" w:rsidRPr="00F6438A" w:rsidRDefault="00444171" w:rsidP="00444171">
                  <w:pPr>
                    <w:jc w:val="both"/>
                    <w:rPr>
                      <w:color w:val="000000"/>
                      <w:sz w:val="20"/>
                      <w:szCs w:val="20"/>
                    </w:rPr>
                  </w:pPr>
                  <w:r w:rsidRPr="00F6438A">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60D87AE" w14:textId="77777777" w:rsidR="00444171" w:rsidRPr="00F6438A" w:rsidRDefault="00444171" w:rsidP="00444171">
                  <w:pPr>
                    <w:jc w:val="center"/>
                    <w:rPr>
                      <w:color w:val="000000"/>
                      <w:sz w:val="20"/>
                      <w:szCs w:val="20"/>
                    </w:rPr>
                  </w:pPr>
                  <w:r w:rsidRPr="00F6438A">
                    <w:rPr>
                      <w:color w:val="000000"/>
                      <w:sz w:val="20"/>
                      <w:szCs w:val="20"/>
                    </w:rPr>
                    <w:t>«зачтено»</w:t>
                  </w:r>
                </w:p>
              </w:tc>
            </w:tr>
            <w:tr w:rsidR="00444171" w:rsidRPr="00F6438A" w14:paraId="089F4B6A"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tcPr>
                <w:p w14:paraId="505579D3" w14:textId="77777777" w:rsidR="00444171" w:rsidRPr="00F6438A" w:rsidRDefault="00444171" w:rsidP="00444171">
                  <w:pPr>
                    <w:jc w:val="both"/>
                    <w:rPr>
                      <w:color w:val="000000"/>
                      <w:sz w:val="20"/>
                      <w:szCs w:val="20"/>
                    </w:rPr>
                  </w:pPr>
                  <w:r w:rsidRPr="00F6438A">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A2F6E16" w14:textId="77777777" w:rsidR="00444171" w:rsidRPr="00F6438A" w:rsidRDefault="00444171" w:rsidP="00444171">
                  <w:pPr>
                    <w:jc w:val="center"/>
                    <w:rPr>
                      <w:color w:val="000000"/>
                      <w:sz w:val="20"/>
                      <w:szCs w:val="20"/>
                    </w:rPr>
                  </w:pPr>
                  <w:r w:rsidRPr="00F6438A">
                    <w:rPr>
                      <w:color w:val="000000"/>
                      <w:sz w:val="20"/>
                      <w:szCs w:val="20"/>
                    </w:rPr>
                    <w:t>«не зачтено»</w:t>
                  </w:r>
                </w:p>
              </w:tc>
            </w:tr>
          </w:tbl>
          <w:p w14:paraId="621CDA14" w14:textId="77777777" w:rsidR="00444171" w:rsidRPr="00F6438A" w:rsidRDefault="00444171" w:rsidP="00444171">
            <w:pPr>
              <w:ind w:firstLine="540"/>
              <w:jc w:val="both"/>
              <w:rPr>
                <w:color w:val="000000"/>
                <w:sz w:val="20"/>
                <w:szCs w:val="20"/>
              </w:rPr>
            </w:pPr>
          </w:p>
          <w:p w14:paraId="07E7106E" w14:textId="77777777" w:rsidR="00444171" w:rsidRPr="00F6438A" w:rsidRDefault="00444171" w:rsidP="00990161">
            <w:pPr>
              <w:ind w:firstLine="709"/>
              <w:jc w:val="both"/>
              <w:rPr>
                <w:color w:val="000000"/>
                <w:sz w:val="20"/>
                <w:szCs w:val="20"/>
              </w:rPr>
            </w:pPr>
            <w:r w:rsidRPr="00F6438A">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6F5EAD17" w14:textId="7B9FA567" w:rsidR="00444171" w:rsidRPr="00F6438A" w:rsidRDefault="00444171" w:rsidP="00C6413F">
            <w:pPr>
              <w:ind w:right="22"/>
              <w:jc w:val="both"/>
              <w:rPr>
                <w:color w:val="000000"/>
                <w:sz w:val="20"/>
                <w:szCs w:val="20"/>
              </w:rPr>
            </w:pPr>
            <w:r w:rsidRPr="00F6438A">
              <w:rPr>
                <w:color w:val="000000"/>
                <w:sz w:val="20"/>
                <w:szCs w:val="20"/>
              </w:rPr>
              <w:t>Зачет проводится в форме тестирования.</w:t>
            </w:r>
            <w:r w:rsidR="0076018E">
              <w:rPr>
                <w:color w:val="000000"/>
                <w:sz w:val="20"/>
                <w:szCs w:val="20"/>
              </w:rPr>
              <w:t xml:space="preserve"> Время на ответ – 60  минут. </w:t>
            </w:r>
            <w:r w:rsidRPr="00F6438A">
              <w:rPr>
                <w:color w:val="000000"/>
                <w:sz w:val="20"/>
                <w:szCs w:val="20"/>
              </w:rPr>
              <w:t xml:space="preserve">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8"/>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B9FC" w14:textId="77777777" w:rsidR="006B4485" w:rsidRDefault="006B4485" w:rsidP="0034318F">
      <w:r>
        <w:separator/>
      </w:r>
    </w:p>
  </w:endnote>
  <w:endnote w:type="continuationSeparator" w:id="0">
    <w:p w14:paraId="41068F2E" w14:textId="77777777" w:rsidR="006B4485" w:rsidRDefault="006B4485" w:rsidP="003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16044"/>
      <w:docPartObj>
        <w:docPartGallery w:val="Page Numbers (Bottom of Page)"/>
        <w:docPartUnique/>
      </w:docPartObj>
    </w:sdtPr>
    <w:sdtEndPr/>
    <w:sdtContent>
      <w:p w14:paraId="0908C4F5" w14:textId="7D76C6FB" w:rsidR="0034318F" w:rsidRDefault="0034318F">
        <w:pPr>
          <w:pStyle w:val="a7"/>
          <w:jc w:val="center"/>
        </w:pPr>
        <w:r>
          <w:fldChar w:fldCharType="begin"/>
        </w:r>
        <w:r>
          <w:instrText>PAGE   \* MERGEFORMAT</w:instrText>
        </w:r>
        <w:r>
          <w:fldChar w:fldCharType="separate"/>
        </w:r>
        <w:r>
          <w:t>2</w:t>
        </w:r>
        <w:r>
          <w:fldChar w:fldCharType="end"/>
        </w:r>
      </w:p>
    </w:sdtContent>
  </w:sdt>
  <w:p w14:paraId="531F30A5" w14:textId="77777777" w:rsidR="0034318F" w:rsidRDefault="00343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0363" w14:textId="77777777" w:rsidR="006B4485" w:rsidRDefault="006B4485" w:rsidP="0034318F">
      <w:r>
        <w:separator/>
      </w:r>
    </w:p>
  </w:footnote>
  <w:footnote w:type="continuationSeparator" w:id="0">
    <w:p w14:paraId="5C464899" w14:textId="77777777" w:rsidR="006B4485" w:rsidRDefault="006B4485" w:rsidP="00343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B482E"/>
    <w:multiLevelType w:val="hybridMultilevel"/>
    <w:tmpl w:val="A91AF7DA"/>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34CD0"/>
    <w:multiLevelType w:val="hybridMultilevel"/>
    <w:tmpl w:val="342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D7620"/>
    <w:multiLevelType w:val="hybridMultilevel"/>
    <w:tmpl w:val="D096B858"/>
    <w:lvl w:ilvl="0" w:tplc="F800B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32E24"/>
    <w:multiLevelType w:val="hybridMultilevel"/>
    <w:tmpl w:val="88E43B9E"/>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3633CB"/>
    <w:multiLevelType w:val="hybridMultilevel"/>
    <w:tmpl w:val="4B5A3910"/>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00837"/>
    <w:multiLevelType w:val="hybridMultilevel"/>
    <w:tmpl w:val="A3047C9C"/>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657D18"/>
    <w:multiLevelType w:val="hybridMultilevel"/>
    <w:tmpl w:val="CA2EDD5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1678CC"/>
    <w:multiLevelType w:val="hybridMultilevel"/>
    <w:tmpl w:val="EFC4BC7E"/>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51A3C"/>
    <w:multiLevelType w:val="hybridMultilevel"/>
    <w:tmpl w:val="B53AF0C2"/>
    <w:lvl w:ilvl="0" w:tplc="FA52B93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3B5CAF"/>
    <w:multiLevelType w:val="hybridMultilevel"/>
    <w:tmpl w:val="FB18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C3409B"/>
    <w:multiLevelType w:val="hybridMultilevel"/>
    <w:tmpl w:val="6ED2ED0A"/>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2F2ED0"/>
    <w:multiLevelType w:val="hybridMultilevel"/>
    <w:tmpl w:val="224AD41E"/>
    <w:lvl w:ilvl="0" w:tplc="F800B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F73676"/>
    <w:multiLevelType w:val="hybridMultilevel"/>
    <w:tmpl w:val="4DEE0B38"/>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BF502C"/>
    <w:multiLevelType w:val="hybridMultilevel"/>
    <w:tmpl w:val="E0A60614"/>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06DB3"/>
    <w:multiLevelType w:val="hybridMultilevel"/>
    <w:tmpl w:val="56AA3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6BF0BF3"/>
    <w:multiLevelType w:val="hybridMultilevel"/>
    <w:tmpl w:val="5A70DCBC"/>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6E2958"/>
    <w:multiLevelType w:val="hybridMultilevel"/>
    <w:tmpl w:val="92AA21BA"/>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605FD3"/>
    <w:multiLevelType w:val="hybridMultilevel"/>
    <w:tmpl w:val="FA80BF14"/>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1D5381"/>
    <w:multiLevelType w:val="hybridMultilevel"/>
    <w:tmpl w:val="571E7F76"/>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8D5B1C"/>
    <w:multiLevelType w:val="hybridMultilevel"/>
    <w:tmpl w:val="2E722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65642A"/>
    <w:multiLevelType w:val="hybridMultilevel"/>
    <w:tmpl w:val="BDA02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752596B"/>
    <w:multiLevelType w:val="hybridMultilevel"/>
    <w:tmpl w:val="695EA568"/>
    <w:lvl w:ilvl="0" w:tplc="4C7A53A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10D269F"/>
    <w:multiLevelType w:val="hybridMultilevel"/>
    <w:tmpl w:val="CC5EA7DA"/>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3F4110"/>
    <w:multiLevelType w:val="hybridMultilevel"/>
    <w:tmpl w:val="98EE70B6"/>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113CBB"/>
    <w:multiLevelType w:val="hybridMultilevel"/>
    <w:tmpl w:val="3942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410C5"/>
    <w:multiLevelType w:val="hybridMultilevel"/>
    <w:tmpl w:val="FF10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2C55DD"/>
    <w:multiLevelType w:val="hybridMultilevel"/>
    <w:tmpl w:val="779E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9321CCA"/>
    <w:multiLevelType w:val="hybridMultilevel"/>
    <w:tmpl w:val="46F6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20A66"/>
    <w:multiLevelType w:val="hybridMultilevel"/>
    <w:tmpl w:val="41E695AE"/>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7E56BD"/>
    <w:multiLevelType w:val="hybridMultilevel"/>
    <w:tmpl w:val="C88EAACE"/>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3E06A8"/>
    <w:multiLevelType w:val="hybridMultilevel"/>
    <w:tmpl w:val="FF46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7"/>
  </w:num>
  <w:num w:numId="3">
    <w:abstractNumId w:val="11"/>
  </w:num>
  <w:num w:numId="4">
    <w:abstractNumId w:val="43"/>
  </w:num>
  <w:num w:numId="5">
    <w:abstractNumId w:val="20"/>
  </w:num>
  <w:num w:numId="6">
    <w:abstractNumId w:val="23"/>
  </w:num>
  <w:num w:numId="7">
    <w:abstractNumId w:val="12"/>
  </w:num>
  <w:num w:numId="8">
    <w:abstractNumId w:val="15"/>
  </w:num>
  <w:num w:numId="9">
    <w:abstractNumId w:val="40"/>
  </w:num>
  <w:num w:numId="10">
    <w:abstractNumId w:val="14"/>
  </w:num>
  <w:num w:numId="11">
    <w:abstractNumId w:val="30"/>
  </w:num>
  <w:num w:numId="12">
    <w:abstractNumId w:val="10"/>
  </w:num>
  <w:num w:numId="13">
    <w:abstractNumId w:val="35"/>
  </w:num>
  <w:num w:numId="14">
    <w:abstractNumId w:val="27"/>
  </w:num>
  <w:num w:numId="15">
    <w:abstractNumId w:val="9"/>
  </w:num>
  <w:num w:numId="16">
    <w:abstractNumId w:val="4"/>
  </w:num>
  <w:num w:numId="17">
    <w:abstractNumId w:val="28"/>
  </w:num>
  <w:num w:numId="18">
    <w:abstractNumId w:val="16"/>
  </w:num>
  <w:num w:numId="19">
    <w:abstractNumId w:val="38"/>
  </w:num>
  <w:num w:numId="20">
    <w:abstractNumId w:val="34"/>
  </w:num>
  <w:num w:numId="21">
    <w:abstractNumId w:val="44"/>
  </w:num>
  <w:num w:numId="22">
    <w:abstractNumId w:val="6"/>
  </w:num>
  <w:num w:numId="23">
    <w:abstractNumId w:val="41"/>
  </w:num>
  <w:num w:numId="24">
    <w:abstractNumId w:val="31"/>
  </w:num>
  <w:num w:numId="25">
    <w:abstractNumId w:val="19"/>
  </w:num>
  <w:num w:numId="26">
    <w:abstractNumId w:val="42"/>
  </w:num>
  <w:num w:numId="27">
    <w:abstractNumId w:val="32"/>
  </w:num>
  <w:num w:numId="28">
    <w:abstractNumId w:val="3"/>
  </w:num>
  <w:num w:numId="29">
    <w:abstractNumId w:val="13"/>
  </w:num>
  <w:num w:numId="30">
    <w:abstractNumId w:val="29"/>
  </w:num>
  <w:num w:numId="31">
    <w:abstractNumId w:val="22"/>
  </w:num>
  <w:num w:numId="32">
    <w:abstractNumId w:val="18"/>
  </w:num>
  <w:num w:numId="33">
    <w:abstractNumId w:val="5"/>
  </w:num>
  <w:num w:numId="34">
    <w:abstractNumId w:val="24"/>
  </w:num>
  <w:num w:numId="35">
    <w:abstractNumId w:val="21"/>
  </w:num>
  <w:num w:numId="36">
    <w:abstractNumId w:val="8"/>
  </w:num>
  <w:num w:numId="37">
    <w:abstractNumId w:val="36"/>
  </w:num>
  <w:num w:numId="38">
    <w:abstractNumId w:val="26"/>
  </w:num>
  <w:num w:numId="39">
    <w:abstractNumId w:val="25"/>
  </w:num>
  <w:num w:numId="40">
    <w:abstractNumId w:val="33"/>
  </w:num>
  <w:num w:numId="41">
    <w:abstractNumId w:val="17"/>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37E1"/>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2BB6"/>
    <w:rsid w:val="000651A0"/>
    <w:rsid w:val="00077A5E"/>
    <w:rsid w:val="00080F71"/>
    <w:rsid w:val="00087BA8"/>
    <w:rsid w:val="000900FD"/>
    <w:rsid w:val="00090C34"/>
    <w:rsid w:val="000911D0"/>
    <w:rsid w:val="00091462"/>
    <w:rsid w:val="00091FBC"/>
    <w:rsid w:val="00092799"/>
    <w:rsid w:val="00093842"/>
    <w:rsid w:val="000958BD"/>
    <w:rsid w:val="000967F2"/>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45A51"/>
    <w:rsid w:val="00146F0A"/>
    <w:rsid w:val="001570B8"/>
    <w:rsid w:val="00160405"/>
    <w:rsid w:val="0016092D"/>
    <w:rsid w:val="0016499D"/>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2D82"/>
    <w:rsid w:val="00214C5C"/>
    <w:rsid w:val="00214EA8"/>
    <w:rsid w:val="00216D85"/>
    <w:rsid w:val="00233161"/>
    <w:rsid w:val="002338FD"/>
    <w:rsid w:val="00233EB3"/>
    <w:rsid w:val="00234A77"/>
    <w:rsid w:val="00235AED"/>
    <w:rsid w:val="00250550"/>
    <w:rsid w:val="00250770"/>
    <w:rsid w:val="002508D8"/>
    <w:rsid w:val="002512F1"/>
    <w:rsid w:val="00254101"/>
    <w:rsid w:val="00255FD6"/>
    <w:rsid w:val="00256E12"/>
    <w:rsid w:val="00260C3F"/>
    <w:rsid w:val="0026217F"/>
    <w:rsid w:val="002642EE"/>
    <w:rsid w:val="00264A3F"/>
    <w:rsid w:val="002667B0"/>
    <w:rsid w:val="00270ADF"/>
    <w:rsid w:val="00273F93"/>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3D2E"/>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8F"/>
    <w:rsid w:val="003431FE"/>
    <w:rsid w:val="00345910"/>
    <w:rsid w:val="00347059"/>
    <w:rsid w:val="00354C45"/>
    <w:rsid w:val="003556AA"/>
    <w:rsid w:val="003625D5"/>
    <w:rsid w:val="0036619C"/>
    <w:rsid w:val="0036738B"/>
    <w:rsid w:val="00370347"/>
    <w:rsid w:val="00374712"/>
    <w:rsid w:val="00375A8E"/>
    <w:rsid w:val="00377CB8"/>
    <w:rsid w:val="00383D54"/>
    <w:rsid w:val="00385DC0"/>
    <w:rsid w:val="003968CA"/>
    <w:rsid w:val="003A18BF"/>
    <w:rsid w:val="003A3204"/>
    <w:rsid w:val="003A3C7B"/>
    <w:rsid w:val="003A4D5D"/>
    <w:rsid w:val="003A5DA9"/>
    <w:rsid w:val="003B6AC8"/>
    <w:rsid w:val="003C0AFC"/>
    <w:rsid w:val="003C722D"/>
    <w:rsid w:val="003E0AB7"/>
    <w:rsid w:val="003E18F8"/>
    <w:rsid w:val="003E32DE"/>
    <w:rsid w:val="003E4D82"/>
    <w:rsid w:val="003E5A00"/>
    <w:rsid w:val="003E5DEB"/>
    <w:rsid w:val="003F1ECF"/>
    <w:rsid w:val="003F63F1"/>
    <w:rsid w:val="003F6A2D"/>
    <w:rsid w:val="004046E3"/>
    <w:rsid w:val="00406A7B"/>
    <w:rsid w:val="0041339B"/>
    <w:rsid w:val="00413D16"/>
    <w:rsid w:val="00413D5C"/>
    <w:rsid w:val="004219D0"/>
    <w:rsid w:val="00427E57"/>
    <w:rsid w:val="00433609"/>
    <w:rsid w:val="004338D9"/>
    <w:rsid w:val="00434630"/>
    <w:rsid w:val="004409D5"/>
    <w:rsid w:val="00444171"/>
    <w:rsid w:val="00445DD2"/>
    <w:rsid w:val="004541A2"/>
    <w:rsid w:val="00455DF4"/>
    <w:rsid w:val="00462073"/>
    <w:rsid w:val="00465AFD"/>
    <w:rsid w:val="00466292"/>
    <w:rsid w:val="00470D20"/>
    <w:rsid w:val="00471FA3"/>
    <w:rsid w:val="00473155"/>
    <w:rsid w:val="00480047"/>
    <w:rsid w:val="00482BBC"/>
    <w:rsid w:val="00487924"/>
    <w:rsid w:val="00490FA4"/>
    <w:rsid w:val="004920D7"/>
    <w:rsid w:val="00496588"/>
    <w:rsid w:val="004966C5"/>
    <w:rsid w:val="004A1590"/>
    <w:rsid w:val="004A456F"/>
    <w:rsid w:val="004B3701"/>
    <w:rsid w:val="004B3BFD"/>
    <w:rsid w:val="004C7279"/>
    <w:rsid w:val="004D6F0F"/>
    <w:rsid w:val="004E1B6D"/>
    <w:rsid w:val="004F141C"/>
    <w:rsid w:val="004F243D"/>
    <w:rsid w:val="004F6DFD"/>
    <w:rsid w:val="00500279"/>
    <w:rsid w:val="0050141D"/>
    <w:rsid w:val="0050643C"/>
    <w:rsid w:val="005123BD"/>
    <w:rsid w:val="00513392"/>
    <w:rsid w:val="00515796"/>
    <w:rsid w:val="005223EB"/>
    <w:rsid w:val="00524058"/>
    <w:rsid w:val="005302C1"/>
    <w:rsid w:val="005303F4"/>
    <w:rsid w:val="00530D61"/>
    <w:rsid w:val="00535353"/>
    <w:rsid w:val="00541625"/>
    <w:rsid w:val="0054182D"/>
    <w:rsid w:val="00546D7A"/>
    <w:rsid w:val="00550AEE"/>
    <w:rsid w:val="00560BFC"/>
    <w:rsid w:val="00561B0C"/>
    <w:rsid w:val="0056305F"/>
    <w:rsid w:val="00563AAD"/>
    <w:rsid w:val="00563B0C"/>
    <w:rsid w:val="0057159B"/>
    <w:rsid w:val="00577035"/>
    <w:rsid w:val="00585BB9"/>
    <w:rsid w:val="00591318"/>
    <w:rsid w:val="0059499A"/>
    <w:rsid w:val="005A071E"/>
    <w:rsid w:val="005A7260"/>
    <w:rsid w:val="005B33C8"/>
    <w:rsid w:val="005B5BA2"/>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25B2C"/>
    <w:rsid w:val="006316DF"/>
    <w:rsid w:val="0064544C"/>
    <w:rsid w:val="00646EC7"/>
    <w:rsid w:val="0064737E"/>
    <w:rsid w:val="00651865"/>
    <w:rsid w:val="00653B9E"/>
    <w:rsid w:val="00657577"/>
    <w:rsid w:val="006639F6"/>
    <w:rsid w:val="00670B17"/>
    <w:rsid w:val="00670E87"/>
    <w:rsid w:val="00671D02"/>
    <w:rsid w:val="00674470"/>
    <w:rsid w:val="00676767"/>
    <w:rsid w:val="0068112E"/>
    <w:rsid w:val="00685A37"/>
    <w:rsid w:val="00690DE4"/>
    <w:rsid w:val="0069248D"/>
    <w:rsid w:val="0069460F"/>
    <w:rsid w:val="00694E97"/>
    <w:rsid w:val="006A2F26"/>
    <w:rsid w:val="006A3969"/>
    <w:rsid w:val="006A5036"/>
    <w:rsid w:val="006A7060"/>
    <w:rsid w:val="006B4485"/>
    <w:rsid w:val="006C04C7"/>
    <w:rsid w:val="006C1BD0"/>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0A79"/>
    <w:rsid w:val="00722FA5"/>
    <w:rsid w:val="00724A14"/>
    <w:rsid w:val="00732A0D"/>
    <w:rsid w:val="00735DD3"/>
    <w:rsid w:val="0073600C"/>
    <w:rsid w:val="00742B91"/>
    <w:rsid w:val="007539C1"/>
    <w:rsid w:val="007563EE"/>
    <w:rsid w:val="0075749F"/>
    <w:rsid w:val="007575D8"/>
    <w:rsid w:val="0076018E"/>
    <w:rsid w:val="00761AAE"/>
    <w:rsid w:val="0076683C"/>
    <w:rsid w:val="00770EAD"/>
    <w:rsid w:val="0078141B"/>
    <w:rsid w:val="007817A8"/>
    <w:rsid w:val="00784C44"/>
    <w:rsid w:val="00786F46"/>
    <w:rsid w:val="00790FDA"/>
    <w:rsid w:val="00794CE1"/>
    <w:rsid w:val="007A157A"/>
    <w:rsid w:val="007A34B2"/>
    <w:rsid w:val="007A3683"/>
    <w:rsid w:val="007A3DC5"/>
    <w:rsid w:val="007A5221"/>
    <w:rsid w:val="007A7F3B"/>
    <w:rsid w:val="007B6CAF"/>
    <w:rsid w:val="007C0FDE"/>
    <w:rsid w:val="007C13E9"/>
    <w:rsid w:val="007C3204"/>
    <w:rsid w:val="007C3F53"/>
    <w:rsid w:val="007D0BF1"/>
    <w:rsid w:val="007D5E0A"/>
    <w:rsid w:val="007D680E"/>
    <w:rsid w:val="007F122C"/>
    <w:rsid w:val="007F295D"/>
    <w:rsid w:val="007F3608"/>
    <w:rsid w:val="007F76C8"/>
    <w:rsid w:val="00803E38"/>
    <w:rsid w:val="00811D1D"/>
    <w:rsid w:val="00815F08"/>
    <w:rsid w:val="00824A18"/>
    <w:rsid w:val="00825A37"/>
    <w:rsid w:val="008269BC"/>
    <w:rsid w:val="00832315"/>
    <w:rsid w:val="00832909"/>
    <w:rsid w:val="008330C9"/>
    <w:rsid w:val="00835043"/>
    <w:rsid w:val="00845E38"/>
    <w:rsid w:val="00852CF8"/>
    <w:rsid w:val="0086459E"/>
    <w:rsid w:val="008647C8"/>
    <w:rsid w:val="00866003"/>
    <w:rsid w:val="00870E6C"/>
    <w:rsid w:val="00875095"/>
    <w:rsid w:val="008755C6"/>
    <w:rsid w:val="00881D1D"/>
    <w:rsid w:val="0088324F"/>
    <w:rsid w:val="00890ACD"/>
    <w:rsid w:val="008927BF"/>
    <w:rsid w:val="0089435A"/>
    <w:rsid w:val="008A3F96"/>
    <w:rsid w:val="008B1CA7"/>
    <w:rsid w:val="008B1EF2"/>
    <w:rsid w:val="008B43D3"/>
    <w:rsid w:val="008B67FA"/>
    <w:rsid w:val="008C6771"/>
    <w:rsid w:val="008D1ABA"/>
    <w:rsid w:val="008D47BA"/>
    <w:rsid w:val="008D7940"/>
    <w:rsid w:val="008E67B9"/>
    <w:rsid w:val="008F6BEB"/>
    <w:rsid w:val="00907A92"/>
    <w:rsid w:val="00912353"/>
    <w:rsid w:val="009234D3"/>
    <w:rsid w:val="009342C7"/>
    <w:rsid w:val="0093634E"/>
    <w:rsid w:val="00944EAB"/>
    <w:rsid w:val="0095408C"/>
    <w:rsid w:val="00956874"/>
    <w:rsid w:val="00960863"/>
    <w:rsid w:val="00962B26"/>
    <w:rsid w:val="00962E1E"/>
    <w:rsid w:val="00971481"/>
    <w:rsid w:val="00975914"/>
    <w:rsid w:val="00976E80"/>
    <w:rsid w:val="00980FB9"/>
    <w:rsid w:val="00990161"/>
    <w:rsid w:val="0099100E"/>
    <w:rsid w:val="00993368"/>
    <w:rsid w:val="009A1478"/>
    <w:rsid w:val="009A48CC"/>
    <w:rsid w:val="009B6D46"/>
    <w:rsid w:val="009C634D"/>
    <w:rsid w:val="009D5567"/>
    <w:rsid w:val="009D6808"/>
    <w:rsid w:val="009E02F2"/>
    <w:rsid w:val="009E22DB"/>
    <w:rsid w:val="009E4E57"/>
    <w:rsid w:val="009E7D19"/>
    <w:rsid w:val="009F23D8"/>
    <w:rsid w:val="00A17BB2"/>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8697B"/>
    <w:rsid w:val="00A87690"/>
    <w:rsid w:val="00A91285"/>
    <w:rsid w:val="00A9294E"/>
    <w:rsid w:val="00A93801"/>
    <w:rsid w:val="00A959F5"/>
    <w:rsid w:val="00A963E1"/>
    <w:rsid w:val="00AA0AD1"/>
    <w:rsid w:val="00AA25A2"/>
    <w:rsid w:val="00AA37B0"/>
    <w:rsid w:val="00AA4D0C"/>
    <w:rsid w:val="00AA64C6"/>
    <w:rsid w:val="00AB393C"/>
    <w:rsid w:val="00AC0CFF"/>
    <w:rsid w:val="00AC26FA"/>
    <w:rsid w:val="00AC7DCD"/>
    <w:rsid w:val="00AD332E"/>
    <w:rsid w:val="00AD5DEB"/>
    <w:rsid w:val="00AD6240"/>
    <w:rsid w:val="00AD6EB1"/>
    <w:rsid w:val="00AD7E14"/>
    <w:rsid w:val="00AE2FF0"/>
    <w:rsid w:val="00AE499A"/>
    <w:rsid w:val="00AF2D53"/>
    <w:rsid w:val="00AF34D3"/>
    <w:rsid w:val="00AF3FFE"/>
    <w:rsid w:val="00AF7BF0"/>
    <w:rsid w:val="00B047A8"/>
    <w:rsid w:val="00B07500"/>
    <w:rsid w:val="00B12907"/>
    <w:rsid w:val="00B2142A"/>
    <w:rsid w:val="00B236CE"/>
    <w:rsid w:val="00B261F5"/>
    <w:rsid w:val="00B27FDA"/>
    <w:rsid w:val="00B30455"/>
    <w:rsid w:val="00B34F3C"/>
    <w:rsid w:val="00B378A1"/>
    <w:rsid w:val="00B43236"/>
    <w:rsid w:val="00B54561"/>
    <w:rsid w:val="00B570DD"/>
    <w:rsid w:val="00B61F2F"/>
    <w:rsid w:val="00B6229A"/>
    <w:rsid w:val="00B67525"/>
    <w:rsid w:val="00B83EE5"/>
    <w:rsid w:val="00B85B25"/>
    <w:rsid w:val="00B956F0"/>
    <w:rsid w:val="00BA0307"/>
    <w:rsid w:val="00BA4120"/>
    <w:rsid w:val="00BA5841"/>
    <w:rsid w:val="00BA5A68"/>
    <w:rsid w:val="00BB2795"/>
    <w:rsid w:val="00BB688B"/>
    <w:rsid w:val="00BC139C"/>
    <w:rsid w:val="00BC5F3A"/>
    <w:rsid w:val="00BD23F9"/>
    <w:rsid w:val="00BD2626"/>
    <w:rsid w:val="00BD7E04"/>
    <w:rsid w:val="00BE395F"/>
    <w:rsid w:val="00BF11ED"/>
    <w:rsid w:val="00BF301D"/>
    <w:rsid w:val="00BF4B63"/>
    <w:rsid w:val="00C001F7"/>
    <w:rsid w:val="00C01F61"/>
    <w:rsid w:val="00C03550"/>
    <w:rsid w:val="00C05127"/>
    <w:rsid w:val="00C071E7"/>
    <w:rsid w:val="00C32FD1"/>
    <w:rsid w:val="00C364D5"/>
    <w:rsid w:val="00C406C2"/>
    <w:rsid w:val="00C4385E"/>
    <w:rsid w:val="00C5732D"/>
    <w:rsid w:val="00C630BC"/>
    <w:rsid w:val="00C6413F"/>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21B9"/>
    <w:rsid w:val="00CD634A"/>
    <w:rsid w:val="00CD6D9E"/>
    <w:rsid w:val="00CE38A0"/>
    <w:rsid w:val="00D02573"/>
    <w:rsid w:val="00D14CD7"/>
    <w:rsid w:val="00D15453"/>
    <w:rsid w:val="00D22E1F"/>
    <w:rsid w:val="00D23163"/>
    <w:rsid w:val="00D2506C"/>
    <w:rsid w:val="00D3370C"/>
    <w:rsid w:val="00D34BF3"/>
    <w:rsid w:val="00D360CF"/>
    <w:rsid w:val="00D36E8D"/>
    <w:rsid w:val="00D36F4F"/>
    <w:rsid w:val="00D441D9"/>
    <w:rsid w:val="00D508EC"/>
    <w:rsid w:val="00D540FB"/>
    <w:rsid w:val="00D56F3B"/>
    <w:rsid w:val="00D65A3D"/>
    <w:rsid w:val="00D73F8D"/>
    <w:rsid w:val="00D7434C"/>
    <w:rsid w:val="00D74627"/>
    <w:rsid w:val="00D75C51"/>
    <w:rsid w:val="00D777DF"/>
    <w:rsid w:val="00D8162C"/>
    <w:rsid w:val="00D8402C"/>
    <w:rsid w:val="00D855B9"/>
    <w:rsid w:val="00D908BE"/>
    <w:rsid w:val="00D95291"/>
    <w:rsid w:val="00D97005"/>
    <w:rsid w:val="00DA059C"/>
    <w:rsid w:val="00DA1DA0"/>
    <w:rsid w:val="00DA7684"/>
    <w:rsid w:val="00DB57F0"/>
    <w:rsid w:val="00DC118A"/>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08D8"/>
    <w:rsid w:val="00E153C3"/>
    <w:rsid w:val="00E20997"/>
    <w:rsid w:val="00E21FC3"/>
    <w:rsid w:val="00E22DE9"/>
    <w:rsid w:val="00E2631F"/>
    <w:rsid w:val="00E3029B"/>
    <w:rsid w:val="00E3475C"/>
    <w:rsid w:val="00E4354A"/>
    <w:rsid w:val="00E54514"/>
    <w:rsid w:val="00E56EC7"/>
    <w:rsid w:val="00E633AC"/>
    <w:rsid w:val="00E746D8"/>
    <w:rsid w:val="00E8209E"/>
    <w:rsid w:val="00E84D71"/>
    <w:rsid w:val="00E87870"/>
    <w:rsid w:val="00E90827"/>
    <w:rsid w:val="00E91CAC"/>
    <w:rsid w:val="00E93E3E"/>
    <w:rsid w:val="00E967BA"/>
    <w:rsid w:val="00EA1C17"/>
    <w:rsid w:val="00EA3B5E"/>
    <w:rsid w:val="00EA7050"/>
    <w:rsid w:val="00EB1481"/>
    <w:rsid w:val="00EB2E36"/>
    <w:rsid w:val="00EB5AB2"/>
    <w:rsid w:val="00EC1404"/>
    <w:rsid w:val="00EC384E"/>
    <w:rsid w:val="00ED18A7"/>
    <w:rsid w:val="00ED2DCE"/>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3A56"/>
    <w:rsid w:val="00F451B5"/>
    <w:rsid w:val="00F45E68"/>
    <w:rsid w:val="00F53F70"/>
    <w:rsid w:val="00F54126"/>
    <w:rsid w:val="00F6238C"/>
    <w:rsid w:val="00F628BA"/>
    <w:rsid w:val="00F6438A"/>
    <w:rsid w:val="00F64A3A"/>
    <w:rsid w:val="00F6762E"/>
    <w:rsid w:val="00F70A28"/>
    <w:rsid w:val="00F70FD5"/>
    <w:rsid w:val="00F722AF"/>
    <w:rsid w:val="00F7785A"/>
    <w:rsid w:val="00F779AB"/>
    <w:rsid w:val="00F77D37"/>
    <w:rsid w:val="00F8766D"/>
    <w:rsid w:val="00F95DBD"/>
    <w:rsid w:val="00FA5337"/>
    <w:rsid w:val="00FA6921"/>
    <w:rsid w:val="00FB1CAC"/>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191E"/>
    <w:rsid w:val="00FF40E1"/>
    <w:rsid w:val="00FF4A79"/>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77F2110F-B7F4-4DB2-9F40-FB44D063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100E"/>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character" w:styleId="affb">
    <w:name w:val="Unresolved Mention"/>
    <w:basedOn w:val="a1"/>
    <w:uiPriority w:val="99"/>
    <w:semiHidden/>
    <w:unhideWhenUsed/>
    <w:rsid w:val="0088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4951">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8D22-3BBA-4FF4-8C31-3C66C84D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5670</Words>
  <Characters>40241</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4</cp:revision>
  <cp:lastPrinted>2021-09-16T09:23:00Z</cp:lastPrinted>
  <dcterms:created xsi:type="dcterms:W3CDTF">2024-12-05T10:00:00Z</dcterms:created>
  <dcterms:modified xsi:type="dcterms:W3CDTF">2024-12-06T09:08:00Z</dcterms:modified>
</cp:coreProperties>
</file>